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Default="00EE7B36" w:rsidP="00EE7B36">
      <w:pPr>
        <w:pStyle w:val="Heading1"/>
        <w:jc w:val="center"/>
      </w:pPr>
      <w:r>
        <w:t>TALENT SCREENER</w:t>
      </w:r>
    </w:p>
    <w:p w14:paraId="2CB42DD9" w14:textId="77777777" w:rsidR="00EE7B36" w:rsidRPr="00FA15C4" w:rsidRDefault="00EE7B36" w:rsidP="00EE7B36"/>
    <w:p w14:paraId="174F9D26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bookmarkStart w:id="0" w:name="_GoBack"/>
      <w:bookmarkEnd w:id="0"/>
      <w:r w:rsidRPr="00FA15C4">
        <w:rPr>
          <w:rFonts w:ascii="Arial" w:hAnsi="Arial"/>
          <w:b/>
        </w:rPr>
        <w:t>UDVÆLGELSESPRØVE PE/AD/XXX/2022/TRAD</w:t>
      </w:r>
    </w:p>
    <w:p w14:paraId="644C80F0" w14:textId="77777777" w:rsidR="00EE7B36" w:rsidRPr="00FA15C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Interkulturel sprogspecialist (AD 5)</w:t>
      </w:r>
    </w:p>
    <w:p w14:paraId="75774A2D" w14:textId="77777777" w:rsidR="00EE7B36" w:rsidRPr="00FA15C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Talent screener</w:t>
      </w:r>
    </w:p>
    <w:p w14:paraId="628ACA6F" w14:textId="77777777" w:rsidR="00EE7B36" w:rsidRPr="00FA15C4" w:rsidRDefault="00EE7B36" w:rsidP="00EE7B36">
      <w:pPr>
        <w:rPr>
          <w:rFonts w:ascii="Arial" w:hAnsi="Arial" w:cs="Arial"/>
          <w:spacing w:val="-3"/>
        </w:rPr>
      </w:pPr>
    </w:p>
    <w:p w14:paraId="0184E150" w14:textId="77777777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Med henblik på udvælgelsen på grundlag af kvalifikationer gennemgår udvælgelseskomitéen ansøgernes svar i talent screeneren.</w:t>
      </w:r>
    </w:p>
    <w:p w14:paraId="61C47D7F" w14:textId="77777777" w:rsidR="00EE7B36" w:rsidRPr="00FA15C4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Hvert svar tildeles mellem 0 og 4 point.</w:t>
      </w:r>
    </w:p>
    <w:p w14:paraId="4A799666" w14:textId="77777777" w:rsidR="00EE7B36" w:rsidRPr="00FA15C4" w:rsidRDefault="00EE7B36" w:rsidP="00EE7B36">
      <w:pPr>
        <w:ind w:left="720"/>
        <w:rPr>
          <w:rFonts w:ascii="Arial" w:hAnsi="Arial" w:cs="Arial"/>
          <w:i/>
        </w:rPr>
      </w:pPr>
    </w:p>
    <w:p w14:paraId="358BB6B3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Udvælgelseskomitéen kan beslutte at tildele hvert udvælgelseskriterium en vægtning, der afspejler dets relative betydning, fra 1 til 3. I så fald multipliceres de point, der tildeles hvert svar, med denne vægtning.</w:t>
      </w:r>
    </w:p>
    <w:p w14:paraId="4BECBD3B" w14:textId="77777777" w:rsidR="00EE7B36" w:rsidRPr="00FA15C4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Pointene for hver kandidat lægges sammen for at finde frem til de personer, hvis profil bedst svarer til de opgaver, der skal udføres.</w:t>
      </w:r>
    </w:p>
    <w:p w14:paraId="10187315" w14:textId="77777777" w:rsidR="00EE7B36" w:rsidRPr="00FA15C4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En erhvervserfarings varighed (startdato – slutdato) angives som følger: DD/MM/ÅÅÅÅ – DD/MM/ÅÅÅÅ.</w:t>
      </w:r>
    </w:p>
    <w:p w14:paraId="46AC22C8" w14:textId="77777777" w:rsidR="00EE7B36" w:rsidRPr="00FA15C4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Ansøgeren bedes udfylde nedenstående felter og afgive et svar for </w:t>
      </w:r>
      <w:r>
        <w:rPr>
          <w:rFonts w:ascii="Arial" w:hAnsi="Arial"/>
          <w:b/>
          <w:bCs/>
          <w:i/>
          <w:u w:val="single"/>
        </w:rPr>
        <w:t>alle</w:t>
      </w:r>
      <w:r>
        <w:rPr>
          <w:rFonts w:ascii="Arial" w:hAnsi="Arial"/>
          <w:i/>
          <w:u w:val="single"/>
        </w:rPr>
        <w:t xml:space="preserve"> udvælgelseskriterier.</w:t>
      </w:r>
    </w:p>
    <w:p w14:paraId="475C9BD0" w14:textId="77777777" w:rsidR="00EE7B36" w:rsidRPr="00FA15C4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FA15C4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FA15C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EFTERNAVN (med blokbogstaver) og fornavn:</w:t>
            </w:r>
          </w:p>
          <w:p w14:paraId="0CA1F2C7" w14:textId="77777777" w:rsidR="00EE7B36" w:rsidRPr="00FA15C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FA15C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FA15C4" w14:paraId="00FEBE36" w14:textId="77777777" w:rsidTr="00372FC2">
        <w:tc>
          <w:tcPr>
            <w:tcW w:w="3823" w:type="dxa"/>
          </w:tcPr>
          <w:p w14:paraId="01E855AA" w14:textId="77777777" w:rsidR="00EE7B36" w:rsidRPr="00FA15C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77777777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Sprog 1 valgt i ansøgningsskemaet: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77777777" w:rsidR="00EE7B36" w:rsidRPr="00FA15C4" w:rsidRDefault="00FA15C4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C27CD" w:rsidRPr="00FA15C4">
              <w:rPr>
                <w:rFonts w:ascii="Arial" w:hAnsi="Arial"/>
                <w:lang w:val="fr-FR"/>
              </w:rPr>
              <w:t xml:space="preserve">  bulgarsk</w:t>
            </w:r>
          </w:p>
          <w:p w14:paraId="56116FA4" w14:textId="77777777" w:rsidR="00EE7B36" w:rsidRPr="00FA15C4" w:rsidRDefault="00FA15C4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C27CD" w:rsidRPr="00FA15C4">
              <w:rPr>
                <w:rFonts w:ascii="Arial" w:hAnsi="Arial"/>
                <w:lang w:val="fr-FR"/>
              </w:rPr>
              <w:t xml:space="preserve">  fransk</w:t>
            </w:r>
          </w:p>
          <w:p w14:paraId="75F4C390" w14:textId="77777777" w:rsidR="00EE7B36" w:rsidRPr="00FA15C4" w:rsidRDefault="00FA15C4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C27CD" w:rsidRPr="00FA15C4">
              <w:rPr>
                <w:rFonts w:ascii="Arial" w:hAnsi="Arial"/>
                <w:lang w:val="fr-FR"/>
              </w:rPr>
              <w:t xml:space="preserve">  maltesisk</w:t>
            </w:r>
          </w:p>
          <w:p w14:paraId="49FF551C" w14:textId="77777777" w:rsidR="00EE7B36" w:rsidRPr="00FA15C4" w:rsidRDefault="00FA15C4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C27CD" w:rsidRPr="00FA15C4">
              <w:rPr>
                <w:rFonts w:ascii="Arial" w:hAnsi="Arial"/>
                <w:lang w:val="fr-FR"/>
              </w:rPr>
              <w:t xml:space="preserve">  slovakisk</w:t>
            </w:r>
          </w:p>
          <w:p w14:paraId="6370FF4B" w14:textId="77777777" w:rsidR="00EE7B36" w:rsidRPr="00FA15C4" w:rsidRDefault="00FA15C4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C27CD" w:rsidRPr="00FA15C4">
              <w:rPr>
                <w:rFonts w:ascii="Arial" w:hAnsi="Arial"/>
                <w:lang w:val="fr-FR"/>
              </w:rPr>
              <w:t xml:space="preserve">  svensk</w:t>
            </w:r>
          </w:p>
        </w:tc>
      </w:tr>
    </w:tbl>
    <w:p w14:paraId="47D3C88D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22C1A623" w14:textId="77777777" w:rsidR="00EE7B36" w:rsidRPr="00FA15C4" w:rsidRDefault="00EE7B36" w:rsidP="00EE7B36">
      <w:pPr>
        <w:jc w:val="left"/>
        <w:rPr>
          <w:rFonts w:ascii="Arial" w:hAnsi="Arial" w:cs="Arial"/>
          <w:spacing w:val="-3"/>
          <w:lang w:val="fr-FR"/>
        </w:rPr>
      </w:pPr>
      <w:r w:rsidRPr="00FA15C4">
        <w:rPr>
          <w:lang w:val="fr-FR"/>
        </w:rPr>
        <w:br w:type="page"/>
      </w:r>
    </w:p>
    <w:p w14:paraId="7A0F54A5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Udvælgelseskriterier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Har du </w:t>
            </w:r>
            <w:r>
              <w:rPr>
                <w:rFonts w:ascii="Arial" w:hAnsi="Arial"/>
                <w:b/>
                <w:color w:val="000000"/>
              </w:rPr>
              <w:t>beviser for afsluttet universitets- eller masteruddannelse inden for oversættelse, moderne sprog eller et andet sprogligt felt?</w:t>
            </w:r>
          </w:p>
          <w:p w14:paraId="579D3B57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FA15C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Ja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Nej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bekræftende tilfælde anføres:</w:t>
            </w:r>
          </w:p>
          <w:p w14:paraId="5A370093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0B1DF82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titlen på eksamensbeviset/-beviserne:</w:t>
            </w:r>
          </w:p>
          <w:p w14:paraId="17C671A0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navnet/navnene på de(n) højere uddannelsesinstitution(er):</w:t>
            </w:r>
          </w:p>
          <w:p w14:paraId="650CEFDB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 studerede sprog:</w:t>
            </w:r>
          </w:p>
          <w:p w14:paraId="79CEFCC5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14C41691" w14:textId="45B189D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de opnåede karakterer: </w:t>
            </w:r>
          </w:p>
          <w:p w14:paraId="41A27C09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studiernes varighed: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77777777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kendskab til andre af Den Europæiske Unions officielle sprog end</w:t>
            </w:r>
            <w:r>
              <w:rPr>
                <w:rFonts w:ascii="Arial" w:hAnsi="Arial"/>
                <w:b/>
                <w:color w:val="000000"/>
              </w:rPr>
              <w:t xml:space="preserve"> dine sprog 1, 2 og 3?</w:t>
            </w:r>
          </w:p>
          <w:p w14:paraId="3E0168CD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FA15C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Ja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Nej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2A2E1013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bekræftende fald angives de andre officielle sprog, dit kendskab til disse sprog (på grundlag af den fælles europæiske referenceramme for sprog – CEFR)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>, og hvordan du har erhvervet dette kendskab:</w:t>
            </w:r>
          </w:p>
          <w:p w14:paraId="4E7AFD4E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Sprog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Sprogniveau: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Hvordan du har erhvervet dette kendskab:</w:t>
            </w:r>
          </w:p>
          <w:p w14:paraId="4665F06C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Sprog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Sprogniveau: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Hvordan du har erhvervet dette kendskab:</w:t>
            </w:r>
          </w:p>
          <w:p w14:paraId="0F0A2F17" w14:textId="77777777" w:rsidR="005D0E9F" w:rsidRPr="00FA15C4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FA15C4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(osv.)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Har du </w:t>
            </w:r>
            <w:r>
              <w:rPr>
                <w:rFonts w:ascii="Arial" w:hAnsi="Arial"/>
                <w:b/>
                <w:color w:val="000000"/>
              </w:rPr>
              <w:t>erhvervserfaring inden for oversættelse af tekster eller audiovisuelt indhold, redigering eller sprogrevision, opnået udelukkende til sprog 1, som du har valgt til denne udvælgelsesprøve?</w:t>
            </w:r>
          </w:p>
          <w:p w14:paraId="6082562C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FA15C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Ja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Nej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bekræftende tilfælde anføres:</w:t>
            </w:r>
          </w:p>
          <w:p w14:paraId="76782424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hvilken slags erfaring der er tale om:</w:t>
            </w:r>
          </w:p>
          <w:p w14:paraId="3BDB114A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E331BEC" w14:textId="0A82706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de(t) anvendte sprog (præciser klart originalsprogene og målsprogene):</w:t>
            </w:r>
          </w:p>
          <w:p w14:paraId="69C316FB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varigheden af den pågældende erfaring: </w:t>
            </w:r>
          </w:p>
          <w:p w14:paraId="78B8D358" w14:textId="77777777" w:rsidR="00EE7B36" w:rsidRPr="00FA15C4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erhvervserfaring inden for udarbejdelse af tekster til offentliggørelse?</w:t>
            </w:r>
          </w:p>
          <w:p w14:paraId="3C9BE878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FA15C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Ja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Nej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9DE595C" w14:textId="77777777" w:rsidTr="00372FC2">
        <w:tc>
          <w:tcPr>
            <w:tcW w:w="988" w:type="dxa"/>
          </w:tcPr>
          <w:p w14:paraId="6A6A195D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bekræftende tilfælde anføres:</w:t>
            </w:r>
          </w:p>
          <w:p w14:paraId="7BE4D354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varigheden af den pågældende erfaring: </w:t>
            </w:r>
          </w:p>
          <w:p w14:paraId="63C0E6A9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navnet på arbejdsgiveren:</w:t>
            </w:r>
          </w:p>
          <w:p w14:paraId="7A96CAF0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hvilken slags erfaring der er tale om:</w:t>
            </w:r>
          </w:p>
          <w:p w14:paraId="08C2F257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39D7A12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stilling og ansvarsniveau:</w:t>
            </w:r>
          </w:p>
          <w:p w14:paraId="204E8C85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de(t) anvendte sprog:</w:t>
            </w:r>
          </w:p>
          <w:p w14:paraId="1FAE26FE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 tekster og deres publikationsform (aviser, websteder osv.)</w:t>
            </w:r>
          </w:p>
          <w:p w14:paraId="566C7556" w14:textId="77777777" w:rsidR="00EE7B36" w:rsidRPr="00FA15C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erhvervserfaring inden for undertekstning og eftersynkronisering af film og/eller udsendelser til biografer eller fjernsyn eller inden for tilrettelæggelse af radioudsendelser</w:t>
            </w:r>
            <w:r>
              <w:rPr>
                <w:rFonts w:ascii="Arial" w:hAnsi="Arial"/>
                <w:b/>
                <w:color w:val="000000"/>
              </w:rPr>
              <w:t xml:space="preserve"> (opnået udelukkende til det sprog 1, som du har valgt til denne udvælgelsesprøve)?</w:t>
            </w:r>
          </w:p>
          <w:p w14:paraId="4FD5E3D2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FA15C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Ja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Nej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273A753E" w14:textId="77777777" w:rsidTr="00372FC2">
        <w:tc>
          <w:tcPr>
            <w:tcW w:w="988" w:type="dxa"/>
          </w:tcPr>
          <w:p w14:paraId="24A1CE6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bekræftende tilfælde anføres:</w:t>
            </w:r>
          </w:p>
          <w:p w14:paraId="7EC1608B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hvilken slags erfaring der er tale om:</w:t>
            </w:r>
          </w:p>
          <w:p w14:paraId="666CFF76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dine funktioner </w:t>
            </w:r>
          </w:p>
          <w:p w14:paraId="24C79397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1775BCAF" w14:textId="6A1A85F2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de(t) anvendte sprog (præciser klart originalsprogene og målsprogene):</w:t>
            </w:r>
          </w:p>
          <w:p w14:paraId="1AD43B3A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varigheden af den pågældende erfaring: </w:t>
            </w:r>
          </w:p>
          <w:p w14:paraId="6440EFE8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 film og/eller TV-udsendelser og deres varighed (udtrykt i timer):</w:t>
            </w:r>
          </w:p>
          <w:p w14:paraId="0AE38304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 radioudsendelser og deres varighed (udtrykt i timer):</w:t>
            </w:r>
          </w:p>
          <w:p w14:paraId="2A01EEFF" w14:textId="77777777" w:rsidR="00EE7B36" w:rsidRPr="00FA15C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erhvervserfaring inden for tilpasning af tekster til multimedieprodukter eller websteder?</w:t>
            </w:r>
          </w:p>
          <w:p w14:paraId="6B5F1D58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Default="00FA15C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Ja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C27CD">
              <w:rPr>
                <w:rFonts w:ascii="Arial" w:hAnsi="Arial"/>
              </w:rPr>
              <w:t xml:space="preserve">  Nej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bekræftende tilfælde anføres:</w:t>
            </w:r>
          </w:p>
          <w:p w14:paraId="1ECBC9D0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hvilken slags erfaring der er tale om:</w:t>
            </w:r>
          </w:p>
          <w:p w14:paraId="184FA4D9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de(t) anvendte sprog:</w:t>
            </w:r>
          </w:p>
          <w:p w14:paraId="6F9722B0" w14:textId="77777777" w:rsidR="00EE7B36" w:rsidRPr="00FA15C4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varigheden af den pågældende erfaring: </w:t>
            </w:r>
          </w:p>
          <w:p w14:paraId="5E0B03ED" w14:textId="77777777" w:rsidR="00EE7B36" w:rsidRPr="00FA15C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 tilpasninger: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509C7A0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533C1B4B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43EFE1BD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4B3F32A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684747D" w14:textId="77777777" w:rsidR="00EE7B36" w:rsidRPr="008A44FF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2C75B2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1300B9" w:rsidRDefault="00EE7B36" w:rsidP="00EE7B36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A025" w14:textId="77777777" w:rsidR="00CC5828" w:rsidRDefault="00CC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BE7A" w14:textId="77777777" w:rsidR="00CC5828" w:rsidRDefault="00CC5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8B9C" w14:textId="77777777" w:rsidR="00CC5828" w:rsidRDefault="00CC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Pr="00FA15C4" w:rsidRDefault="00EE7B36" w:rsidP="00EE7B36">
      <w:pPr>
        <w:pStyle w:val="FootnoteText"/>
        <w:rPr>
          <w:lang w:val="en-GB"/>
        </w:rPr>
      </w:pPr>
      <w:r>
        <w:rPr>
          <w:rStyle w:val="FootnoteReference"/>
          <w:rFonts w:ascii="Arial" w:hAnsi="Arial" w:cs="Arial"/>
        </w:rPr>
        <w:footnoteRef/>
      </w:r>
      <w:r w:rsidRPr="00FA15C4">
        <w:rPr>
          <w:rFonts w:ascii="Arial" w:hAnsi="Arial"/>
          <w:lang w:val="en-GB"/>
        </w:rPr>
        <w:t xml:space="preserve"> </w:t>
      </w:r>
      <w:hyperlink r:id="rId1" w:history="1">
        <w:r w:rsidRPr="00FA15C4">
          <w:rPr>
            <w:rStyle w:val="Hyperlink"/>
            <w:lang w:val="en-GB"/>
          </w:rPr>
          <w:t>Common European Framework of Reference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A988" w14:textId="77777777" w:rsidR="00CC5828" w:rsidRDefault="00CC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D89D" w14:textId="77777777" w:rsidR="00CC5828" w:rsidRDefault="00CC5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14DF" w14:textId="77777777" w:rsidR="00CC5828" w:rsidRDefault="00CC5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5762E3"/>
    <w:rsid w:val="005D0E9F"/>
    <w:rsid w:val="007542A6"/>
    <w:rsid w:val="008765BE"/>
    <w:rsid w:val="00BC27CD"/>
    <w:rsid w:val="00CC5828"/>
    <w:rsid w:val="00EE7B36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2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da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BENBOUAZZA Samia</cp:lastModifiedBy>
  <cp:revision>3</cp:revision>
  <cp:lastPrinted>2022-06-01T17:19:00Z</cp:lastPrinted>
  <dcterms:created xsi:type="dcterms:W3CDTF">2022-06-13T12:06:00Z</dcterms:created>
  <dcterms:modified xsi:type="dcterms:W3CDTF">2022-06-29T13:37:00Z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DA</vt:lpwstr>
  </property>
  <property fmtid="{D5CDD505-2E9C-101B-9397-08002B2CF9AE}" pid="4" name="&lt;FdR&gt;">
    <vt:lpwstr>PE XXX 2022 - Professionnel(le) des langues et de l'interculturalité_Evaluateur de Talent final clean</vt:lpwstr>
  </property>
</Properties>
</file>