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B83FD" w14:textId="77777777" w:rsidR="00133E45" w:rsidRPr="002A24F1" w:rsidRDefault="007D29CE" w:rsidP="00825020">
      <w:pPr>
        <w:pStyle w:val="BodyText"/>
        <w:spacing w:after="4000"/>
        <w:ind w:left="8777"/>
        <w:rPr>
          <w:rFonts w:ascii="Times New Roman"/>
          <w:sz w:val="20"/>
        </w:rPr>
      </w:pPr>
      <w:r>
        <w:rPr>
          <w:rFonts w:ascii="Times New Roman"/>
          <w:noProof/>
          <w:sz w:val="20"/>
          <w:lang w:eastAsia="nl-NL"/>
        </w:rPr>
        <w:drawing>
          <wp:inline distT="0" distB="0" distL="0" distR="0" wp14:anchorId="35A2BFB1" wp14:editId="3FA0AAA3">
            <wp:extent cx="892393" cy="681037"/>
            <wp:effectExtent l="0" t="0" r="3175" b="508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892393" cy="681037"/>
                    </a:xfrm>
                    <a:prstGeom prst="rect">
                      <a:avLst/>
                    </a:prstGeom>
                  </pic:spPr>
                </pic:pic>
              </a:graphicData>
            </a:graphic>
          </wp:inline>
        </w:drawing>
      </w:r>
    </w:p>
    <w:p w14:paraId="0E736D1C" w14:textId="77777777" w:rsidR="00133E45" w:rsidRPr="002A24F1" w:rsidRDefault="007D29CE" w:rsidP="00825020">
      <w:pPr>
        <w:pStyle w:val="Title"/>
        <w:spacing w:line="764" w:lineRule="exact"/>
        <w:ind w:left="0"/>
        <w:rPr>
          <w:rFonts w:ascii="Arial" w:hAnsi="Arial" w:cs="Arial"/>
        </w:rPr>
      </w:pPr>
      <w:r>
        <w:rPr>
          <w:rFonts w:ascii="Arial" w:hAnsi="Arial"/>
          <w:color w:val="2C4D9C"/>
        </w:rPr>
        <w:t>Handleiding voor kandidaten</w:t>
      </w:r>
    </w:p>
    <w:p w14:paraId="7D2D89BC" w14:textId="77777777" w:rsidR="00133E45" w:rsidRPr="002A24F1" w:rsidRDefault="00974368" w:rsidP="003F2051">
      <w:pPr>
        <w:spacing w:line="213" w:lineRule="auto"/>
        <w:jc w:val="center"/>
        <w:rPr>
          <w:rFonts w:ascii="Arial" w:hAnsi="Arial" w:cs="Arial"/>
        </w:rPr>
        <w:sectPr w:rsidR="00133E45" w:rsidRPr="002A24F1">
          <w:headerReference w:type="even" r:id="rId9"/>
          <w:headerReference w:type="default" r:id="rId10"/>
          <w:footerReference w:type="even" r:id="rId11"/>
          <w:footerReference w:type="default" r:id="rId12"/>
          <w:headerReference w:type="first" r:id="rId13"/>
          <w:footerReference w:type="first" r:id="rId14"/>
          <w:type w:val="continuous"/>
          <w:pgSz w:w="11910" w:h="16840"/>
          <w:pgMar w:top="840" w:right="740" w:bottom="280" w:left="740" w:header="720" w:footer="720" w:gutter="0"/>
          <w:cols w:space="720"/>
        </w:sectPr>
      </w:pPr>
      <w:r>
        <w:rPr>
          <w:rFonts w:ascii="Arial" w:hAnsi="Arial"/>
          <w:b/>
          <w:color w:val="2C4D9C"/>
          <w:sz w:val="60"/>
        </w:rPr>
        <w:t>van selectieprocedures van het Europees Parlement</w:t>
      </w:r>
    </w:p>
    <w:p w14:paraId="5709E4D6" w14:textId="77777777" w:rsidR="00133E45" w:rsidRPr="002A24F1" w:rsidRDefault="007D29CE">
      <w:pPr>
        <w:pStyle w:val="Heading1"/>
        <w:ind w:left="110" w:firstLine="0"/>
        <w:rPr>
          <w:rFonts w:ascii="Arial" w:hAnsi="Arial" w:cs="Arial"/>
        </w:rPr>
      </w:pPr>
      <w:bookmarkStart w:id="0" w:name="_Toc176257984"/>
      <w:bookmarkStart w:id="1" w:name="_Toc196408876"/>
      <w:r>
        <w:rPr>
          <w:rFonts w:ascii="Arial" w:hAnsi="Arial"/>
          <w:color w:val="2C4D9C"/>
        </w:rPr>
        <w:lastRenderedPageBreak/>
        <w:t>INHOUD</w:t>
      </w:r>
      <w:bookmarkEnd w:id="0"/>
      <w:bookmarkEnd w:id="1"/>
    </w:p>
    <w:sdt>
      <w:sdtPr>
        <w:rPr>
          <w:rFonts w:ascii="Arial" w:hAnsi="Arial" w:cs="Arial"/>
          <w:b w:val="0"/>
          <w:bCs w:val="0"/>
          <w:sz w:val="22"/>
          <w:szCs w:val="22"/>
        </w:rPr>
        <w:id w:val="-898814997"/>
        <w:docPartObj>
          <w:docPartGallery w:val="Table of Contents"/>
          <w:docPartUnique/>
        </w:docPartObj>
      </w:sdtPr>
      <w:sdtEndPr>
        <w:rPr>
          <w:noProof/>
        </w:rPr>
      </w:sdtEndPr>
      <w:sdtContent>
        <w:p w14:paraId="319CC32E" w14:textId="77777777" w:rsidR="00293141" w:rsidRDefault="00C25EBB">
          <w:pPr>
            <w:pStyle w:val="TOC1"/>
            <w:tabs>
              <w:tab w:val="right" w:leader="dot" w:pos="10420"/>
            </w:tabs>
            <w:rPr>
              <w:rFonts w:asciiTheme="minorHAnsi" w:eastAsiaTheme="minorEastAsia" w:hAnsiTheme="minorHAnsi" w:cstheme="minorBidi"/>
              <w:b w:val="0"/>
              <w:bCs w:val="0"/>
              <w:noProof/>
              <w:sz w:val="22"/>
              <w:szCs w:val="22"/>
              <w:lang w:eastAsia="nl-NL"/>
            </w:rPr>
          </w:pPr>
          <w:r w:rsidRPr="002A24F1">
            <w:rPr>
              <w:rFonts w:ascii="Arial" w:eastAsiaTheme="majorEastAsia" w:hAnsi="Arial" w:cs="Arial"/>
              <w:b w:val="0"/>
              <w:color w:val="365F91" w:themeColor="accent1" w:themeShade="BF"/>
              <w:sz w:val="32"/>
            </w:rPr>
            <w:fldChar w:fldCharType="begin"/>
          </w:r>
          <w:r w:rsidRPr="002A24F1">
            <w:rPr>
              <w:rFonts w:ascii="Arial" w:hAnsi="Arial" w:cs="Arial"/>
            </w:rPr>
            <w:instrText xml:space="preserve"> TOC \o "1-3" \h \z \u </w:instrText>
          </w:r>
          <w:r w:rsidRPr="002A24F1">
            <w:rPr>
              <w:rFonts w:ascii="Arial" w:eastAsiaTheme="majorEastAsia" w:hAnsi="Arial" w:cs="Arial"/>
              <w:b w:val="0"/>
              <w:color w:val="365F91" w:themeColor="accent1" w:themeShade="BF"/>
              <w:sz w:val="32"/>
            </w:rPr>
            <w:fldChar w:fldCharType="separate"/>
          </w:r>
          <w:hyperlink w:anchor="_Toc196408876" w:history="1">
            <w:r w:rsidR="00293141" w:rsidRPr="002E0C04">
              <w:rPr>
                <w:rStyle w:val="Hyperlink"/>
                <w:rFonts w:ascii="Arial" w:hAnsi="Arial"/>
                <w:noProof/>
              </w:rPr>
              <w:t>INHOUD</w:t>
            </w:r>
            <w:r w:rsidR="00293141">
              <w:rPr>
                <w:noProof/>
                <w:webHidden/>
              </w:rPr>
              <w:tab/>
            </w:r>
            <w:r w:rsidR="00293141">
              <w:rPr>
                <w:noProof/>
                <w:webHidden/>
              </w:rPr>
              <w:fldChar w:fldCharType="begin"/>
            </w:r>
            <w:r w:rsidR="00293141">
              <w:rPr>
                <w:noProof/>
                <w:webHidden/>
              </w:rPr>
              <w:instrText xml:space="preserve"> PAGEREF _Toc196408876 \h </w:instrText>
            </w:r>
            <w:r w:rsidR="00293141">
              <w:rPr>
                <w:noProof/>
                <w:webHidden/>
              </w:rPr>
            </w:r>
            <w:r w:rsidR="00293141">
              <w:rPr>
                <w:noProof/>
                <w:webHidden/>
              </w:rPr>
              <w:fldChar w:fldCharType="separate"/>
            </w:r>
            <w:r w:rsidR="00293141">
              <w:rPr>
                <w:noProof/>
                <w:webHidden/>
              </w:rPr>
              <w:t>2</w:t>
            </w:r>
            <w:r w:rsidR="00293141">
              <w:rPr>
                <w:noProof/>
                <w:webHidden/>
              </w:rPr>
              <w:fldChar w:fldCharType="end"/>
            </w:r>
          </w:hyperlink>
        </w:p>
        <w:p w14:paraId="65F88297" w14:textId="77777777" w:rsidR="00293141" w:rsidRDefault="009F65B2">
          <w:pPr>
            <w:pStyle w:val="TOC1"/>
            <w:tabs>
              <w:tab w:val="left" w:pos="1103"/>
              <w:tab w:val="right" w:leader="dot" w:pos="10420"/>
            </w:tabs>
            <w:rPr>
              <w:rFonts w:asciiTheme="minorHAnsi" w:eastAsiaTheme="minorEastAsia" w:hAnsiTheme="minorHAnsi" w:cstheme="minorBidi"/>
              <w:b w:val="0"/>
              <w:bCs w:val="0"/>
              <w:noProof/>
              <w:sz w:val="22"/>
              <w:szCs w:val="22"/>
              <w:lang w:eastAsia="nl-NL"/>
            </w:rPr>
          </w:pPr>
          <w:hyperlink w:anchor="_Toc196408877" w:history="1">
            <w:r w:rsidR="00293141" w:rsidRPr="002E0C04">
              <w:rPr>
                <w:rStyle w:val="Hyperlink"/>
                <w:rFonts w:ascii="Arial" w:hAnsi="Arial" w:cs="Arial"/>
                <w:noProof/>
                <w:spacing w:val="-4"/>
                <w:lang w:val="en-US"/>
              </w:rPr>
              <w:t>1.</w:t>
            </w:r>
            <w:r w:rsidR="00293141">
              <w:rPr>
                <w:rFonts w:asciiTheme="minorHAnsi" w:eastAsiaTheme="minorEastAsia" w:hAnsiTheme="minorHAnsi" w:cstheme="minorBidi"/>
                <w:b w:val="0"/>
                <w:bCs w:val="0"/>
                <w:noProof/>
                <w:sz w:val="22"/>
                <w:szCs w:val="22"/>
                <w:lang w:eastAsia="nl-NL"/>
              </w:rPr>
              <w:tab/>
            </w:r>
            <w:r w:rsidR="00293141" w:rsidRPr="002E0C04">
              <w:rPr>
                <w:rStyle w:val="Hyperlink"/>
                <w:rFonts w:ascii="Arial" w:hAnsi="Arial"/>
                <w:noProof/>
              </w:rPr>
              <w:t>INLEIDING</w:t>
            </w:r>
            <w:r w:rsidR="00293141">
              <w:rPr>
                <w:noProof/>
                <w:webHidden/>
              </w:rPr>
              <w:tab/>
            </w:r>
            <w:r w:rsidR="00293141">
              <w:rPr>
                <w:noProof/>
                <w:webHidden/>
              </w:rPr>
              <w:fldChar w:fldCharType="begin"/>
            </w:r>
            <w:r w:rsidR="00293141">
              <w:rPr>
                <w:noProof/>
                <w:webHidden/>
              </w:rPr>
              <w:instrText xml:space="preserve"> PAGEREF _Toc196408877 \h </w:instrText>
            </w:r>
            <w:r w:rsidR="00293141">
              <w:rPr>
                <w:noProof/>
                <w:webHidden/>
              </w:rPr>
            </w:r>
            <w:r w:rsidR="00293141">
              <w:rPr>
                <w:noProof/>
                <w:webHidden/>
              </w:rPr>
              <w:fldChar w:fldCharType="separate"/>
            </w:r>
            <w:r w:rsidR="00293141">
              <w:rPr>
                <w:noProof/>
                <w:webHidden/>
              </w:rPr>
              <w:t>3</w:t>
            </w:r>
            <w:r w:rsidR="00293141">
              <w:rPr>
                <w:noProof/>
                <w:webHidden/>
              </w:rPr>
              <w:fldChar w:fldCharType="end"/>
            </w:r>
          </w:hyperlink>
        </w:p>
        <w:p w14:paraId="09B6D49E" w14:textId="77777777" w:rsidR="00293141" w:rsidRDefault="009F65B2">
          <w:pPr>
            <w:pStyle w:val="TOC1"/>
            <w:tabs>
              <w:tab w:val="left" w:pos="1103"/>
              <w:tab w:val="right" w:leader="dot" w:pos="10420"/>
            </w:tabs>
            <w:rPr>
              <w:rFonts w:asciiTheme="minorHAnsi" w:eastAsiaTheme="minorEastAsia" w:hAnsiTheme="minorHAnsi" w:cstheme="minorBidi"/>
              <w:b w:val="0"/>
              <w:bCs w:val="0"/>
              <w:noProof/>
              <w:sz w:val="22"/>
              <w:szCs w:val="22"/>
              <w:lang w:eastAsia="nl-NL"/>
            </w:rPr>
          </w:pPr>
          <w:hyperlink w:anchor="_Toc196408878" w:history="1">
            <w:r w:rsidR="00293141" w:rsidRPr="002E0C04">
              <w:rPr>
                <w:rStyle w:val="Hyperlink"/>
                <w:rFonts w:ascii="Arial" w:hAnsi="Arial" w:cs="Arial"/>
                <w:noProof/>
                <w:spacing w:val="-4"/>
                <w:lang w:val="en-US"/>
              </w:rPr>
              <w:t>2.</w:t>
            </w:r>
            <w:r w:rsidR="00293141">
              <w:rPr>
                <w:rFonts w:asciiTheme="minorHAnsi" w:eastAsiaTheme="minorEastAsia" w:hAnsiTheme="minorHAnsi" w:cstheme="minorBidi"/>
                <w:b w:val="0"/>
                <w:bCs w:val="0"/>
                <w:noProof/>
                <w:sz w:val="22"/>
                <w:szCs w:val="22"/>
                <w:lang w:eastAsia="nl-NL"/>
              </w:rPr>
              <w:tab/>
            </w:r>
            <w:r w:rsidR="00293141" w:rsidRPr="002E0C04">
              <w:rPr>
                <w:rStyle w:val="Hyperlink"/>
                <w:rFonts w:ascii="Arial" w:hAnsi="Arial"/>
                <w:noProof/>
              </w:rPr>
              <w:t>HOE KUNT U SOLLICITEREN?</w:t>
            </w:r>
            <w:r w:rsidR="00293141">
              <w:rPr>
                <w:noProof/>
                <w:webHidden/>
              </w:rPr>
              <w:tab/>
            </w:r>
            <w:r w:rsidR="00293141">
              <w:rPr>
                <w:noProof/>
                <w:webHidden/>
              </w:rPr>
              <w:fldChar w:fldCharType="begin"/>
            </w:r>
            <w:r w:rsidR="00293141">
              <w:rPr>
                <w:noProof/>
                <w:webHidden/>
              </w:rPr>
              <w:instrText xml:space="preserve"> PAGEREF _Toc196408878 \h </w:instrText>
            </w:r>
            <w:r w:rsidR="00293141">
              <w:rPr>
                <w:noProof/>
                <w:webHidden/>
              </w:rPr>
            </w:r>
            <w:r w:rsidR="00293141">
              <w:rPr>
                <w:noProof/>
                <w:webHidden/>
              </w:rPr>
              <w:fldChar w:fldCharType="separate"/>
            </w:r>
            <w:r w:rsidR="00293141">
              <w:rPr>
                <w:noProof/>
                <w:webHidden/>
              </w:rPr>
              <w:t>3</w:t>
            </w:r>
            <w:r w:rsidR="00293141">
              <w:rPr>
                <w:noProof/>
                <w:webHidden/>
              </w:rPr>
              <w:fldChar w:fldCharType="end"/>
            </w:r>
          </w:hyperlink>
        </w:p>
        <w:p w14:paraId="46076B3E" w14:textId="77777777" w:rsidR="00293141" w:rsidRDefault="009F65B2">
          <w:pPr>
            <w:pStyle w:val="TOC2"/>
            <w:tabs>
              <w:tab w:val="left" w:pos="1103"/>
              <w:tab w:val="right" w:leader="dot" w:pos="10420"/>
            </w:tabs>
            <w:rPr>
              <w:rFonts w:asciiTheme="minorHAnsi" w:eastAsiaTheme="minorEastAsia" w:hAnsiTheme="minorHAnsi" w:cstheme="minorBidi"/>
              <w:noProof/>
              <w:sz w:val="22"/>
              <w:szCs w:val="22"/>
              <w:lang w:eastAsia="nl-NL"/>
            </w:rPr>
          </w:pPr>
          <w:hyperlink w:anchor="_Toc196408879" w:history="1">
            <w:r w:rsidR="00293141" w:rsidRPr="002E0C04">
              <w:rPr>
                <w:rStyle w:val="Hyperlink"/>
                <w:noProof/>
                <w:spacing w:val="-4"/>
                <w:lang w:val="en-GB"/>
              </w:rPr>
              <w:t>2.1</w:t>
            </w:r>
            <w:r w:rsidR="00293141">
              <w:rPr>
                <w:rFonts w:asciiTheme="minorHAnsi" w:eastAsiaTheme="minorEastAsia" w:hAnsiTheme="minorHAnsi" w:cstheme="minorBidi"/>
                <w:noProof/>
                <w:sz w:val="22"/>
                <w:szCs w:val="22"/>
                <w:lang w:eastAsia="nl-NL"/>
              </w:rPr>
              <w:tab/>
            </w:r>
            <w:r w:rsidR="00293141" w:rsidRPr="002E0C04">
              <w:rPr>
                <w:rStyle w:val="Hyperlink"/>
                <w:rFonts w:ascii="Arial" w:hAnsi="Arial"/>
                <w:noProof/>
              </w:rPr>
              <w:t>Algemene opmerkingen</w:t>
            </w:r>
            <w:r w:rsidR="00293141">
              <w:rPr>
                <w:noProof/>
                <w:webHidden/>
              </w:rPr>
              <w:tab/>
            </w:r>
            <w:r w:rsidR="00293141">
              <w:rPr>
                <w:noProof/>
                <w:webHidden/>
              </w:rPr>
              <w:fldChar w:fldCharType="begin"/>
            </w:r>
            <w:r w:rsidR="00293141">
              <w:rPr>
                <w:noProof/>
                <w:webHidden/>
              </w:rPr>
              <w:instrText xml:space="preserve"> PAGEREF _Toc196408879 \h </w:instrText>
            </w:r>
            <w:r w:rsidR="00293141">
              <w:rPr>
                <w:noProof/>
                <w:webHidden/>
              </w:rPr>
            </w:r>
            <w:r w:rsidR="00293141">
              <w:rPr>
                <w:noProof/>
                <w:webHidden/>
              </w:rPr>
              <w:fldChar w:fldCharType="separate"/>
            </w:r>
            <w:r w:rsidR="00293141">
              <w:rPr>
                <w:noProof/>
                <w:webHidden/>
              </w:rPr>
              <w:t>3</w:t>
            </w:r>
            <w:r w:rsidR="00293141">
              <w:rPr>
                <w:noProof/>
                <w:webHidden/>
              </w:rPr>
              <w:fldChar w:fldCharType="end"/>
            </w:r>
          </w:hyperlink>
        </w:p>
        <w:p w14:paraId="25AA0C0E" w14:textId="77777777" w:rsidR="00293141" w:rsidRDefault="009F65B2">
          <w:pPr>
            <w:pStyle w:val="TOC2"/>
            <w:tabs>
              <w:tab w:val="left" w:pos="1103"/>
              <w:tab w:val="right" w:leader="dot" w:pos="10420"/>
            </w:tabs>
            <w:rPr>
              <w:rFonts w:asciiTheme="minorHAnsi" w:eastAsiaTheme="minorEastAsia" w:hAnsiTheme="minorHAnsi" w:cstheme="minorBidi"/>
              <w:noProof/>
              <w:sz w:val="22"/>
              <w:szCs w:val="22"/>
              <w:lang w:eastAsia="nl-NL"/>
            </w:rPr>
          </w:pPr>
          <w:hyperlink w:anchor="_Toc196408880" w:history="1">
            <w:r w:rsidR="00293141" w:rsidRPr="002E0C04">
              <w:rPr>
                <w:rStyle w:val="Hyperlink"/>
                <w:noProof/>
                <w:spacing w:val="-4"/>
                <w:lang w:val="en-GB"/>
              </w:rPr>
              <w:t>2.2</w:t>
            </w:r>
            <w:r w:rsidR="00293141">
              <w:rPr>
                <w:rFonts w:asciiTheme="minorHAnsi" w:eastAsiaTheme="minorEastAsia" w:hAnsiTheme="minorHAnsi" w:cstheme="minorBidi"/>
                <w:noProof/>
                <w:sz w:val="22"/>
                <w:szCs w:val="22"/>
                <w:lang w:eastAsia="nl-NL"/>
              </w:rPr>
              <w:tab/>
            </w:r>
            <w:r w:rsidR="00293141" w:rsidRPr="002E0C04">
              <w:rPr>
                <w:rStyle w:val="Hyperlink"/>
                <w:rFonts w:ascii="Arial" w:hAnsi="Arial"/>
                <w:noProof/>
              </w:rPr>
              <w:t>Hoe dient u een volledig sollicitatiedossier in?</w:t>
            </w:r>
            <w:r w:rsidR="00293141">
              <w:rPr>
                <w:noProof/>
                <w:webHidden/>
              </w:rPr>
              <w:tab/>
            </w:r>
            <w:r w:rsidR="00293141">
              <w:rPr>
                <w:noProof/>
                <w:webHidden/>
              </w:rPr>
              <w:fldChar w:fldCharType="begin"/>
            </w:r>
            <w:r w:rsidR="00293141">
              <w:rPr>
                <w:noProof/>
                <w:webHidden/>
              </w:rPr>
              <w:instrText xml:space="preserve"> PAGEREF _Toc196408880 \h </w:instrText>
            </w:r>
            <w:r w:rsidR="00293141">
              <w:rPr>
                <w:noProof/>
                <w:webHidden/>
              </w:rPr>
            </w:r>
            <w:r w:rsidR="00293141">
              <w:rPr>
                <w:noProof/>
                <w:webHidden/>
              </w:rPr>
              <w:fldChar w:fldCharType="separate"/>
            </w:r>
            <w:r w:rsidR="00293141">
              <w:rPr>
                <w:noProof/>
                <w:webHidden/>
              </w:rPr>
              <w:t>4</w:t>
            </w:r>
            <w:r w:rsidR="00293141">
              <w:rPr>
                <w:noProof/>
                <w:webHidden/>
              </w:rPr>
              <w:fldChar w:fldCharType="end"/>
            </w:r>
          </w:hyperlink>
        </w:p>
        <w:p w14:paraId="079D4975" w14:textId="77777777" w:rsidR="00293141" w:rsidRDefault="009F65B2">
          <w:pPr>
            <w:pStyle w:val="TOC3"/>
            <w:tabs>
              <w:tab w:val="left" w:pos="1320"/>
              <w:tab w:val="right" w:leader="dot" w:pos="10420"/>
            </w:tabs>
            <w:rPr>
              <w:rFonts w:asciiTheme="minorHAnsi" w:eastAsiaTheme="minorEastAsia" w:hAnsiTheme="minorHAnsi" w:cstheme="minorBidi"/>
              <w:noProof/>
              <w:sz w:val="22"/>
              <w:szCs w:val="22"/>
              <w:lang w:eastAsia="nl-NL"/>
            </w:rPr>
          </w:pPr>
          <w:hyperlink w:anchor="_Toc196408881" w:history="1">
            <w:r w:rsidR="00293141" w:rsidRPr="002E0C04">
              <w:rPr>
                <w:rStyle w:val="Hyperlink"/>
                <w:noProof/>
                <w:lang w:val="en-US"/>
              </w:rPr>
              <w:t>2.2.1</w:t>
            </w:r>
            <w:r w:rsidR="00293141">
              <w:rPr>
                <w:rFonts w:asciiTheme="minorHAnsi" w:eastAsiaTheme="minorEastAsia" w:hAnsiTheme="minorHAnsi" w:cstheme="minorBidi"/>
                <w:noProof/>
                <w:sz w:val="22"/>
                <w:szCs w:val="22"/>
                <w:lang w:eastAsia="nl-NL"/>
              </w:rPr>
              <w:tab/>
            </w:r>
            <w:r w:rsidR="00293141" w:rsidRPr="002E0C04">
              <w:rPr>
                <w:rStyle w:val="Hyperlink"/>
                <w:rFonts w:ascii="Arial" w:hAnsi="Arial"/>
                <w:noProof/>
              </w:rPr>
              <w:t>Redelijke aanpassingen</w:t>
            </w:r>
            <w:r w:rsidR="00293141">
              <w:rPr>
                <w:noProof/>
                <w:webHidden/>
              </w:rPr>
              <w:tab/>
            </w:r>
            <w:r w:rsidR="00293141">
              <w:rPr>
                <w:noProof/>
                <w:webHidden/>
              </w:rPr>
              <w:fldChar w:fldCharType="begin"/>
            </w:r>
            <w:r w:rsidR="00293141">
              <w:rPr>
                <w:noProof/>
                <w:webHidden/>
              </w:rPr>
              <w:instrText xml:space="preserve"> PAGEREF _Toc196408881 \h </w:instrText>
            </w:r>
            <w:r w:rsidR="00293141">
              <w:rPr>
                <w:noProof/>
                <w:webHidden/>
              </w:rPr>
            </w:r>
            <w:r w:rsidR="00293141">
              <w:rPr>
                <w:noProof/>
                <w:webHidden/>
              </w:rPr>
              <w:fldChar w:fldCharType="separate"/>
            </w:r>
            <w:r w:rsidR="00293141">
              <w:rPr>
                <w:noProof/>
                <w:webHidden/>
              </w:rPr>
              <w:t>4</w:t>
            </w:r>
            <w:r w:rsidR="00293141">
              <w:rPr>
                <w:noProof/>
                <w:webHidden/>
              </w:rPr>
              <w:fldChar w:fldCharType="end"/>
            </w:r>
          </w:hyperlink>
        </w:p>
        <w:p w14:paraId="3817D536" w14:textId="77777777" w:rsidR="00293141" w:rsidRDefault="009F65B2">
          <w:pPr>
            <w:pStyle w:val="TOC2"/>
            <w:tabs>
              <w:tab w:val="left" w:pos="1103"/>
              <w:tab w:val="right" w:leader="dot" w:pos="10420"/>
            </w:tabs>
            <w:rPr>
              <w:rFonts w:asciiTheme="minorHAnsi" w:eastAsiaTheme="minorEastAsia" w:hAnsiTheme="minorHAnsi" w:cstheme="minorBidi"/>
              <w:noProof/>
              <w:sz w:val="22"/>
              <w:szCs w:val="22"/>
              <w:lang w:eastAsia="nl-NL"/>
            </w:rPr>
          </w:pPr>
          <w:hyperlink w:anchor="_Toc196408882" w:history="1">
            <w:r w:rsidR="00293141" w:rsidRPr="002E0C04">
              <w:rPr>
                <w:rStyle w:val="Hyperlink"/>
                <w:noProof/>
                <w:spacing w:val="-4"/>
                <w:lang w:val="en-GB"/>
              </w:rPr>
              <w:t>2.3</w:t>
            </w:r>
            <w:r w:rsidR="00293141">
              <w:rPr>
                <w:rFonts w:asciiTheme="minorHAnsi" w:eastAsiaTheme="minorEastAsia" w:hAnsiTheme="minorHAnsi" w:cstheme="minorBidi"/>
                <w:noProof/>
                <w:sz w:val="22"/>
                <w:szCs w:val="22"/>
                <w:lang w:eastAsia="nl-NL"/>
              </w:rPr>
              <w:tab/>
            </w:r>
            <w:r w:rsidR="00293141" w:rsidRPr="002E0C04">
              <w:rPr>
                <w:rStyle w:val="Hyperlink"/>
                <w:rFonts w:ascii="Arial" w:hAnsi="Arial"/>
                <w:noProof/>
              </w:rPr>
              <w:t>Welke bewijsstukken moet u meesturen?</w:t>
            </w:r>
            <w:r w:rsidR="00293141">
              <w:rPr>
                <w:noProof/>
                <w:webHidden/>
              </w:rPr>
              <w:tab/>
            </w:r>
            <w:r w:rsidR="00293141">
              <w:rPr>
                <w:noProof/>
                <w:webHidden/>
              </w:rPr>
              <w:fldChar w:fldCharType="begin"/>
            </w:r>
            <w:r w:rsidR="00293141">
              <w:rPr>
                <w:noProof/>
                <w:webHidden/>
              </w:rPr>
              <w:instrText xml:space="preserve"> PAGEREF _Toc196408882 \h </w:instrText>
            </w:r>
            <w:r w:rsidR="00293141">
              <w:rPr>
                <w:noProof/>
                <w:webHidden/>
              </w:rPr>
            </w:r>
            <w:r w:rsidR="00293141">
              <w:rPr>
                <w:noProof/>
                <w:webHidden/>
              </w:rPr>
              <w:fldChar w:fldCharType="separate"/>
            </w:r>
            <w:r w:rsidR="00293141">
              <w:rPr>
                <w:noProof/>
                <w:webHidden/>
              </w:rPr>
              <w:t>4</w:t>
            </w:r>
            <w:r w:rsidR="00293141">
              <w:rPr>
                <w:noProof/>
                <w:webHidden/>
              </w:rPr>
              <w:fldChar w:fldCharType="end"/>
            </w:r>
          </w:hyperlink>
        </w:p>
        <w:p w14:paraId="055B4BF1" w14:textId="77777777" w:rsidR="00293141" w:rsidRDefault="009F65B2">
          <w:pPr>
            <w:pStyle w:val="TOC3"/>
            <w:tabs>
              <w:tab w:val="left" w:pos="1320"/>
              <w:tab w:val="right" w:leader="dot" w:pos="10420"/>
            </w:tabs>
            <w:rPr>
              <w:rFonts w:asciiTheme="minorHAnsi" w:eastAsiaTheme="minorEastAsia" w:hAnsiTheme="minorHAnsi" w:cstheme="minorBidi"/>
              <w:noProof/>
              <w:sz w:val="22"/>
              <w:szCs w:val="22"/>
              <w:lang w:eastAsia="nl-NL"/>
            </w:rPr>
          </w:pPr>
          <w:hyperlink w:anchor="_Toc196408883" w:history="1">
            <w:r w:rsidR="00293141" w:rsidRPr="002E0C04">
              <w:rPr>
                <w:rStyle w:val="Hyperlink"/>
                <w:noProof/>
                <w:lang w:val="en-US"/>
              </w:rPr>
              <w:t>2.3.1</w:t>
            </w:r>
            <w:r w:rsidR="00293141">
              <w:rPr>
                <w:rFonts w:asciiTheme="minorHAnsi" w:eastAsiaTheme="minorEastAsia" w:hAnsiTheme="minorHAnsi" w:cstheme="minorBidi"/>
                <w:noProof/>
                <w:sz w:val="22"/>
                <w:szCs w:val="22"/>
                <w:lang w:eastAsia="nl-NL"/>
              </w:rPr>
              <w:tab/>
            </w:r>
            <w:r w:rsidR="00293141" w:rsidRPr="002E0C04">
              <w:rPr>
                <w:rStyle w:val="Hyperlink"/>
                <w:rFonts w:ascii="Arial" w:hAnsi="Arial"/>
                <w:noProof/>
              </w:rPr>
              <w:t>Algemene opmerkingen</w:t>
            </w:r>
            <w:r w:rsidR="00293141">
              <w:rPr>
                <w:noProof/>
                <w:webHidden/>
              </w:rPr>
              <w:tab/>
            </w:r>
            <w:r w:rsidR="00293141">
              <w:rPr>
                <w:noProof/>
                <w:webHidden/>
              </w:rPr>
              <w:fldChar w:fldCharType="begin"/>
            </w:r>
            <w:r w:rsidR="00293141">
              <w:rPr>
                <w:noProof/>
                <w:webHidden/>
              </w:rPr>
              <w:instrText xml:space="preserve"> PAGEREF _Toc196408883 \h </w:instrText>
            </w:r>
            <w:r w:rsidR="00293141">
              <w:rPr>
                <w:noProof/>
                <w:webHidden/>
              </w:rPr>
            </w:r>
            <w:r w:rsidR="00293141">
              <w:rPr>
                <w:noProof/>
                <w:webHidden/>
              </w:rPr>
              <w:fldChar w:fldCharType="separate"/>
            </w:r>
            <w:r w:rsidR="00293141">
              <w:rPr>
                <w:noProof/>
                <w:webHidden/>
              </w:rPr>
              <w:t>4</w:t>
            </w:r>
            <w:r w:rsidR="00293141">
              <w:rPr>
                <w:noProof/>
                <w:webHidden/>
              </w:rPr>
              <w:fldChar w:fldCharType="end"/>
            </w:r>
          </w:hyperlink>
        </w:p>
        <w:p w14:paraId="1A7D0F6E" w14:textId="77777777" w:rsidR="00293141" w:rsidRDefault="009F65B2">
          <w:pPr>
            <w:pStyle w:val="TOC3"/>
            <w:tabs>
              <w:tab w:val="left" w:pos="1320"/>
              <w:tab w:val="right" w:leader="dot" w:pos="10420"/>
            </w:tabs>
            <w:rPr>
              <w:rFonts w:asciiTheme="minorHAnsi" w:eastAsiaTheme="minorEastAsia" w:hAnsiTheme="minorHAnsi" w:cstheme="minorBidi"/>
              <w:noProof/>
              <w:sz w:val="22"/>
              <w:szCs w:val="22"/>
              <w:lang w:eastAsia="nl-NL"/>
            </w:rPr>
          </w:pPr>
          <w:hyperlink w:anchor="_Toc196408884" w:history="1">
            <w:r w:rsidR="00293141" w:rsidRPr="002E0C04">
              <w:rPr>
                <w:rStyle w:val="Hyperlink"/>
                <w:noProof/>
                <w:lang w:val="en-US"/>
              </w:rPr>
              <w:t>2.3.2</w:t>
            </w:r>
            <w:r w:rsidR="00293141">
              <w:rPr>
                <w:rFonts w:asciiTheme="minorHAnsi" w:eastAsiaTheme="minorEastAsia" w:hAnsiTheme="minorHAnsi" w:cstheme="minorBidi"/>
                <w:noProof/>
                <w:sz w:val="22"/>
                <w:szCs w:val="22"/>
                <w:lang w:eastAsia="nl-NL"/>
              </w:rPr>
              <w:tab/>
            </w:r>
            <w:r w:rsidR="00293141" w:rsidRPr="002E0C04">
              <w:rPr>
                <w:rStyle w:val="Hyperlink"/>
                <w:rFonts w:ascii="Arial" w:hAnsi="Arial"/>
                <w:noProof/>
              </w:rPr>
              <w:t>Bewijsstukken voor de algemene toelatingsvoorwaarden</w:t>
            </w:r>
            <w:r w:rsidR="00293141">
              <w:rPr>
                <w:noProof/>
                <w:webHidden/>
              </w:rPr>
              <w:tab/>
            </w:r>
            <w:r w:rsidR="00293141">
              <w:rPr>
                <w:noProof/>
                <w:webHidden/>
              </w:rPr>
              <w:fldChar w:fldCharType="begin"/>
            </w:r>
            <w:r w:rsidR="00293141">
              <w:rPr>
                <w:noProof/>
                <w:webHidden/>
              </w:rPr>
              <w:instrText xml:space="preserve"> PAGEREF _Toc196408884 \h </w:instrText>
            </w:r>
            <w:r w:rsidR="00293141">
              <w:rPr>
                <w:noProof/>
                <w:webHidden/>
              </w:rPr>
            </w:r>
            <w:r w:rsidR="00293141">
              <w:rPr>
                <w:noProof/>
                <w:webHidden/>
              </w:rPr>
              <w:fldChar w:fldCharType="separate"/>
            </w:r>
            <w:r w:rsidR="00293141">
              <w:rPr>
                <w:noProof/>
                <w:webHidden/>
              </w:rPr>
              <w:t>5</w:t>
            </w:r>
            <w:r w:rsidR="00293141">
              <w:rPr>
                <w:noProof/>
                <w:webHidden/>
              </w:rPr>
              <w:fldChar w:fldCharType="end"/>
            </w:r>
          </w:hyperlink>
        </w:p>
        <w:p w14:paraId="4AC5AF40" w14:textId="77777777" w:rsidR="00293141" w:rsidRDefault="009F65B2">
          <w:pPr>
            <w:pStyle w:val="TOC3"/>
            <w:tabs>
              <w:tab w:val="left" w:pos="1320"/>
              <w:tab w:val="right" w:leader="dot" w:pos="10420"/>
            </w:tabs>
            <w:rPr>
              <w:rFonts w:asciiTheme="minorHAnsi" w:eastAsiaTheme="minorEastAsia" w:hAnsiTheme="minorHAnsi" w:cstheme="minorBidi"/>
              <w:noProof/>
              <w:sz w:val="22"/>
              <w:szCs w:val="22"/>
              <w:lang w:eastAsia="nl-NL"/>
            </w:rPr>
          </w:pPr>
          <w:hyperlink w:anchor="_Toc196408885" w:history="1">
            <w:r w:rsidR="00293141" w:rsidRPr="002E0C04">
              <w:rPr>
                <w:rStyle w:val="Hyperlink"/>
                <w:noProof/>
                <w:lang w:val="en-US"/>
              </w:rPr>
              <w:t>2.3.3</w:t>
            </w:r>
            <w:r w:rsidR="00293141">
              <w:rPr>
                <w:rFonts w:asciiTheme="minorHAnsi" w:eastAsiaTheme="minorEastAsia" w:hAnsiTheme="minorHAnsi" w:cstheme="minorBidi"/>
                <w:noProof/>
                <w:sz w:val="22"/>
                <w:szCs w:val="22"/>
                <w:lang w:eastAsia="nl-NL"/>
              </w:rPr>
              <w:tab/>
            </w:r>
            <w:r w:rsidR="00293141" w:rsidRPr="002E0C04">
              <w:rPr>
                <w:rStyle w:val="Hyperlink"/>
                <w:rFonts w:ascii="Arial" w:hAnsi="Arial"/>
                <w:noProof/>
              </w:rPr>
              <w:t>Bewijsstukken voor de specifieke toelatingsvoorwaarden</w:t>
            </w:r>
            <w:r w:rsidR="00293141">
              <w:rPr>
                <w:noProof/>
                <w:webHidden/>
              </w:rPr>
              <w:tab/>
            </w:r>
            <w:r w:rsidR="00293141">
              <w:rPr>
                <w:noProof/>
                <w:webHidden/>
              </w:rPr>
              <w:fldChar w:fldCharType="begin"/>
            </w:r>
            <w:r w:rsidR="00293141">
              <w:rPr>
                <w:noProof/>
                <w:webHidden/>
              </w:rPr>
              <w:instrText xml:space="preserve"> PAGEREF _Toc196408885 \h </w:instrText>
            </w:r>
            <w:r w:rsidR="00293141">
              <w:rPr>
                <w:noProof/>
                <w:webHidden/>
              </w:rPr>
            </w:r>
            <w:r w:rsidR="00293141">
              <w:rPr>
                <w:noProof/>
                <w:webHidden/>
              </w:rPr>
              <w:fldChar w:fldCharType="separate"/>
            </w:r>
            <w:r w:rsidR="00293141">
              <w:rPr>
                <w:noProof/>
                <w:webHidden/>
              </w:rPr>
              <w:t>5</w:t>
            </w:r>
            <w:r w:rsidR="00293141">
              <w:rPr>
                <w:noProof/>
                <w:webHidden/>
              </w:rPr>
              <w:fldChar w:fldCharType="end"/>
            </w:r>
          </w:hyperlink>
        </w:p>
        <w:p w14:paraId="1CE0FE3F" w14:textId="77777777" w:rsidR="00293141" w:rsidRDefault="009F65B2">
          <w:pPr>
            <w:pStyle w:val="TOC3"/>
            <w:tabs>
              <w:tab w:val="right" w:leader="dot" w:pos="10420"/>
            </w:tabs>
            <w:rPr>
              <w:rFonts w:asciiTheme="minorHAnsi" w:eastAsiaTheme="minorEastAsia" w:hAnsiTheme="minorHAnsi" w:cstheme="minorBidi"/>
              <w:noProof/>
              <w:sz w:val="22"/>
              <w:szCs w:val="22"/>
              <w:lang w:eastAsia="nl-NL"/>
            </w:rPr>
          </w:pPr>
          <w:hyperlink w:anchor="_Toc196408886" w:history="1">
            <w:r w:rsidR="00293141" w:rsidRPr="002E0C04">
              <w:rPr>
                <w:rStyle w:val="Hyperlink"/>
                <w:rFonts w:ascii="Arial" w:hAnsi="Arial"/>
                <w:noProof/>
              </w:rPr>
              <w:t>Diploma’s en/of getuigschriften van met succes afgesloten studies</w:t>
            </w:r>
            <w:r w:rsidR="00293141">
              <w:rPr>
                <w:noProof/>
                <w:webHidden/>
              </w:rPr>
              <w:tab/>
            </w:r>
            <w:r w:rsidR="00293141">
              <w:rPr>
                <w:noProof/>
                <w:webHidden/>
              </w:rPr>
              <w:fldChar w:fldCharType="begin"/>
            </w:r>
            <w:r w:rsidR="00293141">
              <w:rPr>
                <w:noProof/>
                <w:webHidden/>
              </w:rPr>
              <w:instrText xml:space="preserve"> PAGEREF _Toc196408886 \h </w:instrText>
            </w:r>
            <w:r w:rsidR="00293141">
              <w:rPr>
                <w:noProof/>
                <w:webHidden/>
              </w:rPr>
            </w:r>
            <w:r w:rsidR="00293141">
              <w:rPr>
                <w:noProof/>
                <w:webHidden/>
              </w:rPr>
              <w:fldChar w:fldCharType="separate"/>
            </w:r>
            <w:r w:rsidR="00293141">
              <w:rPr>
                <w:noProof/>
                <w:webHidden/>
              </w:rPr>
              <w:t>5</w:t>
            </w:r>
            <w:r w:rsidR="00293141">
              <w:rPr>
                <w:noProof/>
                <w:webHidden/>
              </w:rPr>
              <w:fldChar w:fldCharType="end"/>
            </w:r>
          </w:hyperlink>
        </w:p>
        <w:p w14:paraId="7E86821C" w14:textId="77777777" w:rsidR="00293141" w:rsidRDefault="009F65B2">
          <w:pPr>
            <w:pStyle w:val="TOC3"/>
            <w:tabs>
              <w:tab w:val="right" w:leader="dot" w:pos="10420"/>
            </w:tabs>
            <w:rPr>
              <w:rFonts w:asciiTheme="minorHAnsi" w:eastAsiaTheme="minorEastAsia" w:hAnsiTheme="minorHAnsi" w:cstheme="minorBidi"/>
              <w:noProof/>
              <w:sz w:val="22"/>
              <w:szCs w:val="22"/>
              <w:lang w:eastAsia="nl-NL"/>
            </w:rPr>
          </w:pPr>
          <w:hyperlink w:anchor="_Toc196408887" w:history="1">
            <w:r w:rsidR="00293141" w:rsidRPr="002E0C04">
              <w:rPr>
                <w:rStyle w:val="Hyperlink"/>
                <w:rFonts w:ascii="Arial" w:hAnsi="Arial"/>
                <w:noProof/>
              </w:rPr>
              <w:t>Beroepservaring (indien gevraagd)</w:t>
            </w:r>
            <w:r w:rsidR="00293141">
              <w:rPr>
                <w:noProof/>
                <w:webHidden/>
              </w:rPr>
              <w:tab/>
            </w:r>
            <w:r w:rsidR="00293141">
              <w:rPr>
                <w:noProof/>
                <w:webHidden/>
              </w:rPr>
              <w:fldChar w:fldCharType="begin"/>
            </w:r>
            <w:r w:rsidR="00293141">
              <w:rPr>
                <w:noProof/>
                <w:webHidden/>
              </w:rPr>
              <w:instrText xml:space="preserve"> PAGEREF _Toc196408887 \h </w:instrText>
            </w:r>
            <w:r w:rsidR="00293141">
              <w:rPr>
                <w:noProof/>
                <w:webHidden/>
              </w:rPr>
            </w:r>
            <w:r w:rsidR="00293141">
              <w:rPr>
                <w:noProof/>
                <w:webHidden/>
              </w:rPr>
              <w:fldChar w:fldCharType="separate"/>
            </w:r>
            <w:r w:rsidR="00293141">
              <w:rPr>
                <w:noProof/>
                <w:webHidden/>
              </w:rPr>
              <w:t>5</w:t>
            </w:r>
            <w:r w:rsidR="00293141">
              <w:rPr>
                <w:noProof/>
                <w:webHidden/>
              </w:rPr>
              <w:fldChar w:fldCharType="end"/>
            </w:r>
          </w:hyperlink>
        </w:p>
        <w:p w14:paraId="093A7A77" w14:textId="77777777" w:rsidR="00293141" w:rsidRDefault="009F65B2">
          <w:pPr>
            <w:pStyle w:val="TOC3"/>
            <w:tabs>
              <w:tab w:val="right" w:leader="dot" w:pos="10420"/>
            </w:tabs>
            <w:rPr>
              <w:rFonts w:asciiTheme="minorHAnsi" w:eastAsiaTheme="minorEastAsia" w:hAnsiTheme="minorHAnsi" w:cstheme="minorBidi"/>
              <w:noProof/>
              <w:sz w:val="22"/>
              <w:szCs w:val="22"/>
              <w:lang w:eastAsia="nl-NL"/>
            </w:rPr>
          </w:pPr>
          <w:hyperlink w:anchor="_Toc196408888" w:history="1">
            <w:r w:rsidR="00293141" w:rsidRPr="002E0C04">
              <w:rPr>
                <w:rStyle w:val="Hyperlink"/>
                <w:rFonts w:ascii="Arial" w:hAnsi="Arial"/>
                <w:noProof/>
              </w:rPr>
              <w:t>Talenkennis</w:t>
            </w:r>
            <w:r w:rsidR="00293141">
              <w:rPr>
                <w:noProof/>
                <w:webHidden/>
              </w:rPr>
              <w:tab/>
            </w:r>
            <w:r w:rsidR="00293141">
              <w:rPr>
                <w:noProof/>
                <w:webHidden/>
              </w:rPr>
              <w:fldChar w:fldCharType="begin"/>
            </w:r>
            <w:r w:rsidR="00293141">
              <w:rPr>
                <w:noProof/>
                <w:webHidden/>
              </w:rPr>
              <w:instrText xml:space="preserve"> PAGEREF _Toc196408888 \h </w:instrText>
            </w:r>
            <w:r w:rsidR="00293141">
              <w:rPr>
                <w:noProof/>
                <w:webHidden/>
              </w:rPr>
            </w:r>
            <w:r w:rsidR="00293141">
              <w:rPr>
                <w:noProof/>
                <w:webHidden/>
              </w:rPr>
              <w:fldChar w:fldCharType="separate"/>
            </w:r>
            <w:r w:rsidR="00293141">
              <w:rPr>
                <w:noProof/>
                <w:webHidden/>
              </w:rPr>
              <w:t>6</w:t>
            </w:r>
            <w:r w:rsidR="00293141">
              <w:rPr>
                <w:noProof/>
                <w:webHidden/>
              </w:rPr>
              <w:fldChar w:fldCharType="end"/>
            </w:r>
          </w:hyperlink>
        </w:p>
        <w:p w14:paraId="2378D850" w14:textId="77777777" w:rsidR="00293141" w:rsidRDefault="009F65B2">
          <w:pPr>
            <w:pStyle w:val="TOC1"/>
            <w:tabs>
              <w:tab w:val="left" w:pos="1103"/>
              <w:tab w:val="right" w:leader="dot" w:pos="10420"/>
            </w:tabs>
            <w:rPr>
              <w:rFonts w:asciiTheme="minorHAnsi" w:eastAsiaTheme="minorEastAsia" w:hAnsiTheme="minorHAnsi" w:cstheme="minorBidi"/>
              <w:b w:val="0"/>
              <w:bCs w:val="0"/>
              <w:noProof/>
              <w:sz w:val="22"/>
              <w:szCs w:val="22"/>
              <w:lang w:eastAsia="nl-NL"/>
            </w:rPr>
          </w:pPr>
          <w:hyperlink w:anchor="_Toc196408889" w:history="1">
            <w:r w:rsidR="00293141" w:rsidRPr="002E0C04">
              <w:rPr>
                <w:rStyle w:val="Hyperlink"/>
                <w:rFonts w:ascii="Arial" w:hAnsi="Arial" w:cs="Arial"/>
                <w:noProof/>
                <w:spacing w:val="-4"/>
                <w:lang w:val="en-US"/>
              </w:rPr>
              <w:t>3.</w:t>
            </w:r>
            <w:r w:rsidR="00293141">
              <w:rPr>
                <w:rFonts w:asciiTheme="minorHAnsi" w:eastAsiaTheme="minorEastAsia" w:hAnsiTheme="minorHAnsi" w:cstheme="minorBidi"/>
                <w:b w:val="0"/>
                <w:bCs w:val="0"/>
                <w:noProof/>
                <w:sz w:val="22"/>
                <w:szCs w:val="22"/>
                <w:lang w:eastAsia="nl-NL"/>
              </w:rPr>
              <w:tab/>
            </w:r>
            <w:r w:rsidR="00293141" w:rsidRPr="002E0C04">
              <w:rPr>
                <w:rStyle w:val="Hyperlink"/>
                <w:rFonts w:ascii="Arial" w:hAnsi="Arial"/>
                <w:noProof/>
              </w:rPr>
              <w:t>FASEN VAN DE PROCEDURE</w:t>
            </w:r>
            <w:r w:rsidR="00293141">
              <w:rPr>
                <w:noProof/>
                <w:webHidden/>
              </w:rPr>
              <w:tab/>
            </w:r>
            <w:r w:rsidR="00293141">
              <w:rPr>
                <w:noProof/>
                <w:webHidden/>
              </w:rPr>
              <w:fldChar w:fldCharType="begin"/>
            </w:r>
            <w:r w:rsidR="00293141">
              <w:rPr>
                <w:noProof/>
                <w:webHidden/>
              </w:rPr>
              <w:instrText xml:space="preserve"> PAGEREF _Toc196408889 \h </w:instrText>
            </w:r>
            <w:r w:rsidR="00293141">
              <w:rPr>
                <w:noProof/>
                <w:webHidden/>
              </w:rPr>
            </w:r>
            <w:r w:rsidR="00293141">
              <w:rPr>
                <w:noProof/>
                <w:webHidden/>
              </w:rPr>
              <w:fldChar w:fldCharType="separate"/>
            </w:r>
            <w:r w:rsidR="00293141">
              <w:rPr>
                <w:noProof/>
                <w:webHidden/>
              </w:rPr>
              <w:t>7</w:t>
            </w:r>
            <w:r w:rsidR="00293141">
              <w:rPr>
                <w:noProof/>
                <w:webHidden/>
              </w:rPr>
              <w:fldChar w:fldCharType="end"/>
            </w:r>
          </w:hyperlink>
        </w:p>
        <w:p w14:paraId="6E0F2790" w14:textId="77777777" w:rsidR="00293141" w:rsidRDefault="009F65B2">
          <w:pPr>
            <w:pStyle w:val="TOC2"/>
            <w:tabs>
              <w:tab w:val="right" w:leader="dot" w:pos="10420"/>
            </w:tabs>
            <w:rPr>
              <w:rFonts w:asciiTheme="minorHAnsi" w:eastAsiaTheme="minorEastAsia" w:hAnsiTheme="minorHAnsi" w:cstheme="minorBidi"/>
              <w:noProof/>
              <w:sz w:val="22"/>
              <w:szCs w:val="22"/>
              <w:lang w:eastAsia="nl-NL"/>
            </w:rPr>
          </w:pPr>
          <w:hyperlink w:anchor="_Toc196408890" w:history="1">
            <w:r w:rsidR="00293141" w:rsidRPr="002E0C04">
              <w:rPr>
                <w:rStyle w:val="Hyperlink"/>
                <w:noProof/>
                <w:spacing w:val="-4"/>
                <w:lang w:val="en-GB"/>
              </w:rPr>
              <w:t>3.1</w:t>
            </w:r>
            <w:r w:rsidR="00293141">
              <w:rPr>
                <w:rFonts w:asciiTheme="minorHAnsi" w:eastAsiaTheme="minorEastAsia" w:hAnsiTheme="minorHAnsi" w:cstheme="minorBidi"/>
                <w:noProof/>
                <w:sz w:val="22"/>
                <w:szCs w:val="22"/>
                <w:lang w:eastAsia="nl-NL"/>
              </w:rPr>
              <w:tab/>
            </w:r>
            <w:r w:rsidR="00293141" w:rsidRPr="002E0C04">
              <w:rPr>
                <w:rStyle w:val="Hyperlink"/>
                <w:rFonts w:ascii="Arial" w:hAnsi="Arial"/>
                <w:noProof/>
              </w:rPr>
              <w:t>Toelating en beoordeling van de kwalificaties (eerste fase)</w:t>
            </w:r>
            <w:r w:rsidR="00293141">
              <w:rPr>
                <w:noProof/>
                <w:webHidden/>
              </w:rPr>
              <w:tab/>
            </w:r>
            <w:r w:rsidR="00293141">
              <w:rPr>
                <w:noProof/>
                <w:webHidden/>
              </w:rPr>
              <w:fldChar w:fldCharType="begin"/>
            </w:r>
            <w:r w:rsidR="00293141">
              <w:rPr>
                <w:noProof/>
                <w:webHidden/>
              </w:rPr>
              <w:instrText xml:space="preserve"> PAGEREF _Toc196408890 \h </w:instrText>
            </w:r>
            <w:r w:rsidR="00293141">
              <w:rPr>
                <w:noProof/>
                <w:webHidden/>
              </w:rPr>
            </w:r>
            <w:r w:rsidR="00293141">
              <w:rPr>
                <w:noProof/>
                <w:webHidden/>
              </w:rPr>
              <w:fldChar w:fldCharType="separate"/>
            </w:r>
            <w:r w:rsidR="00293141">
              <w:rPr>
                <w:noProof/>
                <w:webHidden/>
              </w:rPr>
              <w:t>7</w:t>
            </w:r>
            <w:r w:rsidR="00293141">
              <w:rPr>
                <w:noProof/>
                <w:webHidden/>
              </w:rPr>
              <w:fldChar w:fldCharType="end"/>
            </w:r>
          </w:hyperlink>
        </w:p>
        <w:p w14:paraId="566DA97C" w14:textId="77777777" w:rsidR="00293141" w:rsidRDefault="009F65B2">
          <w:pPr>
            <w:pStyle w:val="TOC2"/>
            <w:tabs>
              <w:tab w:val="left" w:pos="1103"/>
              <w:tab w:val="right" w:leader="dot" w:pos="10420"/>
            </w:tabs>
            <w:rPr>
              <w:rFonts w:asciiTheme="minorHAnsi" w:eastAsiaTheme="minorEastAsia" w:hAnsiTheme="minorHAnsi" w:cstheme="minorBidi"/>
              <w:noProof/>
              <w:sz w:val="22"/>
              <w:szCs w:val="22"/>
              <w:lang w:eastAsia="nl-NL"/>
            </w:rPr>
          </w:pPr>
          <w:hyperlink w:anchor="_Toc196408891" w:history="1">
            <w:r w:rsidR="00293141" w:rsidRPr="002E0C04">
              <w:rPr>
                <w:rStyle w:val="Hyperlink"/>
                <w:noProof/>
                <w:spacing w:val="-4"/>
                <w:lang w:val="en-GB"/>
              </w:rPr>
              <w:t>3.2</w:t>
            </w:r>
            <w:r w:rsidR="00293141">
              <w:rPr>
                <w:rFonts w:asciiTheme="minorHAnsi" w:eastAsiaTheme="minorEastAsia" w:hAnsiTheme="minorHAnsi" w:cstheme="minorBidi"/>
                <w:noProof/>
                <w:sz w:val="22"/>
                <w:szCs w:val="22"/>
                <w:lang w:eastAsia="nl-NL"/>
              </w:rPr>
              <w:tab/>
            </w:r>
            <w:r w:rsidR="00293141" w:rsidRPr="002E0C04">
              <w:rPr>
                <w:rStyle w:val="Hyperlink"/>
                <w:rFonts w:ascii="Arial" w:hAnsi="Arial"/>
                <w:noProof/>
              </w:rPr>
              <w:t>Tests (tweede fase)</w:t>
            </w:r>
            <w:r w:rsidR="00293141">
              <w:rPr>
                <w:noProof/>
                <w:webHidden/>
              </w:rPr>
              <w:tab/>
            </w:r>
            <w:r w:rsidR="00293141">
              <w:rPr>
                <w:noProof/>
                <w:webHidden/>
              </w:rPr>
              <w:fldChar w:fldCharType="begin"/>
            </w:r>
            <w:r w:rsidR="00293141">
              <w:rPr>
                <w:noProof/>
                <w:webHidden/>
              </w:rPr>
              <w:instrText xml:space="preserve"> PAGEREF _Toc196408891 \h </w:instrText>
            </w:r>
            <w:r w:rsidR="00293141">
              <w:rPr>
                <w:noProof/>
                <w:webHidden/>
              </w:rPr>
            </w:r>
            <w:r w:rsidR="00293141">
              <w:rPr>
                <w:noProof/>
                <w:webHidden/>
              </w:rPr>
              <w:fldChar w:fldCharType="separate"/>
            </w:r>
            <w:r w:rsidR="00293141">
              <w:rPr>
                <w:noProof/>
                <w:webHidden/>
              </w:rPr>
              <w:t>7</w:t>
            </w:r>
            <w:r w:rsidR="00293141">
              <w:rPr>
                <w:noProof/>
                <w:webHidden/>
              </w:rPr>
              <w:fldChar w:fldCharType="end"/>
            </w:r>
          </w:hyperlink>
        </w:p>
        <w:p w14:paraId="480BE2B9" w14:textId="77777777" w:rsidR="00293141" w:rsidRDefault="009F65B2">
          <w:pPr>
            <w:pStyle w:val="TOC2"/>
            <w:tabs>
              <w:tab w:val="right" w:leader="dot" w:pos="10420"/>
            </w:tabs>
            <w:rPr>
              <w:rFonts w:asciiTheme="minorHAnsi" w:eastAsiaTheme="minorEastAsia" w:hAnsiTheme="minorHAnsi" w:cstheme="minorBidi"/>
              <w:noProof/>
              <w:sz w:val="22"/>
              <w:szCs w:val="22"/>
              <w:lang w:eastAsia="nl-NL"/>
            </w:rPr>
          </w:pPr>
          <w:hyperlink w:anchor="_Toc196408892" w:history="1">
            <w:r w:rsidR="00293141" w:rsidRPr="002E0C04">
              <w:rPr>
                <w:rStyle w:val="Hyperlink"/>
                <w:noProof/>
                <w:spacing w:val="-4"/>
                <w:lang w:val="en-GB"/>
              </w:rPr>
              <w:t>3.3</w:t>
            </w:r>
            <w:r w:rsidR="00293141">
              <w:rPr>
                <w:rFonts w:asciiTheme="minorHAnsi" w:eastAsiaTheme="minorEastAsia" w:hAnsiTheme="minorHAnsi" w:cstheme="minorBidi"/>
                <w:noProof/>
                <w:sz w:val="22"/>
                <w:szCs w:val="22"/>
                <w:lang w:eastAsia="nl-NL"/>
              </w:rPr>
              <w:tab/>
            </w:r>
            <w:r w:rsidR="00293141" w:rsidRPr="002E0C04">
              <w:rPr>
                <w:rStyle w:val="Hyperlink"/>
                <w:rFonts w:ascii="Arial" w:hAnsi="Arial"/>
                <w:noProof/>
              </w:rPr>
              <w:t>Lijst van geschikte kandidaten</w:t>
            </w:r>
            <w:r w:rsidR="00293141">
              <w:rPr>
                <w:noProof/>
                <w:webHidden/>
              </w:rPr>
              <w:tab/>
            </w:r>
            <w:r w:rsidR="00293141">
              <w:rPr>
                <w:noProof/>
                <w:webHidden/>
              </w:rPr>
              <w:fldChar w:fldCharType="begin"/>
            </w:r>
            <w:r w:rsidR="00293141">
              <w:rPr>
                <w:noProof/>
                <w:webHidden/>
              </w:rPr>
              <w:instrText xml:space="preserve"> PAGEREF _Toc196408892 \h </w:instrText>
            </w:r>
            <w:r w:rsidR="00293141">
              <w:rPr>
                <w:noProof/>
                <w:webHidden/>
              </w:rPr>
            </w:r>
            <w:r w:rsidR="00293141">
              <w:rPr>
                <w:noProof/>
                <w:webHidden/>
              </w:rPr>
              <w:fldChar w:fldCharType="separate"/>
            </w:r>
            <w:r w:rsidR="00293141">
              <w:rPr>
                <w:noProof/>
                <w:webHidden/>
              </w:rPr>
              <w:t>8</w:t>
            </w:r>
            <w:r w:rsidR="00293141">
              <w:rPr>
                <w:noProof/>
                <w:webHidden/>
              </w:rPr>
              <w:fldChar w:fldCharType="end"/>
            </w:r>
          </w:hyperlink>
        </w:p>
        <w:p w14:paraId="0B05A389" w14:textId="77777777" w:rsidR="00293141" w:rsidRDefault="009F65B2">
          <w:pPr>
            <w:pStyle w:val="TOC1"/>
            <w:tabs>
              <w:tab w:val="left" w:pos="1103"/>
              <w:tab w:val="right" w:leader="dot" w:pos="10420"/>
            </w:tabs>
            <w:rPr>
              <w:rFonts w:asciiTheme="minorHAnsi" w:eastAsiaTheme="minorEastAsia" w:hAnsiTheme="minorHAnsi" w:cstheme="minorBidi"/>
              <w:b w:val="0"/>
              <w:bCs w:val="0"/>
              <w:noProof/>
              <w:sz w:val="22"/>
              <w:szCs w:val="22"/>
              <w:lang w:eastAsia="nl-NL"/>
            </w:rPr>
          </w:pPr>
          <w:hyperlink w:anchor="_Toc196408893" w:history="1">
            <w:r w:rsidR="00293141" w:rsidRPr="002E0C04">
              <w:rPr>
                <w:rStyle w:val="Hyperlink"/>
                <w:rFonts w:ascii="Arial" w:hAnsi="Arial" w:cs="Arial"/>
                <w:noProof/>
                <w:spacing w:val="-4"/>
                <w:lang w:val="en-US"/>
              </w:rPr>
              <w:t>4.</w:t>
            </w:r>
            <w:r w:rsidR="00293141">
              <w:rPr>
                <w:rFonts w:asciiTheme="minorHAnsi" w:eastAsiaTheme="minorEastAsia" w:hAnsiTheme="minorHAnsi" w:cstheme="minorBidi"/>
                <w:b w:val="0"/>
                <w:bCs w:val="0"/>
                <w:noProof/>
                <w:sz w:val="22"/>
                <w:szCs w:val="22"/>
                <w:lang w:eastAsia="nl-NL"/>
              </w:rPr>
              <w:tab/>
            </w:r>
            <w:r w:rsidR="00293141" w:rsidRPr="002E0C04">
              <w:rPr>
                <w:rStyle w:val="Hyperlink"/>
                <w:rFonts w:ascii="Arial" w:hAnsi="Arial"/>
                <w:noProof/>
              </w:rPr>
              <w:t>DISKWALIFICATIE</w:t>
            </w:r>
            <w:r w:rsidR="00293141">
              <w:rPr>
                <w:noProof/>
                <w:webHidden/>
              </w:rPr>
              <w:tab/>
            </w:r>
            <w:r w:rsidR="00293141">
              <w:rPr>
                <w:noProof/>
                <w:webHidden/>
              </w:rPr>
              <w:fldChar w:fldCharType="begin"/>
            </w:r>
            <w:r w:rsidR="00293141">
              <w:rPr>
                <w:noProof/>
                <w:webHidden/>
              </w:rPr>
              <w:instrText xml:space="preserve"> PAGEREF _Toc196408893 \h </w:instrText>
            </w:r>
            <w:r w:rsidR="00293141">
              <w:rPr>
                <w:noProof/>
                <w:webHidden/>
              </w:rPr>
            </w:r>
            <w:r w:rsidR="00293141">
              <w:rPr>
                <w:noProof/>
                <w:webHidden/>
              </w:rPr>
              <w:fldChar w:fldCharType="separate"/>
            </w:r>
            <w:r w:rsidR="00293141">
              <w:rPr>
                <w:noProof/>
                <w:webHidden/>
              </w:rPr>
              <w:t>8</w:t>
            </w:r>
            <w:r w:rsidR="00293141">
              <w:rPr>
                <w:noProof/>
                <w:webHidden/>
              </w:rPr>
              <w:fldChar w:fldCharType="end"/>
            </w:r>
          </w:hyperlink>
        </w:p>
        <w:p w14:paraId="725F6774" w14:textId="77777777" w:rsidR="00293141" w:rsidRDefault="009F65B2">
          <w:pPr>
            <w:pStyle w:val="TOC1"/>
            <w:tabs>
              <w:tab w:val="right" w:leader="dot" w:pos="10420"/>
            </w:tabs>
            <w:rPr>
              <w:rFonts w:asciiTheme="minorHAnsi" w:eastAsiaTheme="minorEastAsia" w:hAnsiTheme="minorHAnsi" w:cstheme="minorBidi"/>
              <w:b w:val="0"/>
              <w:bCs w:val="0"/>
              <w:noProof/>
              <w:sz w:val="22"/>
              <w:szCs w:val="22"/>
              <w:lang w:eastAsia="nl-NL"/>
            </w:rPr>
          </w:pPr>
          <w:hyperlink w:anchor="_Toc196408894" w:history="1">
            <w:r w:rsidR="00293141" w:rsidRPr="002E0C04">
              <w:rPr>
                <w:rStyle w:val="Hyperlink"/>
                <w:rFonts w:ascii="Arial" w:hAnsi="Arial"/>
                <w:noProof/>
              </w:rPr>
              <w:t>5. ALGEMENE INFORMATIE</w:t>
            </w:r>
            <w:r w:rsidR="00293141">
              <w:rPr>
                <w:noProof/>
                <w:webHidden/>
              </w:rPr>
              <w:tab/>
            </w:r>
            <w:r w:rsidR="00293141">
              <w:rPr>
                <w:noProof/>
                <w:webHidden/>
              </w:rPr>
              <w:fldChar w:fldCharType="begin"/>
            </w:r>
            <w:r w:rsidR="00293141">
              <w:rPr>
                <w:noProof/>
                <w:webHidden/>
              </w:rPr>
              <w:instrText xml:space="preserve"> PAGEREF _Toc196408894 \h </w:instrText>
            </w:r>
            <w:r w:rsidR="00293141">
              <w:rPr>
                <w:noProof/>
                <w:webHidden/>
              </w:rPr>
            </w:r>
            <w:r w:rsidR="00293141">
              <w:rPr>
                <w:noProof/>
                <w:webHidden/>
              </w:rPr>
              <w:fldChar w:fldCharType="separate"/>
            </w:r>
            <w:r w:rsidR="00293141">
              <w:rPr>
                <w:noProof/>
                <w:webHidden/>
              </w:rPr>
              <w:t>9</w:t>
            </w:r>
            <w:r w:rsidR="00293141">
              <w:rPr>
                <w:noProof/>
                <w:webHidden/>
              </w:rPr>
              <w:fldChar w:fldCharType="end"/>
            </w:r>
          </w:hyperlink>
        </w:p>
        <w:p w14:paraId="5110BF2E" w14:textId="77777777" w:rsidR="00293141" w:rsidRDefault="009F65B2">
          <w:pPr>
            <w:pStyle w:val="TOC2"/>
            <w:tabs>
              <w:tab w:val="left" w:pos="1103"/>
              <w:tab w:val="right" w:leader="dot" w:pos="10420"/>
            </w:tabs>
            <w:rPr>
              <w:rFonts w:asciiTheme="minorHAnsi" w:eastAsiaTheme="minorEastAsia" w:hAnsiTheme="minorHAnsi" w:cstheme="minorBidi"/>
              <w:noProof/>
              <w:sz w:val="22"/>
              <w:szCs w:val="22"/>
              <w:lang w:eastAsia="nl-NL"/>
            </w:rPr>
          </w:pPr>
          <w:hyperlink w:anchor="_Toc196408895" w:history="1">
            <w:r w:rsidR="00293141" w:rsidRPr="002E0C04">
              <w:rPr>
                <w:rStyle w:val="Hyperlink"/>
                <w:rFonts w:ascii="Arial" w:hAnsi="Arial"/>
                <w:noProof/>
              </w:rPr>
              <w:t>5.1</w:t>
            </w:r>
            <w:r w:rsidR="00293141">
              <w:rPr>
                <w:rFonts w:asciiTheme="minorHAnsi" w:eastAsiaTheme="minorEastAsia" w:hAnsiTheme="minorHAnsi" w:cstheme="minorBidi"/>
                <w:noProof/>
                <w:sz w:val="22"/>
                <w:szCs w:val="22"/>
                <w:lang w:eastAsia="nl-NL"/>
              </w:rPr>
              <w:tab/>
            </w:r>
            <w:r w:rsidR="00293141" w:rsidRPr="002E0C04">
              <w:rPr>
                <w:rStyle w:val="Hyperlink"/>
                <w:rFonts w:ascii="Arial" w:hAnsi="Arial"/>
                <w:noProof/>
              </w:rPr>
              <w:t>Financiële bijdrage in de reis- en verblijfkosten/vergoeding van kosten van dienstreizen in verband met tests waarbij fysieke aanwezigheid vereist is</w:t>
            </w:r>
            <w:r w:rsidR="00293141">
              <w:rPr>
                <w:noProof/>
                <w:webHidden/>
              </w:rPr>
              <w:tab/>
            </w:r>
            <w:r w:rsidR="00293141">
              <w:rPr>
                <w:noProof/>
                <w:webHidden/>
              </w:rPr>
              <w:fldChar w:fldCharType="begin"/>
            </w:r>
            <w:r w:rsidR="00293141">
              <w:rPr>
                <w:noProof/>
                <w:webHidden/>
              </w:rPr>
              <w:instrText xml:space="preserve"> PAGEREF _Toc196408895 \h </w:instrText>
            </w:r>
            <w:r w:rsidR="00293141">
              <w:rPr>
                <w:noProof/>
                <w:webHidden/>
              </w:rPr>
            </w:r>
            <w:r w:rsidR="00293141">
              <w:rPr>
                <w:noProof/>
                <w:webHidden/>
              </w:rPr>
              <w:fldChar w:fldCharType="separate"/>
            </w:r>
            <w:r w:rsidR="00293141">
              <w:rPr>
                <w:noProof/>
                <w:webHidden/>
              </w:rPr>
              <w:t>9</w:t>
            </w:r>
            <w:r w:rsidR="00293141">
              <w:rPr>
                <w:noProof/>
                <w:webHidden/>
              </w:rPr>
              <w:fldChar w:fldCharType="end"/>
            </w:r>
          </w:hyperlink>
        </w:p>
        <w:p w14:paraId="0A83333D" w14:textId="77777777" w:rsidR="00E53258" w:rsidRPr="00E53258" w:rsidRDefault="009F65B2" w:rsidP="00E53258">
          <w:pPr>
            <w:pStyle w:val="TOC2"/>
            <w:tabs>
              <w:tab w:val="left" w:pos="1103"/>
              <w:tab w:val="right" w:leader="dot" w:pos="10420"/>
            </w:tabs>
            <w:rPr>
              <w:rFonts w:asciiTheme="minorHAnsi" w:eastAsiaTheme="minorEastAsia" w:hAnsiTheme="minorHAnsi" w:cstheme="minorBidi"/>
              <w:noProof/>
              <w:sz w:val="22"/>
              <w:szCs w:val="22"/>
              <w:lang w:eastAsia="nl-NL"/>
            </w:rPr>
          </w:pPr>
          <w:hyperlink w:anchor="_Toc196408897" w:history="1">
            <w:r w:rsidR="00293141" w:rsidRPr="002E0C04">
              <w:rPr>
                <w:rStyle w:val="Hyperlink"/>
                <w:noProof/>
                <w:spacing w:val="-4"/>
                <w:lang w:val="en-GB"/>
              </w:rPr>
              <w:t>5.</w:t>
            </w:r>
            <w:r w:rsidR="00E53258">
              <w:rPr>
                <w:rStyle w:val="Hyperlink"/>
                <w:noProof/>
                <w:spacing w:val="-4"/>
                <w:lang w:val="en-GB"/>
              </w:rPr>
              <w:t>2</w:t>
            </w:r>
            <w:r w:rsidR="00293141">
              <w:rPr>
                <w:rFonts w:asciiTheme="minorHAnsi" w:eastAsiaTheme="minorEastAsia" w:hAnsiTheme="minorHAnsi" w:cstheme="minorBidi"/>
                <w:noProof/>
                <w:sz w:val="22"/>
                <w:szCs w:val="22"/>
                <w:lang w:eastAsia="nl-NL"/>
              </w:rPr>
              <w:tab/>
            </w:r>
            <w:r w:rsidR="00293141" w:rsidRPr="002E0C04">
              <w:rPr>
                <w:rStyle w:val="Hyperlink"/>
                <w:rFonts w:ascii="Arial" w:hAnsi="Arial"/>
                <w:noProof/>
              </w:rPr>
              <w:t>Verzoeken van kandidaten om toegang tot hen betreffende informatie</w:t>
            </w:r>
            <w:r w:rsidR="00293141">
              <w:rPr>
                <w:noProof/>
                <w:webHidden/>
              </w:rPr>
              <w:tab/>
            </w:r>
            <w:r w:rsidR="00293141">
              <w:rPr>
                <w:noProof/>
                <w:webHidden/>
              </w:rPr>
              <w:fldChar w:fldCharType="begin"/>
            </w:r>
            <w:r w:rsidR="00293141">
              <w:rPr>
                <w:noProof/>
                <w:webHidden/>
              </w:rPr>
              <w:instrText xml:space="preserve"> PAGEREF _Toc196408897 \h </w:instrText>
            </w:r>
            <w:r w:rsidR="00293141">
              <w:rPr>
                <w:noProof/>
                <w:webHidden/>
              </w:rPr>
            </w:r>
            <w:r w:rsidR="00293141">
              <w:rPr>
                <w:noProof/>
                <w:webHidden/>
              </w:rPr>
              <w:fldChar w:fldCharType="separate"/>
            </w:r>
            <w:r w:rsidR="00293141">
              <w:rPr>
                <w:noProof/>
                <w:webHidden/>
              </w:rPr>
              <w:t>9</w:t>
            </w:r>
            <w:r w:rsidR="00293141">
              <w:rPr>
                <w:noProof/>
                <w:webHidden/>
              </w:rPr>
              <w:fldChar w:fldCharType="end"/>
            </w:r>
          </w:hyperlink>
        </w:p>
        <w:p w14:paraId="6651515F" w14:textId="77777777" w:rsidR="00293141" w:rsidRDefault="009F65B2">
          <w:pPr>
            <w:pStyle w:val="TOC2"/>
            <w:tabs>
              <w:tab w:val="left" w:pos="1103"/>
              <w:tab w:val="right" w:leader="dot" w:pos="10420"/>
            </w:tabs>
            <w:rPr>
              <w:rFonts w:asciiTheme="minorHAnsi" w:eastAsiaTheme="minorEastAsia" w:hAnsiTheme="minorHAnsi" w:cstheme="minorBidi"/>
              <w:noProof/>
              <w:sz w:val="22"/>
              <w:szCs w:val="22"/>
              <w:lang w:eastAsia="nl-NL"/>
            </w:rPr>
          </w:pPr>
          <w:hyperlink w:anchor="_Toc196408898" w:history="1">
            <w:r w:rsidR="00E53258">
              <w:rPr>
                <w:rStyle w:val="Hyperlink"/>
                <w:noProof/>
                <w:spacing w:val="-4"/>
                <w:lang w:val="en-GB"/>
              </w:rPr>
              <w:t>5.3</w:t>
            </w:r>
            <w:r w:rsidR="00293141">
              <w:rPr>
                <w:rFonts w:asciiTheme="minorHAnsi" w:eastAsiaTheme="minorEastAsia" w:hAnsiTheme="minorHAnsi" w:cstheme="minorBidi"/>
                <w:noProof/>
                <w:sz w:val="22"/>
                <w:szCs w:val="22"/>
                <w:lang w:eastAsia="nl-NL"/>
              </w:rPr>
              <w:tab/>
            </w:r>
            <w:r w:rsidR="00293141" w:rsidRPr="002E0C04">
              <w:rPr>
                <w:rStyle w:val="Hyperlink"/>
                <w:rFonts w:ascii="Arial" w:hAnsi="Arial"/>
                <w:noProof/>
              </w:rPr>
              <w:t>Bescherming van persoonsgegevens</w:t>
            </w:r>
            <w:r w:rsidR="00293141">
              <w:rPr>
                <w:noProof/>
                <w:webHidden/>
              </w:rPr>
              <w:tab/>
            </w:r>
            <w:r w:rsidR="00293141">
              <w:rPr>
                <w:noProof/>
                <w:webHidden/>
              </w:rPr>
              <w:fldChar w:fldCharType="begin"/>
            </w:r>
            <w:r w:rsidR="00293141">
              <w:rPr>
                <w:noProof/>
                <w:webHidden/>
              </w:rPr>
              <w:instrText xml:space="preserve"> PAGEREF _Toc196408898 \h </w:instrText>
            </w:r>
            <w:r w:rsidR="00293141">
              <w:rPr>
                <w:noProof/>
                <w:webHidden/>
              </w:rPr>
            </w:r>
            <w:r w:rsidR="00293141">
              <w:rPr>
                <w:noProof/>
                <w:webHidden/>
              </w:rPr>
              <w:fldChar w:fldCharType="separate"/>
            </w:r>
            <w:r w:rsidR="00293141">
              <w:rPr>
                <w:noProof/>
                <w:webHidden/>
              </w:rPr>
              <w:t>10</w:t>
            </w:r>
            <w:r w:rsidR="00293141">
              <w:rPr>
                <w:noProof/>
                <w:webHidden/>
              </w:rPr>
              <w:fldChar w:fldCharType="end"/>
            </w:r>
          </w:hyperlink>
        </w:p>
        <w:p w14:paraId="58AB9BC7" w14:textId="77777777" w:rsidR="00293141" w:rsidRDefault="009F65B2">
          <w:pPr>
            <w:pStyle w:val="TOC1"/>
            <w:tabs>
              <w:tab w:val="left" w:pos="1103"/>
              <w:tab w:val="right" w:leader="dot" w:pos="10420"/>
            </w:tabs>
            <w:rPr>
              <w:rFonts w:asciiTheme="minorHAnsi" w:eastAsiaTheme="minorEastAsia" w:hAnsiTheme="minorHAnsi" w:cstheme="minorBidi"/>
              <w:b w:val="0"/>
              <w:bCs w:val="0"/>
              <w:noProof/>
              <w:sz w:val="22"/>
              <w:szCs w:val="22"/>
              <w:lang w:eastAsia="nl-NL"/>
            </w:rPr>
          </w:pPr>
          <w:hyperlink w:anchor="_Toc196408899" w:history="1">
            <w:r w:rsidR="00293141" w:rsidRPr="002E0C04">
              <w:rPr>
                <w:rStyle w:val="Hyperlink"/>
                <w:rFonts w:ascii="Arial" w:hAnsi="Arial" w:cs="Arial"/>
                <w:noProof/>
                <w:spacing w:val="-4"/>
              </w:rPr>
              <w:t>6.</w:t>
            </w:r>
            <w:r w:rsidR="00293141">
              <w:rPr>
                <w:rFonts w:asciiTheme="minorHAnsi" w:eastAsiaTheme="minorEastAsia" w:hAnsiTheme="minorHAnsi" w:cstheme="minorBidi"/>
                <w:b w:val="0"/>
                <w:bCs w:val="0"/>
                <w:noProof/>
                <w:sz w:val="22"/>
                <w:szCs w:val="22"/>
                <w:lang w:eastAsia="nl-NL"/>
              </w:rPr>
              <w:tab/>
            </w:r>
            <w:r w:rsidR="00293141" w:rsidRPr="002E0C04">
              <w:rPr>
                <w:rStyle w:val="Hyperlink"/>
                <w:rFonts w:ascii="Arial" w:hAnsi="Arial"/>
                <w:noProof/>
              </w:rPr>
              <w:t>VERZOEK OM EEN NIEUW ONDERZOEK – BEZWAAR EN BEROEP – KLACHT BIJ DE EUROPESE OMBUDSMAN</w:t>
            </w:r>
            <w:r w:rsidR="00293141">
              <w:rPr>
                <w:noProof/>
                <w:webHidden/>
              </w:rPr>
              <w:tab/>
            </w:r>
            <w:r w:rsidR="00293141">
              <w:rPr>
                <w:noProof/>
                <w:webHidden/>
              </w:rPr>
              <w:fldChar w:fldCharType="begin"/>
            </w:r>
            <w:r w:rsidR="00293141">
              <w:rPr>
                <w:noProof/>
                <w:webHidden/>
              </w:rPr>
              <w:instrText xml:space="preserve"> PAGEREF _Toc196408899 \h </w:instrText>
            </w:r>
            <w:r w:rsidR="00293141">
              <w:rPr>
                <w:noProof/>
                <w:webHidden/>
              </w:rPr>
            </w:r>
            <w:r w:rsidR="00293141">
              <w:rPr>
                <w:noProof/>
                <w:webHidden/>
              </w:rPr>
              <w:fldChar w:fldCharType="separate"/>
            </w:r>
            <w:r w:rsidR="00293141">
              <w:rPr>
                <w:noProof/>
                <w:webHidden/>
              </w:rPr>
              <w:t>10</w:t>
            </w:r>
            <w:r w:rsidR="00293141">
              <w:rPr>
                <w:noProof/>
                <w:webHidden/>
              </w:rPr>
              <w:fldChar w:fldCharType="end"/>
            </w:r>
          </w:hyperlink>
        </w:p>
        <w:p w14:paraId="4A83FB35" w14:textId="77777777" w:rsidR="00293141" w:rsidRDefault="009F65B2">
          <w:pPr>
            <w:pStyle w:val="TOC1"/>
            <w:tabs>
              <w:tab w:val="right" w:leader="dot" w:pos="10420"/>
            </w:tabs>
            <w:rPr>
              <w:rFonts w:asciiTheme="minorHAnsi" w:eastAsiaTheme="minorEastAsia" w:hAnsiTheme="minorHAnsi" w:cstheme="minorBidi"/>
              <w:b w:val="0"/>
              <w:bCs w:val="0"/>
              <w:noProof/>
              <w:sz w:val="22"/>
              <w:szCs w:val="22"/>
              <w:lang w:eastAsia="nl-NL"/>
            </w:rPr>
          </w:pPr>
          <w:hyperlink w:anchor="_Toc196408900" w:history="1">
            <w:r w:rsidR="00293141" w:rsidRPr="002E0C04">
              <w:rPr>
                <w:rStyle w:val="Hyperlink"/>
                <w:rFonts w:ascii="Arial" w:hAnsi="Arial"/>
                <w:noProof/>
              </w:rPr>
              <w:t>BIJLAGE I</w:t>
            </w:r>
            <w:r w:rsidR="00293141">
              <w:rPr>
                <w:noProof/>
                <w:webHidden/>
              </w:rPr>
              <w:tab/>
            </w:r>
            <w:r w:rsidR="00293141">
              <w:rPr>
                <w:noProof/>
                <w:webHidden/>
              </w:rPr>
              <w:fldChar w:fldCharType="begin"/>
            </w:r>
            <w:r w:rsidR="00293141">
              <w:rPr>
                <w:noProof/>
                <w:webHidden/>
              </w:rPr>
              <w:instrText xml:space="preserve"> PAGEREF _Toc196408900 \h </w:instrText>
            </w:r>
            <w:r w:rsidR="00293141">
              <w:rPr>
                <w:noProof/>
                <w:webHidden/>
              </w:rPr>
            </w:r>
            <w:r w:rsidR="00293141">
              <w:rPr>
                <w:noProof/>
                <w:webHidden/>
              </w:rPr>
              <w:fldChar w:fldCharType="separate"/>
            </w:r>
            <w:r w:rsidR="00293141">
              <w:rPr>
                <w:noProof/>
                <w:webHidden/>
              </w:rPr>
              <w:t>11</w:t>
            </w:r>
            <w:r w:rsidR="00293141">
              <w:rPr>
                <w:noProof/>
                <w:webHidden/>
              </w:rPr>
              <w:fldChar w:fldCharType="end"/>
            </w:r>
          </w:hyperlink>
        </w:p>
        <w:p w14:paraId="4448F8E5" w14:textId="77777777" w:rsidR="00293141" w:rsidRDefault="009F65B2">
          <w:pPr>
            <w:pStyle w:val="TOC1"/>
            <w:tabs>
              <w:tab w:val="right" w:leader="dot" w:pos="10420"/>
            </w:tabs>
            <w:rPr>
              <w:rFonts w:asciiTheme="minorHAnsi" w:eastAsiaTheme="minorEastAsia" w:hAnsiTheme="minorHAnsi" w:cstheme="minorBidi"/>
              <w:b w:val="0"/>
              <w:bCs w:val="0"/>
              <w:noProof/>
              <w:sz w:val="22"/>
              <w:szCs w:val="22"/>
              <w:lang w:eastAsia="nl-NL"/>
            </w:rPr>
          </w:pPr>
          <w:hyperlink w:anchor="_Toc196408901" w:history="1">
            <w:r w:rsidR="00293141" w:rsidRPr="002E0C04">
              <w:rPr>
                <w:rStyle w:val="Hyperlink"/>
                <w:rFonts w:ascii="Arial" w:hAnsi="Arial"/>
                <w:noProof/>
              </w:rPr>
              <w:t>BIJLAGE II</w:t>
            </w:r>
            <w:r w:rsidR="00293141">
              <w:rPr>
                <w:noProof/>
                <w:webHidden/>
              </w:rPr>
              <w:tab/>
            </w:r>
            <w:r w:rsidR="00293141">
              <w:rPr>
                <w:noProof/>
                <w:webHidden/>
              </w:rPr>
              <w:fldChar w:fldCharType="begin"/>
            </w:r>
            <w:r w:rsidR="00293141">
              <w:rPr>
                <w:noProof/>
                <w:webHidden/>
              </w:rPr>
              <w:instrText xml:space="preserve"> PAGEREF _Toc196408901 \h </w:instrText>
            </w:r>
            <w:r w:rsidR="00293141">
              <w:rPr>
                <w:noProof/>
                <w:webHidden/>
              </w:rPr>
            </w:r>
            <w:r w:rsidR="00293141">
              <w:rPr>
                <w:noProof/>
                <w:webHidden/>
              </w:rPr>
              <w:fldChar w:fldCharType="separate"/>
            </w:r>
            <w:r w:rsidR="00293141">
              <w:rPr>
                <w:noProof/>
                <w:webHidden/>
              </w:rPr>
              <w:t>15</w:t>
            </w:r>
            <w:r w:rsidR="00293141">
              <w:rPr>
                <w:noProof/>
                <w:webHidden/>
              </w:rPr>
              <w:fldChar w:fldCharType="end"/>
            </w:r>
          </w:hyperlink>
        </w:p>
        <w:p w14:paraId="3E813E76" w14:textId="77777777" w:rsidR="00293141" w:rsidRDefault="009F65B2">
          <w:pPr>
            <w:pStyle w:val="TOC1"/>
            <w:tabs>
              <w:tab w:val="right" w:leader="dot" w:pos="10420"/>
            </w:tabs>
            <w:rPr>
              <w:rFonts w:asciiTheme="minorHAnsi" w:eastAsiaTheme="minorEastAsia" w:hAnsiTheme="minorHAnsi" w:cstheme="minorBidi"/>
              <w:b w:val="0"/>
              <w:bCs w:val="0"/>
              <w:noProof/>
              <w:sz w:val="22"/>
              <w:szCs w:val="22"/>
              <w:lang w:eastAsia="nl-NL"/>
            </w:rPr>
          </w:pPr>
          <w:hyperlink w:anchor="_Toc196408902" w:history="1">
            <w:r w:rsidR="00293141" w:rsidRPr="002E0C04">
              <w:rPr>
                <w:rStyle w:val="Hyperlink"/>
                <w:rFonts w:ascii="Arial" w:hAnsi="Arial" w:cs="Arial"/>
                <w:noProof/>
              </w:rPr>
              <w:t>BIJLAGE III</w:t>
            </w:r>
            <w:r w:rsidR="00293141">
              <w:rPr>
                <w:noProof/>
                <w:webHidden/>
              </w:rPr>
              <w:tab/>
            </w:r>
            <w:r w:rsidR="00293141">
              <w:rPr>
                <w:noProof/>
                <w:webHidden/>
              </w:rPr>
              <w:fldChar w:fldCharType="begin"/>
            </w:r>
            <w:r w:rsidR="00293141">
              <w:rPr>
                <w:noProof/>
                <w:webHidden/>
              </w:rPr>
              <w:instrText xml:space="preserve"> PAGEREF _Toc196408902 \h </w:instrText>
            </w:r>
            <w:r w:rsidR="00293141">
              <w:rPr>
                <w:noProof/>
                <w:webHidden/>
              </w:rPr>
            </w:r>
            <w:r w:rsidR="00293141">
              <w:rPr>
                <w:noProof/>
                <w:webHidden/>
              </w:rPr>
              <w:fldChar w:fldCharType="separate"/>
            </w:r>
            <w:r w:rsidR="00293141">
              <w:rPr>
                <w:noProof/>
                <w:webHidden/>
              </w:rPr>
              <w:t>19</w:t>
            </w:r>
            <w:r w:rsidR="00293141">
              <w:rPr>
                <w:noProof/>
                <w:webHidden/>
              </w:rPr>
              <w:fldChar w:fldCharType="end"/>
            </w:r>
          </w:hyperlink>
        </w:p>
        <w:p w14:paraId="7F460377" w14:textId="77777777" w:rsidR="00293141" w:rsidRDefault="009F65B2">
          <w:pPr>
            <w:pStyle w:val="TOC2"/>
            <w:tabs>
              <w:tab w:val="right" w:leader="dot" w:pos="10420"/>
            </w:tabs>
            <w:rPr>
              <w:rFonts w:asciiTheme="minorHAnsi" w:eastAsiaTheme="minorEastAsia" w:hAnsiTheme="minorHAnsi" w:cstheme="minorBidi"/>
              <w:noProof/>
              <w:sz w:val="22"/>
              <w:szCs w:val="22"/>
              <w:lang w:eastAsia="nl-NL"/>
            </w:rPr>
          </w:pPr>
          <w:hyperlink w:anchor="_Toc196408903" w:history="1">
            <w:r w:rsidR="00293141" w:rsidRPr="002E0C04">
              <w:rPr>
                <w:rStyle w:val="Hyperlink"/>
                <w:rFonts w:ascii="Arial" w:hAnsi="Arial" w:cs="Arial"/>
                <w:noProof/>
              </w:rPr>
              <w:t>VERZOEK OM EEN NIEUW ONDERZOEK – BEZWAAR EN BEROEP – KLACHT BIJ DE EUROPESE OMBUDSMAN</w:t>
            </w:r>
            <w:r w:rsidR="00293141">
              <w:rPr>
                <w:noProof/>
                <w:webHidden/>
              </w:rPr>
              <w:tab/>
            </w:r>
            <w:r w:rsidR="00293141">
              <w:rPr>
                <w:noProof/>
                <w:webHidden/>
              </w:rPr>
              <w:fldChar w:fldCharType="begin"/>
            </w:r>
            <w:r w:rsidR="00293141">
              <w:rPr>
                <w:noProof/>
                <w:webHidden/>
              </w:rPr>
              <w:instrText xml:space="preserve"> PAGEREF _Toc196408903 \h </w:instrText>
            </w:r>
            <w:r w:rsidR="00293141">
              <w:rPr>
                <w:noProof/>
                <w:webHidden/>
              </w:rPr>
            </w:r>
            <w:r w:rsidR="00293141">
              <w:rPr>
                <w:noProof/>
                <w:webHidden/>
              </w:rPr>
              <w:fldChar w:fldCharType="separate"/>
            </w:r>
            <w:r w:rsidR="00293141">
              <w:rPr>
                <w:noProof/>
                <w:webHidden/>
              </w:rPr>
              <w:t>19</w:t>
            </w:r>
            <w:r w:rsidR="00293141">
              <w:rPr>
                <w:noProof/>
                <w:webHidden/>
              </w:rPr>
              <w:fldChar w:fldCharType="end"/>
            </w:r>
          </w:hyperlink>
        </w:p>
        <w:p w14:paraId="3BFFDAD3" w14:textId="77777777" w:rsidR="00293141" w:rsidRDefault="009F65B2">
          <w:pPr>
            <w:pStyle w:val="TOC3"/>
            <w:tabs>
              <w:tab w:val="left" w:pos="1103"/>
              <w:tab w:val="right" w:leader="dot" w:pos="10420"/>
            </w:tabs>
            <w:rPr>
              <w:rFonts w:asciiTheme="minorHAnsi" w:eastAsiaTheme="minorEastAsia" w:hAnsiTheme="minorHAnsi" w:cstheme="minorBidi"/>
              <w:noProof/>
              <w:sz w:val="22"/>
              <w:szCs w:val="22"/>
              <w:lang w:eastAsia="nl-NL"/>
            </w:rPr>
          </w:pPr>
          <w:hyperlink w:anchor="_Toc196408904" w:history="1">
            <w:r w:rsidR="00293141" w:rsidRPr="002E0C04">
              <w:rPr>
                <w:rStyle w:val="Hyperlink"/>
                <w:noProof/>
                <w:lang w:val="en-US"/>
              </w:rPr>
              <w:t>A.</w:t>
            </w:r>
            <w:r w:rsidR="00293141">
              <w:rPr>
                <w:rFonts w:asciiTheme="minorHAnsi" w:eastAsiaTheme="minorEastAsia" w:hAnsiTheme="minorHAnsi" w:cstheme="minorBidi"/>
                <w:noProof/>
                <w:sz w:val="22"/>
                <w:szCs w:val="22"/>
                <w:lang w:eastAsia="nl-NL"/>
              </w:rPr>
              <w:tab/>
            </w:r>
            <w:r w:rsidR="00293141" w:rsidRPr="002E0C04">
              <w:rPr>
                <w:rStyle w:val="Hyperlink"/>
                <w:rFonts w:ascii="Arial" w:hAnsi="Arial" w:cs="Arial"/>
                <w:noProof/>
              </w:rPr>
              <w:t>Verzoeken om een nieuw onderzoek</w:t>
            </w:r>
            <w:r w:rsidR="00293141">
              <w:rPr>
                <w:noProof/>
                <w:webHidden/>
              </w:rPr>
              <w:tab/>
            </w:r>
            <w:r w:rsidR="00293141">
              <w:rPr>
                <w:noProof/>
                <w:webHidden/>
              </w:rPr>
              <w:fldChar w:fldCharType="begin"/>
            </w:r>
            <w:r w:rsidR="00293141">
              <w:rPr>
                <w:noProof/>
                <w:webHidden/>
              </w:rPr>
              <w:instrText xml:space="preserve"> PAGEREF _Toc196408904 \h </w:instrText>
            </w:r>
            <w:r w:rsidR="00293141">
              <w:rPr>
                <w:noProof/>
                <w:webHidden/>
              </w:rPr>
            </w:r>
            <w:r w:rsidR="00293141">
              <w:rPr>
                <w:noProof/>
                <w:webHidden/>
              </w:rPr>
              <w:fldChar w:fldCharType="separate"/>
            </w:r>
            <w:r w:rsidR="00293141">
              <w:rPr>
                <w:noProof/>
                <w:webHidden/>
              </w:rPr>
              <w:t>19</w:t>
            </w:r>
            <w:r w:rsidR="00293141">
              <w:rPr>
                <w:noProof/>
                <w:webHidden/>
              </w:rPr>
              <w:fldChar w:fldCharType="end"/>
            </w:r>
          </w:hyperlink>
        </w:p>
        <w:p w14:paraId="617AAE63" w14:textId="77777777" w:rsidR="00293141" w:rsidRDefault="009F65B2">
          <w:pPr>
            <w:pStyle w:val="TOC3"/>
            <w:tabs>
              <w:tab w:val="left" w:pos="1103"/>
              <w:tab w:val="right" w:leader="dot" w:pos="10420"/>
            </w:tabs>
            <w:rPr>
              <w:rFonts w:asciiTheme="minorHAnsi" w:eastAsiaTheme="minorEastAsia" w:hAnsiTheme="minorHAnsi" w:cstheme="minorBidi"/>
              <w:noProof/>
              <w:sz w:val="22"/>
              <w:szCs w:val="22"/>
              <w:lang w:eastAsia="nl-NL"/>
            </w:rPr>
          </w:pPr>
          <w:hyperlink w:anchor="_Toc196408905" w:history="1">
            <w:r w:rsidR="00293141" w:rsidRPr="002E0C04">
              <w:rPr>
                <w:rStyle w:val="Hyperlink"/>
                <w:noProof/>
                <w:lang w:val="en-US"/>
              </w:rPr>
              <w:t>B.</w:t>
            </w:r>
            <w:r w:rsidR="00293141">
              <w:rPr>
                <w:rFonts w:asciiTheme="minorHAnsi" w:eastAsiaTheme="minorEastAsia" w:hAnsiTheme="minorHAnsi" w:cstheme="minorBidi"/>
                <w:noProof/>
                <w:sz w:val="22"/>
                <w:szCs w:val="22"/>
                <w:lang w:eastAsia="nl-NL"/>
              </w:rPr>
              <w:tab/>
            </w:r>
            <w:r w:rsidR="00293141" w:rsidRPr="002E0C04">
              <w:rPr>
                <w:rStyle w:val="Hyperlink"/>
                <w:rFonts w:ascii="Arial" w:hAnsi="Arial" w:cs="Arial"/>
                <w:noProof/>
              </w:rPr>
              <w:t>Bezwaar en beroep</w:t>
            </w:r>
            <w:r w:rsidR="00293141">
              <w:rPr>
                <w:noProof/>
                <w:webHidden/>
              </w:rPr>
              <w:tab/>
            </w:r>
            <w:r w:rsidR="00293141">
              <w:rPr>
                <w:noProof/>
                <w:webHidden/>
              </w:rPr>
              <w:fldChar w:fldCharType="begin"/>
            </w:r>
            <w:r w:rsidR="00293141">
              <w:rPr>
                <w:noProof/>
                <w:webHidden/>
              </w:rPr>
              <w:instrText xml:space="preserve"> PAGEREF _Toc196408905 \h </w:instrText>
            </w:r>
            <w:r w:rsidR="00293141">
              <w:rPr>
                <w:noProof/>
                <w:webHidden/>
              </w:rPr>
            </w:r>
            <w:r w:rsidR="00293141">
              <w:rPr>
                <w:noProof/>
                <w:webHidden/>
              </w:rPr>
              <w:fldChar w:fldCharType="separate"/>
            </w:r>
            <w:r w:rsidR="00293141">
              <w:rPr>
                <w:noProof/>
                <w:webHidden/>
              </w:rPr>
              <w:t>19</w:t>
            </w:r>
            <w:r w:rsidR="00293141">
              <w:rPr>
                <w:noProof/>
                <w:webHidden/>
              </w:rPr>
              <w:fldChar w:fldCharType="end"/>
            </w:r>
          </w:hyperlink>
        </w:p>
        <w:p w14:paraId="3A80EEB9" w14:textId="77777777" w:rsidR="00293141" w:rsidRDefault="009F65B2">
          <w:pPr>
            <w:pStyle w:val="TOC3"/>
            <w:tabs>
              <w:tab w:val="left" w:pos="1103"/>
              <w:tab w:val="right" w:leader="dot" w:pos="10420"/>
            </w:tabs>
            <w:rPr>
              <w:rFonts w:asciiTheme="minorHAnsi" w:eastAsiaTheme="minorEastAsia" w:hAnsiTheme="minorHAnsi" w:cstheme="minorBidi"/>
              <w:noProof/>
              <w:sz w:val="22"/>
              <w:szCs w:val="22"/>
              <w:lang w:eastAsia="nl-NL"/>
            </w:rPr>
          </w:pPr>
          <w:hyperlink w:anchor="_Toc196408906" w:history="1">
            <w:r w:rsidR="00293141" w:rsidRPr="002E0C04">
              <w:rPr>
                <w:rStyle w:val="Hyperlink"/>
                <w:noProof/>
                <w:lang w:val="en-US"/>
              </w:rPr>
              <w:t>C.</w:t>
            </w:r>
            <w:r w:rsidR="00293141">
              <w:rPr>
                <w:rFonts w:asciiTheme="minorHAnsi" w:eastAsiaTheme="minorEastAsia" w:hAnsiTheme="minorHAnsi" w:cstheme="minorBidi"/>
                <w:noProof/>
                <w:sz w:val="22"/>
                <w:szCs w:val="22"/>
                <w:lang w:eastAsia="nl-NL"/>
              </w:rPr>
              <w:tab/>
            </w:r>
            <w:r w:rsidR="00293141" w:rsidRPr="002E0C04">
              <w:rPr>
                <w:rStyle w:val="Hyperlink"/>
                <w:rFonts w:ascii="Arial" w:hAnsi="Arial" w:cs="Arial"/>
                <w:noProof/>
              </w:rPr>
              <w:t>Indienen van een klacht bij de Europese Ombudsman</w:t>
            </w:r>
            <w:r w:rsidR="00293141">
              <w:rPr>
                <w:noProof/>
                <w:webHidden/>
              </w:rPr>
              <w:tab/>
            </w:r>
            <w:r w:rsidR="00293141">
              <w:rPr>
                <w:noProof/>
                <w:webHidden/>
              </w:rPr>
              <w:fldChar w:fldCharType="begin"/>
            </w:r>
            <w:r w:rsidR="00293141">
              <w:rPr>
                <w:noProof/>
                <w:webHidden/>
              </w:rPr>
              <w:instrText xml:space="preserve"> PAGEREF _Toc196408906 \h </w:instrText>
            </w:r>
            <w:r w:rsidR="00293141">
              <w:rPr>
                <w:noProof/>
                <w:webHidden/>
              </w:rPr>
            </w:r>
            <w:r w:rsidR="00293141">
              <w:rPr>
                <w:noProof/>
                <w:webHidden/>
              </w:rPr>
              <w:fldChar w:fldCharType="separate"/>
            </w:r>
            <w:r w:rsidR="00293141">
              <w:rPr>
                <w:noProof/>
                <w:webHidden/>
              </w:rPr>
              <w:t>20</w:t>
            </w:r>
            <w:r w:rsidR="00293141">
              <w:rPr>
                <w:noProof/>
                <w:webHidden/>
              </w:rPr>
              <w:fldChar w:fldCharType="end"/>
            </w:r>
          </w:hyperlink>
        </w:p>
        <w:p w14:paraId="7F52F21D" w14:textId="77777777" w:rsidR="00C25EBB" w:rsidRPr="002A24F1" w:rsidRDefault="00C25EBB">
          <w:pPr>
            <w:rPr>
              <w:rFonts w:ascii="Arial" w:hAnsi="Arial" w:cs="Arial"/>
            </w:rPr>
          </w:pPr>
          <w:r w:rsidRPr="002A24F1">
            <w:rPr>
              <w:rFonts w:ascii="Arial" w:hAnsi="Arial" w:cs="Arial"/>
              <w:b/>
            </w:rPr>
            <w:fldChar w:fldCharType="end"/>
          </w:r>
        </w:p>
      </w:sdtContent>
    </w:sdt>
    <w:p w14:paraId="2C1F4A9B" w14:textId="77777777" w:rsidR="00133E45" w:rsidRPr="002A24F1" w:rsidRDefault="00133E45">
      <w:pPr>
        <w:rPr>
          <w:rFonts w:ascii="Arial" w:hAnsi="Arial" w:cs="Arial"/>
        </w:rPr>
        <w:sectPr w:rsidR="00133E45" w:rsidRPr="002A24F1">
          <w:footerReference w:type="default" r:id="rId15"/>
          <w:pgSz w:w="11910" w:h="16840"/>
          <w:pgMar w:top="700" w:right="740" w:bottom="480" w:left="740" w:header="0" w:footer="288" w:gutter="0"/>
          <w:pgNumType w:start="2"/>
          <w:cols w:space="720"/>
        </w:sectPr>
      </w:pPr>
    </w:p>
    <w:p w14:paraId="477DF0C1" w14:textId="77777777" w:rsidR="00133E45" w:rsidRPr="002A24F1" w:rsidRDefault="007D29CE">
      <w:pPr>
        <w:pStyle w:val="Heading1"/>
        <w:numPr>
          <w:ilvl w:val="0"/>
          <w:numId w:val="6"/>
        </w:numPr>
        <w:tabs>
          <w:tab w:val="left" w:pos="504"/>
        </w:tabs>
        <w:ind w:left="504" w:hanging="394"/>
        <w:rPr>
          <w:rFonts w:ascii="Arial" w:hAnsi="Arial" w:cs="Arial"/>
        </w:rPr>
      </w:pPr>
      <w:bookmarkStart w:id="2" w:name="1._INTRODUCTION"/>
      <w:bookmarkStart w:id="3" w:name="2._STAGES_IN_THE_PROCEDURE"/>
      <w:bookmarkStart w:id="4" w:name="2.1_MCQ_test"/>
      <w:bookmarkStart w:id="5" w:name="_Toc196408877"/>
      <w:bookmarkEnd w:id="2"/>
      <w:bookmarkEnd w:id="3"/>
      <w:bookmarkEnd w:id="4"/>
      <w:r>
        <w:rPr>
          <w:rFonts w:ascii="Arial" w:hAnsi="Arial"/>
          <w:color w:val="2C4D9C"/>
        </w:rPr>
        <w:lastRenderedPageBreak/>
        <w:t>INLEIDING</w:t>
      </w:r>
      <w:bookmarkEnd w:id="5"/>
    </w:p>
    <w:p w14:paraId="4589EACA" w14:textId="77777777" w:rsidR="005D0CBF" w:rsidRPr="002A24F1" w:rsidRDefault="005D0CBF" w:rsidP="00825020">
      <w:pPr>
        <w:pStyle w:val="BodyText"/>
        <w:spacing w:before="181" w:line="216" w:lineRule="auto"/>
        <w:ind w:left="0"/>
        <w:jc w:val="both"/>
        <w:rPr>
          <w:rFonts w:ascii="Arial" w:hAnsi="Arial" w:cs="Arial"/>
        </w:rPr>
      </w:pPr>
      <w:r>
        <w:rPr>
          <w:rFonts w:ascii="Arial" w:hAnsi="Arial"/>
        </w:rPr>
        <w:t>Selectieprocedures staan open voor alle EU-burgers die op de uiterste datum voor de indiening van sollicitaties aan de (algemene en specifieke) voorwaarden voldoen en beschikken over de juiste kwalificaties. Zo hebben alle kandidaten evenveel kans om hun vaardigheden te laten zien en kan de selectie berusten op verdienste, op grond van gelijke behandeling.</w:t>
      </w:r>
    </w:p>
    <w:p w14:paraId="57011695" w14:textId="77777777" w:rsidR="005D0CBF" w:rsidRPr="002A24F1" w:rsidRDefault="005D0CBF" w:rsidP="00825020">
      <w:pPr>
        <w:pStyle w:val="BodyText"/>
        <w:spacing w:before="181" w:line="216" w:lineRule="auto"/>
        <w:ind w:left="0"/>
        <w:jc w:val="both"/>
        <w:rPr>
          <w:rFonts w:ascii="Arial" w:hAnsi="Arial" w:cs="Arial"/>
        </w:rPr>
      </w:pPr>
      <w:r>
        <w:rPr>
          <w:rFonts w:ascii="Arial" w:hAnsi="Arial"/>
        </w:rPr>
        <w:t xml:space="preserve">De geslaagde kandidaten worden op een lijst van geschikte kandidaten geplaatst, waarvan het Europees Parlement personeelsleden aanwerft aan de hand van zijn behoeften. </w:t>
      </w:r>
    </w:p>
    <w:p w14:paraId="5FCC2BBE" w14:textId="77777777" w:rsidR="005D0CBF" w:rsidRPr="002A24F1" w:rsidRDefault="005D0CBF" w:rsidP="00825020">
      <w:pPr>
        <w:pStyle w:val="BodyText"/>
        <w:spacing w:before="181" w:line="216" w:lineRule="auto"/>
        <w:ind w:left="0"/>
        <w:jc w:val="both"/>
        <w:rPr>
          <w:rFonts w:ascii="Arial" w:hAnsi="Arial" w:cs="Arial"/>
        </w:rPr>
      </w:pPr>
      <w:r>
        <w:rPr>
          <w:rFonts w:ascii="Arial" w:hAnsi="Arial"/>
        </w:rPr>
        <w:t xml:space="preserve">Voor iedere procedure wordt een selectiecomité ingesteld, waarvan de leden zijn aangewezen door de administratie en het personeelscomité. De werkzaamheden van het selectiecomité zijn vertrouwelijk en worden verricht in overeenstemming met het Statuut van de ambtenaren van de EU. </w:t>
      </w:r>
    </w:p>
    <w:p w14:paraId="36B6FB28" w14:textId="77777777" w:rsidR="005D0CBF" w:rsidRPr="002A24F1" w:rsidRDefault="005D0CBF" w:rsidP="00825020">
      <w:pPr>
        <w:pStyle w:val="BodyText"/>
        <w:spacing w:before="181" w:line="216" w:lineRule="auto"/>
        <w:ind w:left="0"/>
        <w:jc w:val="both"/>
        <w:rPr>
          <w:rFonts w:ascii="Arial" w:hAnsi="Arial" w:cs="Arial"/>
        </w:rPr>
      </w:pPr>
      <w:r>
        <w:rPr>
          <w:rFonts w:ascii="Arial" w:hAnsi="Arial"/>
        </w:rPr>
        <w:t xml:space="preserve">Om de beste kandidaten te kiezen, vergelijkt het comité de kwalificaties en prestaties van de kandidaten en beoordeelt het hun geschiktheid voor het verrichten van de in de aankondiging omschreven taken. Het comité beoordeelt niet alleen het kennisniveau van de kandidaten, maar eveneens hun verdiensten, om vast te stellen wie het meest gekwalificeerd is. </w:t>
      </w:r>
    </w:p>
    <w:p w14:paraId="24CDECEC" w14:textId="77777777" w:rsidR="00524869" w:rsidRPr="002A24F1" w:rsidRDefault="00524869" w:rsidP="0055310F">
      <w:pPr>
        <w:pStyle w:val="BodyText"/>
        <w:spacing w:before="179"/>
        <w:ind w:left="0"/>
        <w:rPr>
          <w:rFonts w:ascii="Arial" w:hAnsi="Arial" w:cs="Arial"/>
        </w:rPr>
      </w:pPr>
    </w:p>
    <w:p w14:paraId="0B06E6D7" w14:textId="77777777" w:rsidR="00B0586C" w:rsidRPr="002A24F1" w:rsidRDefault="00B0586C" w:rsidP="00825020">
      <w:pPr>
        <w:pStyle w:val="Heading1"/>
        <w:numPr>
          <w:ilvl w:val="0"/>
          <w:numId w:val="6"/>
        </w:numPr>
        <w:tabs>
          <w:tab w:val="left" w:pos="504"/>
        </w:tabs>
        <w:spacing w:line="240" w:lineRule="auto"/>
        <w:ind w:left="504" w:hanging="394"/>
        <w:rPr>
          <w:rFonts w:ascii="Arial" w:hAnsi="Arial" w:cs="Arial"/>
        </w:rPr>
      </w:pPr>
      <w:bookmarkStart w:id="6" w:name="_Toc196408878"/>
      <w:r>
        <w:rPr>
          <w:rFonts w:ascii="Arial" w:hAnsi="Arial"/>
          <w:color w:val="2C4D9C"/>
        </w:rPr>
        <w:t>HOE KUNT U SOLLICITEREN?</w:t>
      </w:r>
      <w:bookmarkEnd w:id="6"/>
    </w:p>
    <w:p w14:paraId="22D27610" w14:textId="77777777" w:rsidR="00B0586C" w:rsidRPr="002A24F1" w:rsidRDefault="00B0586C" w:rsidP="00B0586C">
      <w:pPr>
        <w:pStyle w:val="Heading2"/>
        <w:numPr>
          <w:ilvl w:val="1"/>
          <w:numId w:val="6"/>
        </w:numPr>
        <w:tabs>
          <w:tab w:val="left" w:pos="598"/>
        </w:tabs>
        <w:spacing w:before="159"/>
        <w:ind w:left="598" w:hanging="488"/>
        <w:jc w:val="both"/>
        <w:rPr>
          <w:rFonts w:ascii="Arial" w:hAnsi="Arial" w:cs="Arial"/>
        </w:rPr>
      </w:pPr>
      <w:bookmarkStart w:id="7" w:name="_Toc196408879"/>
      <w:r>
        <w:rPr>
          <w:rFonts w:ascii="Arial" w:hAnsi="Arial"/>
          <w:color w:val="2C4D9C"/>
        </w:rPr>
        <w:t>Algemene opmerkingen</w:t>
      </w:r>
      <w:bookmarkEnd w:id="7"/>
    </w:p>
    <w:p w14:paraId="7F0800E0" w14:textId="77777777" w:rsidR="00B0586C" w:rsidRPr="002A24F1" w:rsidRDefault="00B0586C" w:rsidP="00825020">
      <w:pPr>
        <w:pStyle w:val="BodyText"/>
        <w:spacing w:before="145" w:line="216" w:lineRule="auto"/>
        <w:ind w:left="0"/>
        <w:jc w:val="both"/>
        <w:rPr>
          <w:rFonts w:ascii="Arial" w:hAnsi="Arial" w:cs="Arial"/>
        </w:rPr>
      </w:pPr>
      <w:r>
        <w:rPr>
          <w:rFonts w:ascii="Arial" w:hAnsi="Arial"/>
        </w:rPr>
        <w:t>Alvorens te solliciteren, moet u zich ervan vergewissen dat u aan alle toelatingsvoorwaarden voldoet. Neem daartoe de aankondiging van aanwerving en deze handleiding grondig door en neem kennis van de vereisten.</w:t>
      </w:r>
    </w:p>
    <w:p w14:paraId="71169300" w14:textId="77777777" w:rsidR="00B0586C" w:rsidRPr="002A24F1" w:rsidRDefault="00B0586C" w:rsidP="00825020">
      <w:pPr>
        <w:pStyle w:val="BodyText"/>
        <w:spacing w:before="114" w:line="216" w:lineRule="auto"/>
        <w:ind w:left="0"/>
        <w:jc w:val="both"/>
        <w:rPr>
          <w:rFonts w:ascii="Arial" w:hAnsi="Arial" w:cs="Arial"/>
        </w:rPr>
      </w:pPr>
      <w:r>
        <w:rPr>
          <w:rFonts w:ascii="Arial" w:hAnsi="Arial"/>
        </w:rPr>
        <w:t xml:space="preserve">U kunt uw sollicitatie uitsluitend indienen via het onlineplatform </w:t>
      </w:r>
      <w:hyperlink r:id="rId16" w:history="1">
        <w:r>
          <w:rPr>
            <w:rStyle w:val="Hyperlink"/>
            <w:rFonts w:ascii="Arial" w:hAnsi="Arial"/>
          </w:rPr>
          <w:t>Apply4EP</w:t>
        </w:r>
      </w:hyperlink>
      <w:r>
        <w:rPr>
          <w:rFonts w:ascii="Arial" w:hAnsi="Arial"/>
        </w:rPr>
        <w:t>. Om een account op Apply4EP aan te maken, klikt u onderaan de aankondiging op “Online solliciteren” en volgt u de instructies.</w:t>
      </w:r>
    </w:p>
    <w:p w14:paraId="0A124A22" w14:textId="77777777" w:rsidR="00B0586C" w:rsidRPr="002A24F1" w:rsidRDefault="00B0586C" w:rsidP="00825020">
      <w:pPr>
        <w:pStyle w:val="BodyText"/>
        <w:spacing w:before="114" w:line="216" w:lineRule="auto"/>
        <w:ind w:left="0"/>
        <w:jc w:val="both"/>
        <w:rPr>
          <w:rFonts w:ascii="Arial" w:hAnsi="Arial" w:cs="Arial"/>
        </w:rPr>
      </w:pPr>
      <w:r>
        <w:rPr>
          <w:rFonts w:ascii="Arial" w:hAnsi="Arial"/>
          <w:b/>
          <w:bCs/>
        </w:rPr>
        <w:t>U mag slechts één account aanmaken</w:t>
      </w:r>
      <w:r>
        <w:rPr>
          <w:rFonts w:ascii="Arial" w:hAnsi="Arial"/>
        </w:rPr>
        <w:t xml:space="preserve">, maar u kunt uw persoonlijke gegevens zo nodig bijwerken. </w:t>
      </w:r>
    </w:p>
    <w:p w14:paraId="7AB2B9D0" w14:textId="77777777" w:rsidR="00B0586C" w:rsidRPr="002A24F1" w:rsidRDefault="00B0586C" w:rsidP="00825020">
      <w:pPr>
        <w:pStyle w:val="BodyText"/>
        <w:spacing w:before="114" w:line="216" w:lineRule="auto"/>
        <w:ind w:left="0"/>
        <w:jc w:val="both"/>
        <w:rPr>
          <w:rFonts w:ascii="Arial" w:hAnsi="Arial" w:cs="Arial"/>
          <w:color w:val="0000FF"/>
          <w:u w:val="single" w:color="0000FF"/>
        </w:rPr>
      </w:pPr>
      <w:r>
        <w:rPr>
          <w:rFonts w:ascii="Arial" w:hAnsi="Arial"/>
        </w:rPr>
        <w:t xml:space="preserve">Als u moeilijkheden ondervindt bij het aanmaken van een Apply4EP-account of technische problemen hebt, neem dan contact met ons op via het volgende adres: </w:t>
      </w:r>
      <w:hyperlink r:id="rId17">
        <w:r>
          <w:rPr>
            <w:rFonts w:ascii="Arial" w:hAnsi="Arial"/>
            <w:color w:val="0000FF"/>
            <w:u w:val="single" w:color="0000FF"/>
          </w:rPr>
          <w:t>PERS-APPLY4EPContacts@europarl.europa.eu</w:t>
        </w:r>
      </w:hyperlink>
      <w:r>
        <w:t>.</w:t>
      </w:r>
    </w:p>
    <w:p w14:paraId="358F5AFF" w14:textId="77777777" w:rsidR="00B0586C" w:rsidRPr="002A24F1" w:rsidRDefault="00B0586C" w:rsidP="00825020">
      <w:pPr>
        <w:pStyle w:val="BodyText"/>
        <w:spacing w:before="112" w:line="216" w:lineRule="auto"/>
        <w:ind w:left="0"/>
        <w:jc w:val="both"/>
        <w:rPr>
          <w:rFonts w:ascii="Arial" w:hAnsi="Arial" w:cs="Arial"/>
        </w:rPr>
      </w:pPr>
      <w:r>
        <w:rPr>
          <w:rFonts w:ascii="Arial" w:hAnsi="Arial"/>
        </w:rPr>
        <w:t xml:space="preserve">Zorg ervoor dat uw ingevulde onlinesollicitatie met alle vereiste bewijsstukken binnen de in de aankondiging vermelde termijn in Apply4EP wordt gevalideerd. </w:t>
      </w:r>
    </w:p>
    <w:p w14:paraId="57A2BAFB" w14:textId="77777777" w:rsidR="00B0586C" w:rsidRPr="002A24F1" w:rsidRDefault="00B0586C" w:rsidP="00825020">
      <w:pPr>
        <w:spacing w:before="112" w:line="216" w:lineRule="auto"/>
        <w:jc w:val="both"/>
        <w:rPr>
          <w:rFonts w:ascii="Arial" w:hAnsi="Arial" w:cs="Arial"/>
        </w:rPr>
      </w:pPr>
      <w:r>
        <w:rPr>
          <w:rFonts w:ascii="Arial" w:hAnsi="Arial"/>
          <w:b/>
          <w:bCs/>
          <w:sz w:val="24"/>
        </w:rPr>
        <w:t>Sollicitaties en bewijsstukken die na de uiterste termijn via Apply4EP zijn ingediend, worden niet in aanmerking genomen.</w:t>
      </w:r>
      <w:r>
        <w:rPr>
          <w:rFonts w:ascii="Arial" w:hAnsi="Arial"/>
          <w:b/>
          <w:sz w:val="24"/>
        </w:rPr>
        <w:t xml:space="preserve"> </w:t>
      </w:r>
      <w:r>
        <w:rPr>
          <w:rFonts w:ascii="Arial" w:hAnsi="Arial"/>
          <w:sz w:val="24"/>
        </w:rPr>
        <w:t>Wacht niet tot de laatste dag met solliciteren. Het Europees Parlement is niet verantwoordelijk voor technische problemen op het allerlaatste moment als gevolg van overbelasting van het systeem.</w:t>
      </w:r>
    </w:p>
    <w:p w14:paraId="18EC20ED" w14:textId="77777777" w:rsidR="005725E9" w:rsidRPr="002A24F1" w:rsidRDefault="005725E9" w:rsidP="00825020"/>
    <w:p w14:paraId="35B7F399" w14:textId="77777777" w:rsidR="00B0586C" w:rsidRPr="002A24F1" w:rsidRDefault="00B0586C" w:rsidP="00825020">
      <w:pPr>
        <w:rPr>
          <w:rFonts w:ascii="Arial" w:hAnsi="Arial" w:cs="Arial"/>
          <w:b/>
        </w:rPr>
      </w:pPr>
      <w:r>
        <w:rPr>
          <w:rFonts w:ascii="Arial" w:hAnsi="Arial"/>
          <w:sz w:val="24"/>
        </w:rPr>
        <w:t>Uitsluitend sollicitaties die via Apply4EP zijn ingediend, worden in aanmerking genomen. Verstuur uw sollicitatie niet per post, al dan niet aangetekend. Het is niet toegestaan sollicitaties bij de afdeling Talentselectie en Outreach persoonlijk te overhandigen.</w:t>
      </w:r>
    </w:p>
    <w:p w14:paraId="6D0903B4" w14:textId="77777777" w:rsidR="00B0586C" w:rsidRPr="002A24F1" w:rsidRDefault="00B0586C" w:rsidP="00825020">
      <w:pPr>
        <w:pStyle w:val="BodyText"/>
        <w:spacing w:before="115" w:line="216" w:lineRule="auto"/>
        <w:ind w:left="0"/>
        <w:jc w:val="both"/>
        <w:rPr>
          <w:rFonts w:ascii="Arial" w:hAnsi="Arial" w:cs="Arial"/>
        </w:rPr>
      </w:pPr>
      <w:r>
        <w:rPr>
          <w:rFonts w:ascii="Arial" w:hAnsi="Arial"/>
        </w:rPr>
        <w:t xml:space="preserve">Tijdens de procedure verloopt alle communicatie met de kandidaten via de afdeling Talentselectie en Outreach. Alle correspondentie, met inbegrip van de uitnodigingen voor de tests en de mededeling van de resultaten, wordt naar het e-mailadres gezonden dat u in uw Apply4EP-sollicitatie heeft opgegeven. Controleer uw mailbox regelmatig op nieuwe berichten en actualiseer zo nodig uw persoonsgegevens. </w:t>
      </w:r>
    </w:p>
    <w:p w14:paraId="0DE00967" w14:textId="77777777" w:rsidR="00B0586C" w:rsidRPr="002A24F1" w:rsidRDefault="00B0586C" w:rsidP="00825020">
      <w:pPr>
        <w:pStyle w:val="BodyText"/>
        <w:spacing w:before="116" w:line="216" w:lineRule="auto"/>
        <w:ind w:left="0"/>
        <w:jc w:val="both"/>
        <w:rPr>
          <w:rFonts w:ascii="Arial" w:hAnsi="Arial" w:cs="Arial"/>
        </w:rPr>
      </w:pPr>
      <w:r>
        <w:rPr>
          <w:rFonts w:ascii="Arial" w:hAnsi="Arial"/>
          <w:b/>
        </w:rPr>
        <w:t xml:space="preserve">Gelieve de afdeling Talentselectie en Outreach niet te bellen. </w:t>
      </w:r>
      <w:r>
        <w:rPr>
          <w:rFonts w:ascii="Arial" w:hAnsi="Arial"/>
          <w:b/>
          <w:bCs/>
        </w:rPr>
        <w:t>Eventuele vragen kunt u stellen door te antwoorden op de e-mail waarin uw onlinesollicitatie wordt bevestigd</w:t>
      </w:r>
      <w:r>
        <w:rPr>
          <w:rFonts w:ascii="Arial" w:hAnsi="Arial"/>
        </w:rPr>
        <w:t>.</w:t>
      </w:r>
    </w:p>
    <w:p w14:paraId="66D57561" w14:textId="77777777" w:rsidR="00B0586C" w:rsidRPr="002A24F1" w:rsidRDefault="00B0586C" w:rsidP="00825020">
      <w:pPr>
        <w:pStyle w:val="BodyText"/>
        <w:spacing w:before="86"/>
        <w:ind w:left="0"/>
        <w:jc w:val="both"/>
        <w:rPr>
          <w:rFonts w:ascii="Arial" w:hAnsi="Arial" w:cs="Arial"/>
        </w:rPr>
      </w:pPr>
      <w:r>
        <w:rPr>
          <w:rFonts w:ascii="Arial" w:hAnsi="Arial"/>
        </w:rPr>
        <w:t>Indien u een attest van aanwezigheid voor de test nodig heeft, kunt u dat aanvragen door te antwoorden op het bericht waarin u voor de test werd uitgenodigd.</w:t>
      </w:r>
    </w:p>
    <w:p w14:paraId="2604F696" w14:textId="77777777" w:rsidR="00B0586C" w:rsidRPr="002A24F1" w:rsidRDefault="00B0586C" w:rsidP="00B0586C">
      <w:pPr>
        <w:pStyle w:val="BodyText"/>
        <w:ind w:left="0"/>
        <w:jc w:val="both"/>
        <w:rPr>
          <w:rFonts w:ascii="Arial" w:hAnsi="Arial" w:cs="Arial"/>
        </w:rPr>
      </w:pPr>
    </w:p>
    <w:p w14:paraId="2774A4FF" w14:textId="77777777" w:rsidR="00B0586C" w:rsidRPr="00940D5C" w:rsidRDefault="00B0586C" w:rsidP="00293141">
      <w:pPr>
        <w:pStyle w:val="Heading2"/>
        <w:keepNext/>
        <w:numPr>
          <w:ilvl w:val="1"/>
          <w:numId w:val="6"/>
        </w:numPr>
        <w:tabs>
          <w:tab w:val="left" w:pos="598"/>
        </w:tabs>
        <w:ind w:left="596" w:hanging="488"/>
        <w:jc w:val="both"/>
        <w:rPr>
          <w:rFonts w:ascii="Arial" w:hAnsi="Arial" w:cs="Arial"/>
        </w:rPr>
      </w:pPr>
      <w:bookmarkStart w:id="8" w:name="_Toc196408880"/>
      <w:r w:rsidRPr="00940D5C">
        <w:rPr>
          <w:rFonts w:ascii="Arial" w:hAnsi="Arial"/>
          <w:color w:val="2C4D9C"/>
        </w:rPr>
        <w:lastRenderedPageBreak/>
        <w:t>Hoe dient u een volledig sollicitatiedossier in?</w:t>
      </w:r>
      <w:bookmarkEnd w:id="8"/>
    </w:p>
    <w:p w14:paraId="40EA8F92" w14:textId="77777777" w:rsidR="00B0586C" w:rsidRPr="002A24F1" w:rsidRDefault="00B0586C" w:rsidP="0055310F">
      <w:pPr>
        <w:pStyle w:val="ListParagraph"/>
        <w:numPr>
          <w:ilvl w:val="0"/>
          <w:numId w:val="9"/>
        </w:numPr>
        <w:tabs>
          <w:tab w:val="left" w:pos="450"/>
        </w:tabs>
        <w:spacing w:before="142" w:line="216" w:lineRule="auto"/>
        <w:ind w:right="-60"/>
        <w:jc w:val="both"/>
        <w:rPr>
          <w:rFonts w:ascii="Arial" w:hAnsi="Arial" w:cs="Arial"/>
          <w:sz w:val="24"/>
        </w:rPr>
      </w:pPr>
      <w:r>
        <w:rPr>
          <w:rFonts w:ascii="Arial" w:hAnsi="Arial"/>
          <w:sz w:val="24"/>
        </w:rPr>
        <w:t>Maak een account aan door op “Online solliciteren” te klikken of log in op het platform Apply4EP als u al een account heeft.</w:t>
      </w:r>
    </w:p>
    <w:p w14:paraId="0192B214" w14:textId="77777777" w:rsidR="00B0586C" w:rsidRPr="00293141" w:rsidRDefault="00B0586C" w:rsidP="00825020">
      <w:pPr>
        <w:pStyle w:val="ListParagraph"/>
        <w:numPr>
          <w:ilvl w:val="0"/>
          <w:numId w:val="9"/>
        </w:numPr>
        <w:tabs>
          <w:tab w:val="left" w:pos="450"/>
        </w:tabs>
        <w:spacing w:before="55" w:line="216" w:lineRule="auto"/>
        <w:ind w:right="-60"/>
        <w:jc w:val="both"/>
        <w:rPr>
          <w:rFonts w:ascii="Arial" w:hAnsi="Arial" w:cs="Arial"/>
          <w:sz w:val="24"/>
          <w:szCs w:val="24"/>
        </w:rPr>
      </w:pPr>
      <w:r>
        <w:rPr>
          <w:rFonts w:ascii="Arial" w:hAnsi="Arial"/>
          <w:b/>
          <w:sz w:val="24"/>
        </w:rPr>
        <w:t>Voeg alle vereiste bewijsstukken bij,</w:t>
      </w:r>
      <w:r>
        <w:rPr>
          <w:rFonts w:ascii="Arial" w:hAnsi="Arial"/>
        </w:rPr>
        <w:t xml:space="preserve"> </w:t>
      </w:r>
      <w:r w:rsidRPr="00293141">
        <w:rPr>
          <w:rFonts w:ascii="Arial" w:hAnsi="Arial"/>
          <w:sz w:val="24"/>
          <w:szCs w:val="24"/>
        </w:rPr>
        <w:t>bij voorkeur in pdf-formaat. Het wordt sterk aanbevolen om al uw bewijsstukken bij de hand te hebben. Als het gaat om meer dan een document, voeg alle documenten dan samen in één bestand, bij voorkeur in pdf-formaat, voordat u ze uploadt. Documenten kunnen echter ook worden geüpload in doc-, docx-, gif-, jpg-, txt-, png- of rtf-formaat. Zorg ervoor dat uw documenten leesbaar zijn en niet groter dan 5 MB zodat ze geüpload kunnen worden op het platform Apply4EP.</w:t>
      </w:r>
    </w:p>
    <w:p w14:paraId="73C65B2A" w14:textId="77777777" w:rsidR="00B0586C" w:rsidRPr="002A24F1" w:rsidRDefault="00B0586C" w:rsidP="00825020">
      <w:pPr>
        <w:pStyle w:val="ListParagraph"/>
        <w:numPr>
          <w:ilvl w:val="0"/>
          <w:numId w:val="9"/>
        </w:numPr>
        <w:tabs>
          <w:tab w:val="left" w:pos="450"/>
        </w:tabs>
        <w:spacing w:before="55" w:line="216" w:lineRule="auto"/>
        <w:ind w:right="-60"/>
        <w:jc w:val="both"/>
        <w:rPr>
          <w:rFonts w:ascii="Arial" w:hAnsi="Arial" w:cs="Arial"/>
          <w:sz w:val="24"/>
        </w:rPr>
      </w:pPr>
      <w:r>
        <w:rPr>
          <w:rFonts w:ascii="Arial" w:hAnsi="Arial"/>
          <w:sz w:val="24"/>
        </w:rPr>
        <w:t xml:space="preserve">Dien uw sollicitatie in door de instructies in Apply4EP te volgen. Zodra u uw sollicitatie heeft ingediend, </w:t>
      </w:r>
      <w:r>
        <w:rPr>
          <w:rFonts w:ascii="Arial" w:hAnsi="Arial"/>
          <w:b/>
          <w:sz w:val="24"/>
        </w:rPr>
        <w:t>kunt u geen wijzigingen meer aanbrengen en geen documenten meer toevoegen.</w:t>
      </w:r>
    </w:p>
    <w:p w14:paraId="1BA4596A" w14:textId="77777777" w:rsidR="00B0586C" w:rsidRPr="002A24F1" w:rsidRDefault="00B0586C" w:rsidP="0055310F">
      <w:pPr>
        <w:pStyle w:val="ListParagraph"/>
        <w:tabs>
          <w:tab w:val="left" w:pos="450"/>
        </w:tabs>
        <w:spacing w:before="55" w:line="216" w:lineRule="auto"/>
        <w:ind w:left="559" w:right="82" w:firstLine="0"/>
        <w:jc w:val="both"/>
        <w:rPr>
          <w:rFonts w:ascii="Arial" w:hAnsi="Arial" w:cs="Arial"/>
          <w:sz w:val="24"/>
        </w:rPr>
      </w:pPr>
    </w:p>
    <w:p w14:paraId="0B06FFF8" w14:textId="77777777" w:rsidR="00B0586C" w:rsidRPr="002A24F1" w:rsidRDefault="00B0586C" w:rsidP="00825020">
      <w:pPr>
        <w:pStyle w:val="BodyText"/>
        <w:spacing w:before="114" w:line="216" w:lineRule="auto"/>
        <w:ind w:left="0"/>
        <w:jc w:val="both"/>
        <w:rPr>
          <w:rFonts w:ascii="Arial" w:hAnsi="Arial" w:cs="Arial"/>
        </w:rPr>
      </w:pPr>
      <w:r>
        <w:rPr>
          <w:rFonts w:ascii="Arial" w:hAnsi="Arial"/>
          <w:b/>
        </w:rPr>
        <w:t xml:space="preserve">Let op: </w:t>
      </w:r>
      <w:r>
        <w:rPr>
          <w:rFonts w:ascii="Arial" w:hAnsi="Arial"/>
        </w:rPr>
        <w:t>als u de pagina verlaat zonder uw sollicitatie op te slaan of af te ronden, of als de sessie op Apply4EP wordt afgebroken (de maximale duur van een sessie is 120 minuten), bent u alle informatie die u hebt geüpload kwijt en moet u opnieuw beginnen.</w:t>
      </w:r>
    </w:p>
    <w:p w14:paraId="26967302" w14:textId="77777777" w:rsidR="00B0586C" w:rsidRPr="002A24F1" w:rsidRDefault="00B0586C" w:rsidP="00825020">
      <w:pPr>
        <w:pStyle w:val="ListParagraph"/>
        <w:tabs>
          <w:tab w:val="left" w:pos="450"/>
        </w:tabs>
        <w:spacing w:before="55" w:line="216" w:lineRule="auto"/>
        <w:ind w:left="0" w:firstLine="0"/>
        <w:jc w:val="both"/>
        <w:rPr>
          <w:rFonts w:ascii="Arial" w:hAnsi="Arial" w:cs="Arial"/>
          <w:sz w:val="24"/>
        </w:rPr>
      </w:pPr>
    </w:p>
    <w:p w14:paraId="74C6EA1E" w14:textId="77777777" w:rsidR="005725E9" w:rsidRPr="002A24F1" w:rsidRDefault="00B0586C" w:rsidP="00825020">
      <w:pPr>
        <w:tabs>
          <w:tab w:val="left" w:pos="450"/>
        </w:tabs>
        <w:spacing w:before="55" w:line="216" w:lineRule="auto"/>
        <w:jc w:val="both"/>
        <w:rPr>
          <w:rFonts w:ascii="Arial" w:hAnsi="Arial" w:cs="Arial"/>
          <w:sz w:val="24"/>
          <w:szCs w:val="24"/>
        </w:rPr>
      </w:pPr>
      <w:r>
        <w:rPr>
          <w:rFonts w:ascii="Arial" w:hAnsi="Arial"/>
          <w:sz w:val="24"/>
        </w:rPr>
        <w:t>Elke sollicitatie die via Apply4EP wordt ingediend, wordt met een e-mail bevestigd, met de vermelding dat de sollicitatie geregistreerd is. Als u die e-mail niet kunt vinden, kijk dan ook eens in de spammap.</w:t>
      </w:r>
    </w:p>
    <w:p w14:paraId="0E106B4D" w14:textId="77777777" w:rsidR="00B0586C" w:rsidRPr="002A24F1" w:rsidRDefault="00B0586C" w:rsidP="00825020">
      <w:pPr>
        <w:tabs>
          <w:tab w:val="left" w:pos="450"/>
        </w:tabs>
        <w:spacing w:before="55" w:line="216" w:lineRule="auto"/>
        <w:jc w:val="both"/>
      </w:pPr>
    </w:p>
    <w:p w14:paraId="26F119C1" w14:textId="77777777" w:rsidR="00B0586C" w:rsidRPr="002A24F1" w:rsidRDefault="00B0586C" w:rsidP="00B0586C">
      <w:pPr>
        <w:pStyle w:val="Heading3"/>
        <w:numPr>
          <w:ilvl w:val="2"/>
          <w:numId w:val="6"/>
        </w:numPr>
        <w:tabs>
          <w:tab w:val="left" w:pos="778"/>
        </w:tabs>
        <w:ind w:hanging="668"/>
        <w:jc w:val="both"/>
        <w:rPr>
          <w:rFonts w:ascii="Arial" w:hAnsi="Arial" w:cs="Arial"/>
        </w:rPr>
      </w:pPr>
      <w:bookmarkStart w:id="9" w:name="_Toc196408881"/>
      <w:r>
        <w:rPr>
          <w:rFonts w:ascii="Arial" w:hAnsi="Arial"/>
          <w:color w:val="2C4D9C"/>
        </w:rPr>
        <w:t>Redelijke aanpassingen</w:t>
      </w:r>
      <w:bookmarkEnd w:id="9"/>
    </w:p>
    <w:p w14:paraId="0A75BE1C" w14:textId="77777777" w:rsidR="0058722D" w:rsidRPr="002A24F1" w:rsidRDefault="00B0586C" w:rsidP="00825020">
      <w:pPr>
        <w:pStyle w:val="BodyText"/>
        <w:spacing w:before="211" w:line="216" w:lineRule="auto"/>
        <w:ind w:left="0"/>
        <w:jc w:val="both"/>
        <w:rPr>
          <w:rFonts w:ascii="Arial" w:hAnsi="Arial" w:cs="Arial"/>
        </w:rPr>
      </w:pPr>
      <w:r>
        <w:rPr>
          <w:rFonts w:ascii="Arial" w:hAnsi="Arial"/>
        </w:rPr>
        <w:t xml:space="preserve">Eventuele handicaps of specifieke omstandigheden (zoals zwangerschap, borstvoeding, gezondheidsproblemen, medische behandelingen enz.) die problemen zouden kunnen opleveren tijdens de test moeten in uw sollicitatie worden vermeld. Als u om redelijke aanpassingen wilt verzoeken, moet u het aanvraagformulier invullen dat u voorafgaand aan de testfase ontvangt. U moet bewijsstukken verstrekken om uw verzoek om redelijke aanpassingen te onderbouwen. Voorbeelden van bewijsstukken zijn medische attesten of andere medische documenten, en bewijs van eerder toegekende redelijke aanpassingen, zoals aanpassingen voor het afleggen van examens tijdens uw onderwijstraject. De informatie in uw bewijsstukken wordt beoordeeld om de nodige aanpassingen aan te kunnen bieden. </w:t>
      </w:r>
    </w:p>
    <w:p w14:paraId="620AE61A" w14:textId="77777777" w:rsidR="00B0586C" w:rsidRPr="002A24F1" w:rsidRDefault="009C31EF" w:rsidP="00825020">
      <w:pPr>
        <w:pStyle w:val="BodyText"/>
        <w:spacing w:before="211" w:line="216" w:lineRule="auto"/>
        <w:ind w:left="0"/>
        <w:jc w:val="both"/>
        <w:rPr>
          <w:rFonts w:ascii="Arial" w:hAnsi="Arial" w:cs="Arial"/>
        </w:rPr>
      </w:pPr>
      <w:r>
        <w:rPr>
          <w:rFonts w:ascii="Arial" w:hAnsi="Arial"/>
        </w:rPr>
        <w:t xml:space="preserve">Stuur deze informatie naar de Medische Dienst van het Europees Parlement via het e-mailadres dat op het formulier vermeld staat. Gelieve geen medische informatie naar de afdeling Talentselectie en Outreach te sturen. </w:t>
      </w:r>
      <w:r>
        <w:rPr>
          <w:rFonts w:ascii="Arial" w:hAnsi="Arial"/>
          <w:b/>
        </w:rPr>
        <w:t>U moet bij elke sollicitatieprocedure een nieuwe aanvraag voor redelijke aanpassingen indienen,</w:t>
      </w:r>
      <w:r>
        <w:rPr>
          <w:rFonts w:ascii="Arial" w:hAnsi="Arial"/>
        </w:rPr>
        <w:t xml:space="preserve"> aangezien de Medische Dienst eerdere aanvragen niet bewaart vanwege de regels inzake gegevensbescherming. </w:t>
      </w:r>
      <w:r>
        <w:rPr>
          <w:rFonts w:ascii="Arial" w:hAnsi="Arial"/>
          <w:b/>
        </w:rPr>
        <w:t>U mag echter wel dezelfde bewijsstukken opnieuw indienen als uw beperking of medische situatie ongewijzigd is gebleven.</w:t>
      </w:r>
      <w:r>
        <w:rPr>
          <w:rFonts w:ascii="Arial" w:hAnsi="Arial"/>
        </w:rPr>
        <w:t xml:space="preserve"> </w:t>
      </w:r>
    </w:p>
    <w:p w14:paraId="572A5A8C" w14:textId="77777777" w:rsidR="00B0586C" w:rsidRPr="002A24F1" w:rsidRDefault="009C31EF" w:rsidP="00825020">
      <w:pPr>
        <w:pStyle w:val="BodyText"/>
        <w:spacing w:before="115" w:line="216" w:lineRule="auto"/>
        <w:ind w:left="0"/>
        <w:jc w:val="both"/>
        <w:rPr>
          <w:rFonts w:ascii="Arial" w:hAnsi="Arial" w:cs="Arial"/>
        </w:rPr>
      </w:pPr>
      <w:r>
        <w:rPr>
          <w:rFonts w:ascii="Arial" w:hAnsi="Arial"/>
        </w:rPr>
        <w:t xml:space="preserve">De software voor de onlinetests (TestWe) is momenteel niet </w:t>
      </w:r>
      <w:r>
        <w:rPr>
          <w:rFonts w:ascii="Arial" w:hAnsi="Arial"/>
          <w:b/>
        </w:rPr>
        <w:t>toegankelijk voor kandidaten die een schermlezer, een vergrootglas of spraak-naar-tekst-software gebruiken, noch voor kandidaten met een auditieve beperking</w:t>
      </w:r>
      <w:r>
        <w:rPr>
          <w:rFonts w:ascii="Arial" w:hAnsi="Arial"/>
        </w:rPr>
        <w:t xml:space="preserve">. </w:t>
      </w:r>
    </w:p>
    <w:p w14:paraId="0EE0844E" w14:textId="77777777" w:rsidR="00B0586C" w:rsidRPr="002A24F1" w:rsidRDefault="00B0586C" w:rsidP="00825020">
      <w:pPr>
        <w:pStyle w:val="BodyText"/>
        <w:spacing w:before="115" w:line="216" w:lineRule="auto"/>
        <w:ind w:left="0"/>
        <w:jc w:val="both"/>
        <w:rPr>
          <w:rFonts w:ascii="Arial" w:hAnsi="Arial" w:cs="Arial"/>
        </w:rPr>
      </w:pPr>
      <w:r>
        <w:rPr>
          <w:rFonts w:ascii="Arial" w:hAnsi="Arial"/>
        </w:rPr>
        <w:t>Zo nodig zullen er alternatieve regelingen worden getroffen voor kandidaten (bv. met een visuele of auditieve beperking of een spraak- en/of taalstoornis) die om redelijke aanpassingen hebben verzocht, mits hun verzoek door de Medische Dienst van het Parlement is goedgekeurd.</w:t>
      </w:r>
    </w:p>
    <w:p w14:paraId="564056D6" w14:textId="77777777" w:rsidR="00B0586C" w:rsidRPr="002A24F1" w:rsidRDefault="00B0586C" w:rsidP="00B0586C">
      <w:pPr>
        <w:pStyle w:val="Heading2"/>
        <w:numPr>
          <w:ilvl w:val="1"/>
          <w:numId w:val="6"/>
        </w:numPr>
        <w:tabs>
          <w:tab w:val="left" w:pos="598"/>
        </w:tabs>
        <w:spacing w:before="321"/>
        <w:ind w:left="598" w:hanging="488"/>
        <w:jc w:val="both"/>
        <w:rPr>
          <w:rFonts w:ascii="Arial" w:hAnsi="Arial" w:cs="Arial"/>
        </w:rPr>
      </w:pPr>
      <w:bookmarkStart w:id="10" w:name="_Toc196408882"/>
      <w:r>
        <w:rPr>
          <w:rFonts w:ascii="Arial" w:hAnsi="Arial"/>
          <w:color w:val="2C4D9C"/>
        </w:rPr>
        <w:t>Welke bewijsstukken moet u meesturen?</w:t>
      </w:r>
      <w:bookmarkEnd w:id="10"/>
    </w:p>
    <w:p w14:paraId="7D5039EA" w14:textId="77777777" w:rsidR="00B0586C" w:rsidRPr="002A24F1" w:rsidRDefault="00B0586C" w:rsidP="00B0586C">
      <w:pPr>
        <w:pStyle w:val="Heading3"/>
        <w:numPr>
          <w:ilvl w:val="2"/>
          <w:numId w:val="6"/>
        </w:numPr>
        <w:tabs>
          <w:tab w:val="left" w:pos="778"/>
        </w:tabs>
        <w:spacing w:before="402"/>
        <w:ind w:hanging="668"/>
        <w:jc w:val="both"/>
        <w:rPr>
          <w:rFonts w:ascii="Arial" w:hAnsi="Arial" w:cs="Arial"/>
        </w:rPr>
      </w:pPr>
      <w:bookmarkStart w:id="11" w:name="_Toc196408883"/>
      <w:r>
        <w:rPr>
          <w:rFonts w:ascii="Arial" w:hAnsi="Arial"/>
          <w:color w:val="2C4D9C"/>
        </w:rPr>
        <w:t>Algemene opmerkingen</w:t>
      </w:r>
      <w:bookmarkEnd w:id="11"/>
    </w:p>
    <w:p w14:paraId="09CAAE9D" w14:textId="77777777" w:rsidR="00B0586C" w:rsidRPr="002A24F1" w:rsidRDefault="00B0586C" w:rsidP="00825020">
      <w:pPr>
        <w:pStyle w:val="BodyText"/>
        <w:spacing w:before="211" w:line="216" w:lineRule="auto"/>
        <w:ind w:left="0"/>
        <w:jc w:val="both"/>
        <w:rPr>
          <w:rFonts w:ascii="Arial" w:hAnsi="Arial" w:cs="Arial"/>
        </w:rPr>
      </w:pPr>
      <w:r>
        <w:rPr>
          <w:rFonts w:ascii="Arial" w:hAnsi="Arial"/>
        </w:rPr>
        <w:t>De documenten die u bij de onlinesollicitatie uploadt, hoeven geen gewaarmerkte kopieën te zijn.</w:t>
      </w:r>
    </w:p>
    <w:p w14:paraId="3F996007" w14:textId="77777777" w:rsidR="00B0586C" w:rsidRPr="002A24F1" w:rsidRDefault="00B0586C" w:rsidP="00825020">
      <w:pPr>
        <w:pStyle w:val="BodyText"/>
        <w:spacing w:before="89"/>
        <w:ind w:left="0"/>
        <w:jc w:val="both"/>
        <w:rPr>
          <w:rFonts w:ascii="Arial" w:hAnsi="Arial" w:cs="Arial"/>
        </w:rPr>
      </w:pPr>
      <w:r>
        <w:rPr>
          <w:rFonts w:ascii="Arial" w:hAnsi="Arial"/>
        </w:rPr>
        <w:t>Verwijzingen naar websites of socialemedia-accounts vormen geen geldige bewijsstukken.</w:t>
      </w:r>
    </w:p>
    <w:p w14:paraId="7A05BFB6" w14:textId="77777777" w:rsidR="00B0586C" w:rsidRPr="002A24F1" w:rsidRDefault="00B0586C" w:rsidP="00825020">
      <w:pPr>
        <w:pStyle w:val="BodyText"/>
        <w:spacing w:before="108" w:line="216" w:lineRule="auto"/>
        <w:ind w:left="0"/>
        <w:jc w:val="both"/>
        <w:rPr>
          <w:rFonts w:ascii="Arial" w:hAnsi="Arial" w:cs="Arial"/>
        </w:rPr>
      </w:pPr>
      <w:r>
        <w:rPr>
          <w:rFonts w:ascii="Arial" w:hAnsi="Arial"/>
        </w:rPr>
        <w:t>Afdrukken van webpagina’s vormen geen geldig attest, maar kunnen wel als aanvullende informatie worden toegevoegd.</w:t>
      </w:r>
    </w:p>
    <w:p w14:paraId="49989AC8" w14:textId="77777777" w:rsidR="00B0586C" w:rsidRPr="002A24F1" w:rsidRDefault="00B0586C" w:rsidP="00825020">
      <w:pPr>
        <w:pStyle w:val="BodyText"/>
        <w:spacing w:before="116" w:line="216" w:lineRule="auto"/>
        <w:ind w:left="0"/>
        <w:jc w:val="both"/>
        <w:rPr>
          <w:rFonts w:ascii="Arial" w:hAnsi="Arial" w:cs="Arial"/>
          <w:b/>
        </w:rPr>
      </w:pPr>
      <w:r>
        <w:rPr>
          <w:rFonts w:ascii="Arial" w:hAnsi="Arial"/>
          <w:b/>
        </w:rPr>
        <w:lastRenderedPageBreak/>
        <w:t xml:space="preserve">Een curriculum vitae wordt niet beschouwd als bewijsstuk voor beroepservaring, diploma’s of talenkennis. </w:t>
      </w:r>
    </w:p>
    <w:p w14:paraId="7E76D99F" w14:textId="77777777" w:rsidR="005725E9" w:rsidRPr="002A24F1" w:rsidRDefault="00B0586C" w:rsidP="00825020">
      <w:pPr>
        <w:pStyle w:val="BodyText"/>
        <w:spacing w:before="115" w:line="216" w:lineRule="auto"/>
        <w:ind w:left="0"/>
        <w:jc w:val="both"/>
        <w:rPr>
          <w:rFonts w:ascii="Arial" w:hAnsi="Arial" w:cs="Arial"/>
        </w:rPr>
      </w:pPr>
      <w:r>
        <w:rPr>
          <w:rFonts w:ascii="Arial" w:hAnsi="Arial"/>
        </w:rPr>
        <w:t>Bij het samenstellen van uw sollicitatiedossier mag u niet verwijzen naar sollicitatieformulieren of andere documenten die u bij een eerdere sollicitatie heeft ingezonden.</w:t>
      </w:r>
    </w:p>
    <w:p w14:paraId="3087A957" w14:textId="77777777" w:rsidR="00B0586C" w:rsidRPr="002A24F1" w:rsidRDefault="00B0586C" w:rsidP="00825020">
      <w:pPr>
        <w:pStyle w:val="BodyText"/>
        <w:spacing w:before="115" w:line="216" w:lineRule="auto"/>
        <w:ind w:left="0"/>
        <w:jc w:val="both"/>
        <w:rPr>
          <w:rFonts w:ascii="Arial" w:hAnsi="Arial" w:cs="Arial"/>
        </w:rPr>
      </w:pPr>
    </w:p>
    <w:p w14:paraId="5F783CC1" w14:textId="77777777" w:rsidR="00B0586C" w:rsidRPr="002A24F1" w:rsidRDefault="00B0586C" w:rsidP="00B0586C">
      <w:pPr>
        <w:pStyle w:val="Heading3"/>
        <w:numPr>
          <w:ilvl w:val="2"/>
          <w:numId w:val="6"/>
        </w:numPr>
        <w:tabs>
          <w:tab w:val="left" w:pos="778"/>
        </w:tabs>
        <w:spacing w:before="1"/>
        <w:ind w:hanging="668"/>
        <w:jc w:val="both"/>
        <w:rPr>
          <w:rFonts w:ascii="Arial" w:hAnsi="Arial" w:cs="Arial"/>
        </w:rPr>
      </w:pPr>
      <w:bookmarkStart w:id="12" w:name="_Toc196408884"/>
      <w:r>
        <w:rPr>
          <w:rFonts w:ascii="Arial" w:hAnsi="Arial"/>
          <w:color w:val="2C4D9C"/>
        </w:rPr>
        <w:t>Bewijsstukken voor de algemene toelatingsvoorwaarden</w:t>
      </w:r>
      <w:bookmarkEnd w:id="12"/>
    </w:p>
    <w:p w14:paraId="22BFA343" w14:textId="77777777" w:rsidR="00B0586C" w:rsidRPr="002A24F1" w:rsidRDefault="00B0586C" w:rsidP="00B0586C">
      <w:pPr>
        <w:pStyle w:val="BodyText"/>
        <w:spacing w:before="185"/>
        <w:jc w:val="both"/>
        <w:rPr>
          <w:rFonts w:ascii="Arial" w:hAnsi="Arial" w:cs="Arial"/>
        </w:rPr>
      </w:pPr>
      <w:r>
        <w:rPr>
          <w:rFonts w:ascii="Arial" w:hAnsi="Arial"/>
        </w:rPr>
        <w:t>In dit stadium hoeft u niet aan te tonen dat u:</w:t>
      </w:r>
    </w:p>
    <w:p w14:paraId="2CE71171" w14:textId="77777777" w:rsidR="00B0586C" w:rsidRPr="002A24F1"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onderdaan bent van een lidstaat van de Europese Unie;</w:t>
      </w:r>
    </w:p>
    <w:p w14:paraId="3794D632" w14:textId="77777777" w:rsidR="00B0586C" w:rsidRPr="002A24F1"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in het bezit bent van uw rechten als staatsburger;</w:t>
      </w:r>
    </w:p>
    <w:p w14:paraId="63EA1434" w14:textId="77777777" w:rsidR="00B0586C" w:rsidRPr="002A24F1"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voldaan heeft aan de wettelijke verplichtingen inzake de militaire dienstplicht;</w:t>
      </w:r>
    </w:p>
    <w:p w14:paraId="2615F924" w14:textId="77777777" w:rsidR="00B0586C" w:rsidRPr="002A24F1"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in zedelijk opzicht de waarborgen biedt die voor het verrichten van de beoogde taken vereist zijn.</w:t>
      </w:r>
    </w:p>
    <w:p w14:paraId="3403A349" w14:textId="77777777" w:rsidR="00B0586C" w:rsidRPr="002A24F1" w:rsidRDefault="00B0586C" w:rsidP="00B0586C">
      <w:pPr>
        <w:spacing w:before="104" w:line="216" w:lineRule="auto"/>
        <w:ind w:left="110"/>
        <w:jc w:val="both"/>
        <w:rPr>
          <w:rFonts w:ascii="Arial" w:hAnsi="Arial" w:cs="Arial"/>
          <w:sz w:val="24"/>
        </w:rPr>
      </w:pPr>
      <w:r>
        <w:rPr>
          <w:rFonts w:ascii="Arial" w:hAnsi="Arial"/>
          <w:b/>
          <w:bCs/>
          <w:sz w:val="24"/>
        </w:rPr>
        <w:t>U dient het hokje “Verklaring op erewoord” aan te vinken</w:t>
      </w:r>
      <w:r>
        <w:rPr>
          <w:rFonts w:ascii="Arial" w:hAnsi="Arial"/>
          <w:sz w:val="24"/>
        </w:rPr>
        <w:t>. Hiermee verklaart u op erewoord dat u aan de voorwaarden voldoet en dat de verstrekte gegevens juist en volledig zijn. Als u wordt aangeworven, zal u worden gevraagd documenten te verstrekken die staven dat u aan de toelatingscriteria voldoet.</w:t>
      </w:r>
    </w:p>
    <w:p w14:paraId="0A9BECC2" w14:textId="77777777" w:rsidR="00B0586C" w:rsidRPr="002A24F1" w:rsidRDefault="00B0586C" w:rsidP="00B0586C">
      <w:pPr>
        <w:pStyle w:val="BodyText"/>
        <w:spacing w:before="53"/>
        <w:ind w:left="0"/>
        <w:jc w:val="both"/>
        <w:rPr>
          <w:rFonts w:ascii="Arial" w:hAnsi="Arial" w:cs="Arial"/>
        </w:rPr>
      </w:pPr>
    </w:p>
    <w:p w14:paraId="1AD67BA9" w14:textId="77777777" w:rsidR="00B0586C" w:rsidRPr="002A24F1" w:rsidRDefault="00B0586C" w:rsidP="00B0586C">
      <w:pPr>
        <w:pStyle w:val="Heading3"/>
        <w:numPr>
          <w:ilvl w:val="2"/>
          <w:numId w:val="6"/>
        </w:numPr>
        <w:tabs>
          <w:tab w:val="left" w:pos="778"/>
        </w:tabs>
        <w:ind w:hanging="668"/>
        <w:jc w:val="both"/>
        <w:rPr>
          <w:rFonts w:ascii="Arial" w:hAnsi="Arial" w:cs="Arial"/>
        </w:rPr>
      </w:pPr>
      <w:bookmarkStart w:id="13" w:name="_Toc196408885"/>
      <w:r>
        <w:rPr>
          <w:rFonts w:ascii="Arial" w:hAnsi="Arial"/>
          <w:color w:val="2C4D9C"/>
        </w:rPr>
        <w:t>Bewijsstukken voor de specifieke toelatingsvoorwaarden</w:t>
      </w:r>
      <w:bookmarkEnd w:id="13"/>
    </w:p>
    <w:p w14:paraId="3152CA2D" w14:textId="77777777" w:rsidR="00B0586C" w:rsidRPr="002A24F1" w:rsidRDefault="00B0586C" w:rsidP="00B0586C">
      <w:pPr>
        <w:pStyle w:val="BodyText"/>
        <w:spacing w:before="211" w:line="216" w:lineRule="auto"/>
        <w:ind w:right="176"/>
        <w:jc w:val="both"/>
        <w:rPr>
          <w:rFonts w:ascii="Arial" w:hAnsi="Arial" w:cs="Arial"/>
        </w:rPr>
      </w:pPr>
      <w:r>
        <w:rPr>
          <w:rFonts w:ascii="Arial" w:hAnsi="Arial"/>
        </w:rPr>
        <w:t>U moet het selectiecomité alle informatie en documenten verstrekken die het nodig heeft om na te gaan of de gegevens die u in het sollicitatieformulier heeft verstrekt, juist zijn.</w:t>
      </w:r>
    </w:p>
    <w:p w14:paraId="5022FAA3" w14:textId="77777777" w:rsidR="0055310F" w:rsidRPr="002A24F1" w:rsidRDefault="0055310F" w:rsidP="00825020">
      <w:pPr>
        <w:pStyle w:val="BodyText"/>
        <w:spacing w:line="216" w:lineRule="auto"/>
        <w:ind w:right="176"/>
        <w:jc w:val="both"/>
        <w:rPr>
          <w:rFonts w:ascii="Arial" w:hAnsi="Arial" w:cs="Arial"/>
        </w:rPr>
      </w:pPr>
    </w:p>
    <w:p w14:paraId="68F61455" w14:textId="77777777" w:rsidR="00B0586C" w:rsidRPr="002A24F1" w:rsidRDefault="00B0586C" w:rsidP="00B0586C">
      <w:pPr>
        <w:pStyle w:val="Heading3"/>
        <w:spacing w:before="89"/>
        <w:jc w:val="both"/>
        <w:rPr>
          <w:rFonts w:ascii="Arial" w:hAnsi="Arial" w:cs="Arial"/>
        </w:rPr>
      </w:pPr>
      <w:bookmarkStart w:id="14" w:name="_Toc196408886"/>
      <w:r>
        <w:rPr>
          <w:rFonts w:ascii="Arial" w:hAnsi="Arial"/>
          <w:color w:val="2C4D9C"/>
        </w:rPr>
        <w:t>Diploma’s en/of getuigschriften van met succes afgesloten studies</w:t>
      </w:r>
      <w:bookmarkEnd w:id="14"/>
    </w:p>
    <w:p w14:paraId="4376E7E8" w14:textId="77777777" w:rsidR="00B0586C" w:rsidRPr="002A24F1" w:rsidRDefault="00B0586C" w:rsidP="00B0586C">
      <w:pPr>
        <w:spacing w:before="93" w:line="216" w:lineRule="auto"/>
        <w:ind w:left="110"/>
        <w:jc w:val="both"/>
        <w:rPr>
          <w:rFonts w:ascii="Arial" w:hAnsi="Arial" w:cs="Arial"/>
          <w:sz w:val="24"/>
          <w:szCs w:val="24"/>
        </w:rPr>
      </w:pPr>
      <w:r>
        <w:rPr>
          <w:rFonts w:ascii="Arial" w:hAnsi="Arial"/>
          <w:sz w:val="24"/>
        </w:rPr>
        <w:t>U moet bij de onlinesollicitatie een kopie voegen van uw diploma’s van middelbaar of hoger onderwijs, universitaire diploma’s of getuigschriften van studies op het in de aankondiging vermelde vereiste niveau.</w:t>
      </w:r>
      <w:r>
        <w:t xml:space="preserve"> </w:t>
      </w:r>
    </w:p>
    <w:p w14:paraId="43AB7FC1" w14:textId="77777777" w:rsidR="00B0586C" w:rsidRPr="002A24F1" w:rsidRDefault="00B0586C" w:rsidP="00B0586C">
      <w:pPr>
        <w:pStyle w:val="BodyText"/>
        <w:spacing w:before="120" w:line="216" w:lineRule="auto"/>
        <w:ind w:right="221"/>
        <w:jc w:val="both"/>
        <w:rPr>
          <w:rFonts w:ascii="Arial" w:hAnsi="Arial" w:cs="Arial"/>
        </w:rPr>
      </w:pPr>
      <w:r>
        <w:rPr>
          <w:rFonts w:ascii="Arial" w:hAnsi="Arial"/>
        </w:rPr>
        <w:t xml:space="preserve">Het selectiecomité zal rekening houden met de verschillen tussen de onderwijsstelsels van de lidstaten van de Europese Unie (zie bijlagen I en II bij deze handleiding). Diploma’s moeten, ongeacht het feit of ze in een lidstaat of in een land buiten de EU zijn afgegeven, erkend zijn door een bevoegde autoriteit van een EU-lidstaat, zoals het ministerie van Onderwijs. Als u diploma’s heeft die in een land buiten de EU zijn afgegeven, moet u bij uw sollicitatie een EU-gelijkwaardigheidsverklaring voor deze diploma’s voegen. Meer informatie over de erkenning van kwalificaties van buiten de EU is te vinden via de </w:t>
      </w:r>
      <w:hyperlink r:id="rId18">
        <w:r>
          <w:rPr>
            <w:rFonts w:ascii="Arial" w:hAnsi="Arial"/>
            <w:color w:val="0000FF"/>
            <w:u w:val="single" w:color="0000FF"/>
          </w:rPr>
          <w:t>website van de ENIC-NARIC-netwerken</w:t>
        </w:r>
      </w:hyperlink>
      <w:r>
        <w:rPr>
          <w:rFonts w:ascii="Arial" w:hAnsi="Arial"/>
        </w:rPr>
        <w:t xml:space="preserve"> (https://www.enic-naric.net/).</w:t>
      </w:r>
    </w:p>
    <w:p w14:paraId="2550EC1A" w14:textId="77777777" w:rsidR="00B0586C" w:rsidRPr="002A24F1" w:rsidRDefault="00B0586C" w:rsidP="00B0586C">
      <w:pPr>
        <w:pStyle w:val="BodyText"/>
        <w:spacing w:before="59" w:line="216" w:lineRule="auto"/>
        <w:ind w:right="176"/>
        <w:jc w:val="both"/>
        <w:rPr>
          <w:rFonts w:ascii="Arial" w:hAnsi="Arial" w:cs="Arial"/>
        </w:rPr>
      </w:pPr>
      <w:r>
        <w:rPr>
          <w:rFonts w:ascii="Arial" w:hAnsi="Arial"/>
        </w:rPr>
        <w:t>Voor hogeronderwijsdiploma’s moet u zo gedetailleerd mogelijke informatie verstrekken, met name wat betreft de studieduur en studievakken, zodat het selectiecomité, indien dit in de aankondiging is bepaald, kan nagaan of de diploma’s relevant zijn voor de te verrichten taken.</w:t>
      </w:r>
    </w:p>
    <w:p w14:paraId="2C7E64E2" w14:textId="77777777" w:rsidR="00B0586C" w:rsidRPr="002A24F1" w:rsidRDefault="00B0586C" w:rsidP="00B0586C">
      <w:pPr>
        <w:pStyle w:val="BodyText"/>
        <w:spacing w:before="115" w:line="216" w:lineRule="auto"/>
        <w:ind w:right="176"/>
        <w:jc w:val="both"/>
        <w:rPr>
          <w:rFonts w:ascii="Arial" w:hAnsi="Arial" w:cs="Arial"/>
        </w:rPr>
      </w:pPr>
      <w:r>
        <w:rPr>
          <w:rFonts w:ascii="Arial" w:hAnsi="Arial"/>
        </w:rPr>
        <w:t>Als u een technische of beroepsopleiding of bijscholings- of specialisatiecursussen heeft gevolgd, moet u aangeven of het om een voltijd- of deeltijdopleiding of een avondopleiding gaat. Ook moet u de vakken en de officiële opleidingsduur vermelden. Gelieve deze gegevens in één document te uploaden.</w:t>
      </w:r>
    </w:p>
    <w:p w14:paraId="07F0F7DD" w14:textId="77777777" w:rsidR="00B0586C" w:rsidRPr="002A24F1" w:rsidRDefault="00B0586C" w:rsidP="00B0586C">
      <w:pPr>
        <w:pStyle w:val="BodyText"/>
        <w:spacing w:before="115" w:line="216" w:lineRule="auto"/>
        <w:ind w:right="176"/>
        <w:jc w:val="both"/>
        <w:rPr>
          <w:rFonts w:ascii="Arial" w:hAnsi="Arial" w:cs="Arial"/>
        </w:rPr>
      </w:pPr>
    </w:p>
    <w:p w14:paraId="426190E2" w14:textId="77777777" w:rsidR="00B0586C" w:rsidRPr="002A24F1" w:rsidRDefault="00B0586C" w:rsidP="00B0586C">
      <w:pPr>
        <w:pStyle w:val="Heading3"/>
        <w:spacing w:before="90"/>
        <w:jc w:val="both"/>
        <w:rPr>
          <w:rFonts w:ascii="Arial" w:hAnsi="Arial" w:cs="Arial"/>
        </w:rPr>
      </w:pPr>
      <w:bookmarkStart w:id="15" w:name="_Toc196408887"/>
      <w:r>
        <w:rPr>
          <w:rFonts w:ascii="Arial" w:hAnsi="Arial"/>
          <w:color w:val="2C4D9C"/>
        </w:rPr>
        <w:t xml:space="preserve">Beroepservaring </w:t>
      </w:r>
      <w:r>
        <w:rPr>
          <w:rFonts w:ascii="Arial" w:hAnsi="Arial"/>
          <w:color w:val="2C4D9C"/>
          <w:sz w:val="24"/>
        </w:rPr>
        <w:t>(indien gevraagd)</w:t>
      </w:r>
      <w:bookmarkEnd w:id="15"/>
    </w:p>
    <w:p w14:paraId="33FFFF66" w14:textId="77777777" w:rsidR="00F96B8C" w:rsidRPr="002A24F1" w:rsidRDefault="00B0586C" w:rsidP="0058722D">
      <w:pPr>
        <w:pStyle w:val="BodyText"/>
        <w:spacing w:before="94" w:line="216" w:lineRule="auto"/>
        <w:jc w:val="both"/>
        <w:rPr>
          <w:rFonts w:ascii="Arial" w:hAnsi="Arial" w:cs="Arial"/>
          <w:spacing w:val="-8"/>
        </w:rPr>
      </w:pPr>
      <w:r>
        <w:rPr>
          <w:rFonts w:ascii="Arial" w:hAnsi="Arial"/>
        </w:rPr>
        <w:t xml:space="preserve">Uitsluitend beroepservaring die u </w:t>
      </w:r>
      <w:r>
        <w:rPr>
          <w:rFonts w:ascii="Arial" w:hAnsi="Arial"/>
          <w:b/>
          <w:bCs/>
        </w:rPr>
        <w:t>na het behalen van het vereiste diploma/de vereiste diploma’s of het verwerven van de vereiste kwalificatie(s) hebt opgedaan</w:t>
      </w:r>
      <w:r>
        <w:rPr>
          <w:rFonts w:ascii="Arial" w:hAnsi="Arial"/>
        </w:rPr>
        <w:t xml:space="preserve"> wordt in aanmerking genomen.</w:t>
      </w:r>
      <w:r>
        <w:rPr>
          <w:rFonts w:ascii="Arial" w:hAnsi="Arial"/>
          <w:b/>
        </w:rPr>
        <w:t xml:space="preserve"> Ter onderbouwing van uw beroepservaring</w:t>
      </w:r>
      <w:r>
        <w:rPr>
          <w:rFonts w:ascii="Arial" w:hAnsi="Arial"/>
        </w:rPr>
        <w:t xml:space="preserve"> moet u relevante bewijsstukken verstrekken waaruit de </w:t>
      </w:r>
      <w:r>
        <w:rPr>
          <w:rFonts w:ascii="Arial" w:hAnsi="Arial"/>
          <w:b/>
          <w:bCs/>
        </w:rPr>
        <w:t>duur en het niveau van de beroepservaring</w:t>
      </w:r>
      <w:r>
        <w:rPr>
          <w:rFonts w:ascii="Arial" w:hAnsi="Arial"/>
        </w:rPr>
        <w:t xml:space="preserve"> blijkt alsook een </w:t>
      </w:r>
      <w:r>
        <w:rPr>
          <w:rFonts w:ascii="Arial" w:hAnsi="Arial"/>
          <w:b/>
        </w:rPr>
        <w:t>uitvoerige beschrijving van de aard van de werkzaamheden</w:t>
      </w:r>
      <w:r>
        <w:rPr>
          <w:rFonts w:ascii="Arial" w:hAnsi="Arial"/>
        </w:rPr>
        <w:t>.</w:t>
      </w:r>
      <w:r>
        <w:rPr>
          <w:rFonts w:ascii="Arial" w:hAnsi="Arial"/>
          <w:b/>
        </w:rPr>
        <w:t xml:space="preserve"> </w:t>
      </w:r>
      <w:r>
        <w:rPr>
          <w:rFonts w:ascii="Arial" w:hAnsi="Arial"/>
        </w:rPr>
        <w:t xml:space="preserve">Deze informatie is essentieel voor het selectiecomité om te kunnen beoordelen </w:t>
      </w:r>
      <w:r>
        <w:rPr>
          <w:rFonts w:ascii="Arial" w:hAnsi="Arial"/>
          <w:b/>
          <w:bCs/>
        </w:rPr>
        <w:t>hoe uw ervaring aansluit op de functieomschrijving</w:t>
      </w:r>
      <w:r>
        <w:rPr>
          <w:rFonts w:ascii="Arial" w:hAnsi="Arial"/>
        </w:rPr>
        <w:t>. De ervaring waarover u zegt te beschikken, moet met passende bewijsstukken worden gestaafd.</w:t>
      </w:r>
    </w:p>
    <w:p w14:paraId="7EF5C8F6" w14:textId="77777777" w:rsidR="00F96B8C" w:rsidRPr="002A24F1" w:rsidRDefault="00F96B8C" w:rsidP="00F96B8C">
      <w:pPr>
        <w:pStyle w:val="BodyText"/>
        <w:spacing w:before="94" w:line="216" w:lineRule="auto"/>
        <w:jc w:val="both"/>
        <w:rPr>
          <w:rFonts w:ascii="Arial" w:hAnsi="Arial" w:cs="Arial"/>
        </w:rPr>
      </w:pPr>
      <w:r>
        <w:rPr>
          <w:rFonts w:ascii="Arial" w:hAnsi="Arial"/>
        </w:rPr>
        <w:t>Voeg de volgende documenten bij (niet-uitputtende lijst van documenten):</w:t>
      </w:r>
    </w:p>
    <w:p w14:paraId="362B8E90" w14:textId="77777777" w:rsidR="00F96B8C" w:rsidRPr="002A24F1" w:rsidRDefault="00F96B8C" w:rsidP="00F96B8C">
      <w:pPr>
        <w:pStyle w:val="BodyText"/>
        <w:numPr>
          <w:ilvl w:val="0"/>
          <w:numId w:val="10"/>
        </w:numPr>
        <w:spacing w:before="94" w:line="216" w:lineRule="auto"/>
        <w:jc w:val="both"/>
        <w:rPr>
          <w:rFonts w:ascii="Arial" w:hAnsi="Arial" w:cs="Arial"/>
        </w:rPr>
      </w:pPr>
      <w:r>
        <w:rPr>
          <w:rFonts w:ascii="Arial" w:hAnsi="Arial"/>
        </w:rPr>
        <w:t>verklaringen van voormalige werkgevers of uw huidige werkgever waarin wordt bevestigd dat u beschikt over de vereiste beroepservaring die in de aankondiging wordt genoemd.</w:t>
      </w:r>
    </w:p>
    <w:p w14:paraId="4008F444" w14:textId="77777777" w:rsidR="00F96B8C" w:rsidRPr="002A24F1" w:rsidRDefault="00F96B8C" w:rsidP="00F96B8C">
      <w:pPr>
        <w:pStyle w:val="BodyText"/>
        <w:numPr>
          <w:ilvl w:val="0"/>
          <w:numId w:val="10"/>
        </w:numPr>
        <w:spacing w:before="94" w:line="216" w:lineRule="auto"/>
        <w:jc w:val="both"/>
        <w:rPr>
          <w:rFonts w:ascii="Arial" w:hAnsi="Arial" w:cs="Arial"/>
        </w:rPr>
      </w:pPr>
      <w:r>
        <w:rPr>
          <w:rFonts w:ascii="Arial" w:hAnsi="Arial"/>
        </w:rPr>
        <w:lastRenderedPageBreak/>
        <w:t>Indien het om redenen van vertrouwelijkheid niet mogelijk is dergelijke verklaringen te verstrekken, moet u alternatieve bewijsstukken indienen, zoals fotokopieën van uw arbeidscontract met een functieomschrijving of een aanstellingsbrief, en zowel uw eerste als uw laatste salarisstrookje;</w:t>
      </w:r>
    </w:p>
    <w:p w14:paraId="328FB942" w14:textId="77777777" w:rsidR="00F96B8C" w:rsidRPr="002A24F1" w:rsidRDefault="00F96B8C" w:rsidP="00F96B8C">
      <w:pPr>
        <w:pStyle w:val="BodyText"/>
        <w:numPr>
          <w:ilvl w:val="0"/>
          <w:numId w:val="10"/>
        </w:numPr>
        <w:spacing w:before="94" w:line="216" w:lineRule="auto"/>
        <w:jc w:val="both"/>
        <w:rPr>
          <w:rFonts w:ascii="Arial" w:hAnsi="Arial" w:cs="Arial"/>
        </w:rPr>
      </w:pPr>
      <w:r>
        <w:rPr>
          <w:rFonts w:ascii="Arial" w:hAnsi="Arial"/>
        </w:rPr>
        <w:t>voor niet in loondienst verrichte beroepswerkzaamheden (bv. als zelfstandige of beoefenaar van een vrij beroep) worden facturen waarop de verleende diensten vermeld staan, of andere officiële documenten die relevant zijn voor uw beroepsactiviteiten als bewijsstukken aanvaard.</w:t>
      </w:r>
    </w:p>
    <w:p w14:paraId="4EC2E9AC" w14:textId="77777777" w:rsidR="00F96B8C" w:rsidRPr="002A24F1" w:rsidRDefault="00F96B8C" w:rsidP="00F96B8C">
      <w:pPr>
        <w:pStyle w:val="BodyText"/>
        <w:spacing w:before="94" w:line="216" w:lineRule="auto"/>
        <w:jc w:val="both"/>
        <w:rPr>
          <w:rFonts w:ascii="Arial" w:hAnsi="Arial" w:cs="Arial"/>
        </w:rPr>
      </w:pPr>
      <w:r>
        <w:rPr>
          <w:rFonts w:ascii="Arial" w:hAnsi="Arial"/>
        </w:rPr>
        <w:t>Deze stukken zijn van essentieel belang om uw ervaring te verifiëren en om ervoor te zorgen dat het selectiecomité het belang ervan voor de functieomschrijving kan beoordelen.</w:t>
      </w:r>
    </w:p>
    <w:p w14:paraId="268B5D61" w14:textId="77777777" w:rsidR="00F96B8C" w:rsidRPr="002A24F1" w:rsidRDefault="00F96B8C" w:rsidP="00825020">
      <w:pPr>
        <w:pStyle w:val="BodyText"/>
        <w:spacing w:before="94" w:line="216" w:lineRule="auto"/>
        <w:ind w:left="0"/>
        <w:jc w:val="both"/>
        <w:rPr>
          <w:rFonts w:ascii="Arial" w:hAnsi="Arial" w:cs="Arial"/>
        </w:rPr>
      </w:pPr>
    </w:p>
    <w:p w14:paraId="4B8A094F" w14:textId="77777777" w:rsidR="00B0586C" w:rsidRPr="002A24F1" w:rsidRDefault="00B0586C" w:rsidP="00825020">
      <w:pPr>
        <w:pStyle w:val="BodyText"/>
        <w:spacing w:before="115" w:line="216" w:lineRule="auto"/>
        <w:ind w:left="0"/>
        <w:jc w:val="both"/>
        <w:rPr>
          <w:rFonts w:ascii="Arial" w:hAnsi="Arial" w:cs="Arial"/>
        </w:rPr>
      </w:pPr>
      <w:r>
        <w:rPr>
          <w:rFonts w:ascii="Arial" w:hAnsi="Arial"/>
        </w:rPr>
        <w:t xml:space="preserve">Elke periode van beroepservaring kan slechts eenmaal in aanmerking worden genomen. </w:t>
      </w:r>
      <w:r>
        <w:rPr>
          <w:rFonts w:ascii="Arial" w:hAnsi="Arial"/>
          <w:b/>
        </w:rPr>
        <w:t>De beroepservaring moet relevant zijn voor de vereiste taken</w:t>
      </w:r>
      <w:r>
        <w:rPr>
          <w:rFonts w:ascii="Arial" w:hAnsi="Arial"/>
        </w:rPr>
        <w:t xml:space="preserve"> en het moet gaan om reële, daadwerkelijk verrichte en betaalde arbeid. De volgende activiteiten worden daarnaast ook als beroepservaring beschouwd:</w:t>
      </w:r>
    </w:p>
    <w:p w14:paraId="099408F3" w14:textId="77777777" w:rsidR="00B0586C" w:rsidRPr="002A24F1"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beroepservaring als vrijwilliger: indien geregeld in een contract of een vergelijkbare formele overeenkomst en met een minimale duur van vijf maanden voltijds. Ervaring als vrijwilliger wordt voor maximaal één jaar meegeteld;</w:t>
      </w:r>
    </w:p>
    <w:p w14:paraId="0F27FF50" w14:textId="77777777" w:rsidR="00B0586C" w:rsidRPr="002A24F1"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betaalde of onbetaalde stages: indien geen onderdeel van een opleiding of studie en met een minimale duur van vijf maanden voltijds. Ervaring als stagiair wordt voor maximaal één jaar meegeteld. Slechts de minimale duur van de voor de uitoefening van het beroep te vervullen stage wordt als relevante werkervaring beschouwd, mits de betrokkene daadwerkelijk het recht heeft verkregen om het beroep uit te oefenen;</w:t>
      </w:r>
    </w:p>
    <w:p w14:paraId="0C7A59E9" w14:textId="77777777" w:rsidR="00B0586C" w:rsidRPr="002A24F1" w:rsidRDefault="00B0586C" w:rsidP="00825020">
      <w:pPr>
        <w:pStyle w:val="ListParagraph"/>
        <w:numPr>
          <w:ilvl w:val="0"/>
          <w:numId w:val="3"/>
        </w:numPr>
        <w:tabs>
          <w:tab w:val="left" w:pos="278"/>
          <w:tab w:val="left" w:pos="280"/>
        </w:tabs>
        <w:spacing w:before="116" w:line="216" w:lineRule="auto"/>
        <w:ind w:right="82"/>
        <w:jc w:val="both"/>
        <w:rPr>
          <w:rFonts w:ascii="Arial" w:hAnsi="Arial" w:cs="Arial"/>
          <w:sz w:val="24"/>
        </w:rPr>
      </w:pPr>
      <w:r>
        <w:rPr>
          <w:rFonts w:ascii="Arial" w:hAnsi="Arial"/>
          <w:sz w:val="24"/>
        </w:rPr>
        <w:t>militaire of maatschappelijke dienstplicht: de daadwerkelijk vervulde diensttijd wordt in aanmerking genomen. Deze ervaring wordt in dit specifieke geval in aanmerking genomen ongeacht de datum waarop het diploma dat toegang geeft tot de betreffende functiegroep en graad is behaald;</w:t>
      </w:r>
    </w:p>
    <w:p w14:paraId="4CD7FBD0" w14:textId="77777777" w:rsidR="00B0586C" w:rsidRPr="002A24F1"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moederschapsverlof/vaderschapsverlof/adoptieverlof/ouderschapsverlof/zorgverlof: indien geregeld in een arbeidsovereenkomst; dit wordt als 100 procent werk beschouwd ongeacht of het verlof voltijds dan wel halftijds is opgenomen;</w:t>
      </w:r>
    </w:p>
    <w:p w14:paraId="14E42EEF" w14:textId="77777777" w:rsidR="00940D5C" w:rsidRPr="00940D5C" w:rsidRDefault="00B0586C" w:rsidP="00940D5C">
      <w:pPr>
        <w:pStyle w:val="ListParagraph"/>
        <w:numPr>
          <w:ilvl w:val="0"/>
          <w:numId w:val="3"/>
        </w:numPr>
        <w:spacing w:before="88"/>
        <w:ind w:left="279" w:right="82" w:hanging="169"/>
        <w:jc w:val="both"/>
        <w:rPr>
          <w:rFonts w:ascii="Arial" w:hAnsi="Arial" w:cs="Arial"/>
          <w:sz w:val="24"/>
        </w:rPr>
      </w:pPr>
      <w:r>
        <w:rPr>
          <w:rFonts w:ascii="Arial" w:hAnsi="Arial"/>
          <w:sz w:val="24"/>
        </w:rPr>
        <w:t>promotieonderzoek: maximaal drie jaar, op voorwaarde dat de doctorstitel daadwerkelijk is behaald;</w:t>
      </w:r>
    </w:p>
    <w:p w14:paraId="10E94E89" w14:textId="77777777" w:rsidR="00B0586C" w:rsidRPr="00940D5C" w:rsidRDefault="00B0586C" w:rsidP="00940D5C">
      <w:pPr>
        <w:pStyle w:val="ListParagraph"/>
        <w:numPr>
          <w:ilvl w:val="0"/>
          <w:numId w:val="3"/>
        </w:numPr>
        <w:spacing w:before="88"/>
        <w:ind w:left="279" w:right="82" w:hanging="169"/>
        <w:jc w:val="both"/>
        <w:rPr>
          <w:rFonts w:ascii="Arial" w:hAnsi="Arial"/>
          <w:sz w:val="24"/>
        </w:rPr>
      </w:pPr>
      <w:r w:rsidRPr="00940D5C">
        <w:rPr>
          <w:rFonts w:ascii="Arial" w:hAnsi="Arial"/>
          <w:sz w:val="24"/>
        </w:rPr>
        <w:t>parttimewerk: wordt pro rata berekend op basis van het aantal gewerkte uren (bv. twee dagen arbeid in een vijfdaagse werkweek gedurende tien maanden telt als vier maanden). Het selectiecomité kan echter zijn discretionaire bevoegdheid uitoefenen en besluiten om werkervaring die ten minste halftijds werd opgedaan als voltijdse werkervaring te beschouwen. Dit betekent dat werkervaring van minstens 50 procent van de normale werktijd ten opzichte van voltijds werk als voltijds (d.w.z. 100 procent) kan worden meegeteld.</w:t>
      </w:r>
    </w:p>
    <w:p w14:paraId="61768ABA" w14:textId="77777777" w:rsidR="00B0586C" w:rsidRPr="002A24F1" w:rsidRDefault="00B0586C" w:rsidP="00B0586C">
      <w:pPr>
        <w:pStyle w:val="BodyText"/>
        <w:spacing w:before="59" w:line="216" w:lineRule="auto"/>
        <w:ind w:left="280" w:right="120"/>
        <w:rPr>
          <w:rFonts w:ascii="Arial" w:hAnsi="Arial" w:cs="Arial"/>
        </w:rPr>
      </w:pPr>
    </w:p>
    <w:p w14:paraId="1BB4DAD0" w14:textId="77777777" w:rsidR="00B0586C" w:rsidRPr="002A24F1" w:rsidRDefault="00B0586C" w:rsidP="00B0586C">
      <w:pPr>
        <w:pStyle w:val="Heading3"/>
        <w:spacing w:before="90"/>
        <w:rPr>
          <w:rFonts w:ascii="Arial" w:hAnsi="Arial" w:cs="Arial"/>
        </w:rPr>
      </w:pPr>
      <w:bookmarkStart w:id="16" w:name="_Toc196408888"/>
      <w:r>
        <w:rPr>
          <w:rFonts w:ascii="Arial" w:hAnsi="Arial"/>
          <w:color w:val="2C4D9C"/>
        </w:rPr>
        <w:t>Talenkennis</w:t>
      </w:r>
      <w:bookmarkEnd w:id="16"/>
    </w:p>
    <w:p w14:paraId="043B1DDB" w14:textId="77777777" w:rsidR="00B0586C" w:rsidRPr="002A24F1" w:rsidRDefault="00B0586C" w:rsidP="00B0586C">
      <w:pPr>
        <w:pStyle w:val="BodyText"/>
        <w:spacing w:before="5" w:line="216" w:lineRule="auto"/>
        <w:ind w:right="176"/>
        <w:rPr>
          <w:rFonts w:ascii="Arial" w:hAnsi="Arial" w:cs="Arial"/>
        </w:rPr>
      </w:pPr>
    </w:p>
    <w:p w14:paraId="6AF50830" w14:textId="77777777" w:rsidR="00B0586C" w:rsidRPr="002A24F1" w:rsidRDefault="00B0586C" w:rsidP="0055310F">
      <w:pPr>
        <w:pStyle w:val="BodyText"/>
        <w:spacing w:before="5" w:line="216" w:lineRule="auto"/>
        <w:ind w:left="0"/>
        <w:jc w:val="both"/>
        <w:rPr>
          <w:rFonts w:ascii="Arial" w:hAnsi="Arial" w:cs="Arial"/>
          <w:b/>
          <w:bCs/>
          <w:spacing w:val="-10"/>
        </w:rPr>
      </w:pPr>
      <w:r>
        <w:rPr>
          <w:rFonts w:ascii="Arial" w:hAnsi="Arial"/>
        </w:rPr>
        <w:t xml:space="preserve">U moet uw </w:t>
      </w:r>
      <w:r>
        <w:rPr>
          <w:rFonts w:ascii="Arial" w:hAnsi="Arial"/>
          <w:b/>
        </w:rPr>
        <w:t>eerste taal</w:t>
      </w:r>
      <w:r>
        <w:rPr>
          <w:rFonts w:ascii="Arial" w:hAnsi="Arial"/>
        </w:rPr>
        <w:t xml:space="preserve"> en het niveau daarvan, uw </w:t>
      </w:r>
      <w:r>
        <w:rPr>
          <w:rFonts w:ascii="Arial" w:hAnsi="Arial"/>
          <w:b/>
        </w:rPr>
        <w:t>tweede taal </w:t>
      </w:r>
      <w:r>
        <w:rPr>
          <w:rFonts w:ascii="Arial" w:hAnsi="Arial"/>
        </w:rPr>
        <w:t xml:space="preserve">en het niveau daarvan, en de andere talen die u beheerst, opgeven. </w:t>
      </w:r>
      <w:r>
        <w:rPr>
          <w:rFonts w:ascii="Arial" w:hAnsi="Arial"/>
          <w:b/>
        </w:rPr>
        <w:t>Let op: de eerste taal en de tweede taal moeten verschillend zijn.</w:t>
      </w:r>
    </w:p>
    <w:p w14:paraId="55480B07" w14:textId="77777777" w:rsidR="003D0315" w:rsidRPr="002A24F1" w:rsidRDefault="003D0315" w:rsidP="00825020">
      <w:pPr>
        <w:pStyle w:val="BodyText"/>
        <w:spacing w:before="5" w:line="216" w:lineRule="auto"/>
        <w:ind w:left="0"/>
        <w:jc w:val="both"/>
        <w:rPr>
          <w:rFonts w:ascii="Arial" w:hAnsi="Arial" w:cs="Arial"/>
          <w:b/>
          <w:bCs/>
        </w:rPr>
      </w:pPr>
    </w:p>
    <w:p w14:paraId="47DBF378" w14:textId="77777777" w:rsidR="00B0586C" w:rsidRPr="002A24F1" w:rsidRDefault="00B0586C" w:rsidP="00825020">
      <w:pPr>
        <w:jc w:val="both"/>
        <w:rPr>
          <w:rFonts w:ascii="Arial" w:hAnsi="Arial" w:cs="Arial"/>
          <w:sz w:val="24"/>
          <w:szCs w:val="24"/>
        </w:rPr>
      </w:pPr>
      <w:r>
        <w:rPr>
          <w:rFonts w:ascii="Arial" w:hAnsi="Arial"/>
          <w:sz w:val="24"/>
        </w:rPr>
        <w:t>De hierboven genoemde vereiste minimumniveaus gelden voor alle taalvaardigheden die op het sollicitatieformulier vermeld staan (spreken, schrijven, lezen en luisteren). Niveau C2 is in het kader het hoogste niveau en A1 het laagste niveau. Deze vaardigheden komen overeen met de vaardigheden die gepreciseerd zijn in het gemeenschappelijk Europees referentiekader voor talen (</w:t>
      </w:r>
      <w:hyperlink r:id="rId19" w:history="1">
        <w:r>
          <w:rPr>
            <w:rFonts w:ascii="Arial" w:hAnsi="Arial"/>
            <w:sz w:val="24"/>
          </w:rPr>
          <w:t>https://europass.europa.eu/nl/common-european-framework-reference-language-skills</w:t>
        </w:r>
      </w:hyperlink>
      <w:r>
        <w:rPr>
          <w:rFonts w:ascii="Arial" w:hAnsi="Arial"/>
          <w:sz w:val="24"/>
        </w:rPr>
        <w:t xml:space="preserve">). </w:t>
      </w:r>
    </w:p>
    <w:p w14:paraId="5C1819F5" w14:textId="77777777" w:rsidR="00B0586C" w:rsidRPr="002A24F1" w:rsidRDefault="00B0586C" w:rsidP="00825020">
      <w:pPr>
        <w:pStyle w:val="BodyText"/>
        <w:spacing w:before="97" w:line="216" w:lineRule="auto"/>
        <w:ind w:left="0"/>
        <w:jc w:val="both"/>
        <w:rPr>
          <w:rFonts w:ascii="Arial" w:hAnsi="Arial" w:cs="Arial"/>
        </w:rPr>
      </w:pPr>
      <w:r>
        <w:rPr>
          <w:rFonts w:ascii="Arial" w:hAnsi="Arial"/>
        </w:rPr>
        <w:t>Het sollicitatiedossier hoeft geen documenten ter onderbouwing van de in uw sollicitatieformulier vermelde talenkennis te bevatten.</w:t>
      </w:r>
    </w:p>
    <w:p w14:paraId="23A8C444" w14:textId="77777777" w:rsidR="00B0586C" w:rsidRPr="002A24F1" w:rsidRDefault="00B0586C" w:rsidP="00B0586C">
      <w:pPr>
        <w:pStyle w:val="BodyText"/>
        <w:spacing w:before="97" w:line="216" w:lineRule="auto"/>
        <w:jc w:val="both"/>
        <w:rPr>
          <w:rFonts w:ascii="Arial" w:hAnsi="Arial" w:cs="Arial"/>
        </w:rPr>
      </w:pPr>
    </w:p>
    <w:p w14:paraId="1C7E2CA3" w14:textId="77777777" w:rsidR="00133E45" w:rsidRPr="002A24F1" w:rsidRDefault="007D29CE" w:rsidP="00293141">
      <w:pPr>
        <w:pStyle w:val="Heading1"/>
        <w:keepNext/>
        <w:numPr>
          <w:ilvl w:val="0"/>
          <w:numId w:val="6"/>
        </w:numPr>
        <w:tabs>
          <w:tab w:val="left" w:pos="504"/>
        </w:tabs>
        <w:spacing w:line="240" w:lineRule="auto"/>
        <w:ind w:left="499" w:hanging="391"/>
        <w:rPr>
          <w:rFonts w:ascii="Arial" w:hAnsi="Arial" w:cs="Arial"/>
        </w:rPr>
      </w:pPr>
      <w:bookmarkStart w:id="17" w:name="_Toc196408889"/>
      <w:r>
        <w:rPr>
          <w:rFonts w:ascii="Arial" w:hAnsi="Arial"/>
          <w:color w:val="2C4D9C"/>
        </w:rPr>
        <w:lastRenderedPageBreak/>
        <w:t>FASEN VAN DE PROCEDURE</w:t>
      </w:r>
      <w:bookmarkEnd w:id="17"/>
    </w:p>
    <w:p w14:paraId="2F832B14" w14:textId="77777777" w:rsidR="00133E45" w:rsidRPr="002A24F1" w:rsidRDefault="00D94D6E">
      <w:pPr>
        <w:pStyle w:val="Heading2"/>
        <w:numPr>
          <w:ilvl w:val="1"/>
          <w:numId w:val="6"/>
        </w:numPr>
        <w:tabs>
          <w:tab w:val="left" w:pos="598"/>
        </w:tabs>
        <w:spacing w:before="160"/>
        <w:ind w:left="598" w:hanging="488"/>
        <w:rPr>
          <w:rFonts w:ascii="Arial" w:hAnsi="Arial" w:cs="Arial"/>
        </w:rPr>
      </w:pPr>
      <w:bookmarkStart w:id="18" w:name="_Toc196408890"/>
      <w:r>
        <w:rPr>
          <w:rFonts w:ascii="Arial" w:hAnsi="Arial"/>
          <w:color w:val="2C4D9C"/>
        </w:rPr>
        <w:t xml:space="preserve">Toelating en beoordeling van de kwalificaties </w:t>
      </w:r>
      <w:r>
        <w:rPr>
          <w:rFonts w:ascii="Arial" w:hAnsi="Arial"/>
          <w:color w:val="2C4D9C"/>
          <w:sz w:val="24"/>
        </w:rPr>
        <w:t>(eerste fase)</w:t>
      </w:r>
      <w:bookmarkEnd w:id="18"/>
    </w:p>
    <w:p w14:paraId="56186B24" w14:textId="77777777" w:rsidR="001A18C8" w:rsidRPr="00940D5C" w:rsidRDefault="0058722D" w:rsidP="0058722D">
      <w:pPr>
        <w:pStyle w:val="BodyText"/>
        <w:spacing w:before="181" w:line="216" w:lineRule="auto"/>
        <w:ind w:left="0" w:firstLine="110"/>
        <w:jc w:val="both"/>
        <w:rPr>
          <w:rFonts w:ascii="Arial" w:hAnsi="Arial"/>
          <w:b/>
          <w:bCs/>
          <w:color w:val="2C4D9C"/>
          <w:sz w:val="32"/>
          <w:szCs w:val="32"/>
        </w:rPr>
      </w:pPr>
      <w:r w:rsidRPr="00940D5C">
        <w:rPr>
          <w:rFonts w:ascii="Arial" w:hAnsi="Arial"/>
          <w:b/>
          <w:bCs/>
          <w:color w:val="2C4D9C"/>
          <w:sz w:val="32"/>
          <w:szCs w:val="32"/>
        </w:rPr>
        <w:t>3.1.1 Toelating</w:t>
      </w:r>
    </w:p>
    <w:p w14:paraId="01D32BDC" w14:textId="77777777" w:rsidR="00C87357" w:rsidRPr="002A24F1" w:rsidRDefault="00B304F0" w:rsidP="0058722D">
      <w:pPr>
        <w:pStyle w:val="BodyText"/>
        <w:spacing w:before="181" w:line="216" w:lineRule="auto"/>
        <w:jc w:val="both"/>
        <w:rPr>
          <w:rFonts w:ascii="Arial" w:hAnsi="Arial" w:cs="Arial"/>
        </w:rPr>
      </w:pPr>
      <w:r>
        <w:rPr>
          <w:rFonts w:ascii="Arial" w:hAnsi="Arial"/>
        </w:rPr>
        <w:t xml:space="preserve">Het tot aanstelling bevoegde gezag stelt een lijst vast van kandidaten die vóór de in de aankondiging van aanwerving vastgestelde termijn verklaren dat zij voldoen aan de algemene voorwaarden. Deze lijst wordt naar de voorzitter van het selectiecomité gezonden. </w:t>
      </w:r>
    </w:p>
    <w:p w14:paraId="1D4639FE" w14:textId="77777777" w:rsidR="00133E45" w:rsidRPr="002A24F1" w:rsidRDefault="00D96A29" w:rsidP="0058722D">
      <w:pPr>
        <w:pStyle w:val="BodyText"/>
        <w:spacing w:before="181" w:line="216" w:lineRule="auto"/>
        <w:jc w:val="both"/>
        <w:rPr>
          <w:rFonts w:ascii="Arial" w:hAnsi="Arial" w:cs="Arial"/>
        </w:rPr>
      </w:pPr>
      <w:r>
        <w:rPr>
          <w:rFonts w:ascii="Arial" w:hAnsi="Arial"/>
        </w:rPr>
        <w:t xml:space="preserve">Bij het besluit over de toelating van elke kandidaat beoordeelt het selectiecomité de specifieke voorwaarden door de in de aankondiging van aanwerving genoemde criteria strikt toe te passen. Elke aankondiging van aanwerving staat op zich en een eerdere toelating in een selectieprocedure is geen garantie voor toelating in een andere procedure. </w:t>
      </w:r>
    </w:p>
    <w:p w14:paraId="2A2B790E" w14:textId="77777777" w:rsidR="001A18C8" w:rsidRPr="00940D5C" w:rsidRDefault="0058722D" w:rsidP="0058722D">
      <w:pPr>
        <w:pStyle w:val="BodyText"/>
        <w:spacing w:before="181" w:line="216" w:lineRule="auto"/>
        <w:ind w:left="0" w:firstLine="110"/>
        <w:jc w:val="both"/>
        <w:rPr>
          <w:rFonts w:ascii="Arial" w:hAnsi="Arial"/>
          <w:b/>
          <w:bCs/>
          <w:color w:val="2C4D9C"/>
          <w:sz w:val="32"/>
          <w:szCs w:val="32"/>
        </w:rPr>
      </w:pPr>
      <w:r w:rsidRPr="00940D5C">
        <w:rPr>
          <w:rFonts w:ascii="Arial" w:hAnsi="Arial"/>
          <w:b/>
          <w:bCs/>
          <w:color w:val="2C4D9C"/>
          <w:sz w:val="32"/>
          <w:szCs w:val="32"/>
        </w:rPr>
        <w:t>3.1.2. Beoordeling van de kwalificaties</w:t>
      </w:r>
    </w:p>
    <w:p w14:paraId="60CFC5E8" w14:textId="77777777" w:rsidR="00D94D6E" w:rsidRPr="002A24F1" w:rsidRDefault="00D94D6E" w:rsidP="0058722D">
      <w:pPr>
        <w:pStyle w:val="BodyText"/>
        <w:spacing w:before="181" w:line="216" w:lineRule="auto"/>
        <w:ind w:left="0" w:firstLine="110"/>
        <w:jc w:val="both"/>
        <w:rPr>
          <w:rFonts w:ascii="Arial" w:hAnsi="Arial" w:cs="Arial"/>
        </w:rPr>
      </w:pPr>
      <w:r>
        <w:rPr>
          <w:rFonts w:ascii="Arial" w:hAnsi="Arial"/>
        </w:rPr>
        <w:t xml:space="preserve">Het selectiecomité beoordeelt de kwalificaties in de sollicitatie van elke toegelaten kandidaat. </w:t>
      </w:r>
    </w:p>
    <w:p w14:paraId="1DE83B7C" w14:textId="77777777" w:rsidR="00D94D6E" w:rsidRPr="002A24F1" w:rsidRDefault="00D94D6E" w:rsidP="0058722D">
      <w:pPr>
        <w:pStyle w:val="BodyText"/>
        <w:spacing w:before="181" w:line="216" w:lineRule="auto"/>
        <w:jc w:val="both"/>
        <w:rPr>
          <w:rFonts w:ascii="Arial" w:hAnsi="Arial" w:cs="Arial"/>
        </w:rPr>
      </w:pPr>
      <w:r>
        <w:rPr>
          <w:rFonts w:ascii="Arial" w:hAnsi="Arial"/>
        </w:rPr>
        <w:t>Het selectiecomité stelt een lijst op van kandidaten die worden uitgenodigd voor de tests. Indien meerdere kandidaten met hetzelfde aantal punten op de laatste plaats staan, worden al deze kandidaten uitgenodigd. Het aantal kandidaten dat wordt uitgenodigd voor de tests staat vermeld in de aankondiging.</w:t>
      </w:r>
    </w:p>
    <w:p w14:paraId="713ED498" w14:textId="77777777" w:rsidR="0031170B" w:rsidRPr="002A24F1" w:rsidRDefault="0031170B" w:rsidP="00825020">
      <w:pPr>
        <w:pStyle w:val="BodyText"/>
        <w:spacing w:before="181" w:line="216" w:lineRule="auto"/>
        <w:ind w:left="0"/>
        <w:jc w:val="both"/>
        <w:rPr>
          <w:rFonts w:ascii="Arial" w:hAnsi="Arial" w:cs="Arial"/>
        </w:rPr>
      </w:pPr>
    </w:p>
    <w:p w14:paraId="126EAF2D" w14:textId="77777777" w:rsidR="00B304F0" w:rsidRPr="002A24F1" w:rsidRDefault="00B304F0" w:rsidP="00B304F0">
      <w:pPr>
        <w:pStyle w:val="Heading2"/>
        <w:numPr>
          <w:ilvl w:val="1"/>
          <w:numId w:val="6"/>
        </w:numPr>
        <w:tabs>
          <w:tab w:val="left" w:pos="598"/>
        </w:tabs>
        <w:spacing w:before="160"/>
        <w:ind w:left="598" w:hanging="488"/>
        <w:rPr>
          <w:rFonts w:ascii="Arial" w:hAnsi="Arial" w:cs="Arial"/>
        </w:rPr>
      </w:pPr>
      <w:bookmarkStart w:id="19" w:name="_Toc196408891"/>
      <w:r>
        <w:rPr>
          <w:rFonts w:ascii="Arial" w:hAnsi="Arial"/>
          <w:color w:val="2C4D9C"/>
        </w:rPr>
        <w:t xml:space="preserve">Tests </w:t>
      </w:r>
      <w:r>
        <w:rPr>
          <w:rFonts w:ascii="Arial" w:hAnsi="Arial"/>
          <w:color w:val="2C4D9C"/>
          <w:sz w:val="24"/>
        </w:rPr>
        <w:t>(tweede fase)</w:t>
      </w:r>
      <w:bookmarkEnd w:id="19"/>
    </w:p>
    <w:p w14:paraId="3B4310D0" w14:textId="77777777" w:rsidR="0026118D" w:rsidRPr="002A24F1" w:rsidRDefault="00B304F0" w:rsidP="0058722D">
      <w:pPr>
        <w:pStyle w:val="BodyText"/>
        <w:spacing w:before="144" w:line="216" w:lineRule="auto"/>
        <w:jc w:val="both"/>
        <w:rPr>
          <w:rFonts w:ascii="Arial" w:hAnsi="Arial" w:cs="Arial"/>
        </w:rPr>
      </w:pPr>
      <w:r>
        <w:rPr>
          <w:rFonts w:ascii="Arial" w:hAnsi="Arial"/>
        </w:rPr>
        <w:t xml:space="preserve">Alle tests zijn verplicht. Een negatief resultaat leidt tot eliminatie. De tests worden op dezelfde dag of op twee achtereenvolgende dagen afgenomen en kunnen op locatie of online worden georganiseerd. Het maximumaantal kandidaten dat tot de tests wordt toegelaten, staat vermeld in de aankondiging, evenals de details van de test en de punten die kunnen worden toegekend. </w:t>
      </w:r>
    </w:p>
    <w:p w14:paraId="16E8CFA3" w14:textId="77777777" w:rsidR="00133E45" w:rsidRPr="002A24F1" w:rsidRDefault="00AE766A" w:rsidP="0058722D">
      <w:pPr>
        <w:pStyle w:val="BodyText"/>
        <w:spacing w:before="161"/>
        <w:jc w:val="both"/>
        <w:rPr>
          <w:rFonts w:ascii="Arial" w:hAnsi="Arial" w:cs="Arial"/>
        </w:rPr>
      </w:pPr>
      <w:r>
        <w:rPr>
          <w:rFonts w:ascii="Arial" w:hAnsi="Arial"/>
        </w:rPr>
        <w:t>Schriftelijke tests kunnen op locatie of op afstand worden afgenomen. Indien ze op locatie worden afgenomen, wordt u uitgenodigd in de gebouwen van het Europees Parlement. Indien ze op afstand worden gehouden, wordt u gevraagd gebruik te maken van het TestWe-platform, met inachtneming van de volgende instructies.</w:t>
      </w:r>
    </w:p>
    <w:p w14:paraId="7C724C0B" w14:textId="77777777" w:rsidR="00133E45" w:rsidRPr="002A24F1" w:rsidRDefault="00AE766A" w:rsidP="0058722D">
      <w:pPr>
        <w:spacing w:before="107" w:line="213" w:lineRule="auto"/>
        <w:ind w:left="110"/>
        <w:jc w:val="both"/>
        <w:rPr>
          <w:rFonts w:ascii="Arial" w:hAnsi="Arial" w:cs="Arial"/>
          <w:b/>
          <w:sz w:val="24"/>
          <w:u w:val="single"/>
        </w:rPr>
      </w:pPr>
      <w:r>
        <w:rPr>
          <w:rFonts w:ascii="Arial" w:hAnsi="Arial"/>
          <w:b/>
          <w:sz w:val="24"/>
          <w:u w:val="single"/>
        </w:rPr>
        <w:t>De software voor de onlinetest is momenteel niet digitaal toegankelijk (zie punt 3.1.1 van deze handleiding voor meer informatie)</w:t>
      </w:r>
      <w:r>
        <w:rPr>
          <w:rFonts w:ascii="Arial" w:hAnsi="Arial"/>
          <w:sz w:val="24"/>
        </w:rPr>
        <w:t>.</w:t>
      </w:r>
    </w:p>
    <w:p w14:paraId="47DC4C2A" w14:textId="77777777" w:rsidR="00BE31A4" w:rsidRPr="002A24F1" w:rsidRDefault="00BE31A4" w:rsidP="00825020">
      <w:pPr>
        <w:spacing w:before="107" w:line="213" w:lineRule="auto"/>
        <w:jc w:val="both"/>
        <w:rPr>
          <w:rFonts w:ascii="Arial" w:hAnsi="Arial" w:cs="Arial"/>
          <w:b/>
          <w:sz w:val="24"/>
        </w:rPr>
      </w:pPr>
    </w:p>
    <w:p w14:paraId="6962BEFF" w14:textId="77777777" w:rsidR="00133E45" w:rsidRPr="002A24F1" w:rsidRDefault="007D29CE" w:rsidP="0058722D">
      <w:pPr>
        <w:pStyle w:val="BodyText"/>
        <w:spacing w:before="115" w:line="216" w:lineRule="auto"/>
        <w:jc w:val="both"/>
        <w:rPr>
          <w:rFonts w:ascii="Arial" w:hAnsi="Arial" w:cs="Arial"/>
        </w:rPr>
      </w:pPr>
      <w:r>
        <w:rPr>
          <w:rFonts w:ascii="Arial" w:hAnsi="Arial"/>
        </w:rPr>
        <w:t xml:space="preserve">Om de test met behulp van de software af te kunnen leggen, moet u beschikken over een </w:t>
      </w:r>
      <w:r>
        <w:rPr>
          <w:rFonts w:ascii="Arial" w:hAnsi="Arial"/>
          <w:b/>
        </w:rPr>
        <w:t>pc</w:t>
      </w:r>
      <w:r>
        <w:rPr>
          <w:rFonts w:ascii="Arial" w:hAnsi="Arial"/>
        </w:rPr>
        <w:t xml:space="preserve"> (desktop of laptop) met:</w:t>
      </w:r>
    </w:p>
    <w:p w14:paraId="0C463161" w14:textId="77777777" w:rsidR="00133E45" w:rsidRPr="002A24F1" w:rsidRDefault="007D29CE" w:rsidP="00524869">
      <w:pPr>
        <w:pStyle w:val="ListParagraph"/>
        <w:numPr>
          <w:ilvl w:val="0"/>
          <w:numId w:val="5"/>
        </w:numPr>
        <w:tabs>
          <w:tab w:val="left" w:pos="279"/>
        </w:tabs>
        <w:spacing w:before="89"/>
        <w:ind w:left="279" w:hanging="169"/>
        <w:jc w:val="both"/>
        <w:rPr>
          <w:rFonts w:ascii="Arial" w:hAnsi="Arial" w:cs="Arial"/>
          <w:sz w:val="24"/>
        </w:rPr>
      </w:pPr>
      <w:r>
        <w:rPr>
          <w:rFonts w:ascii="Arial" w:hAnsi="Arial"/>
          <w:sz w:val="24"/>
        </w:rPr>
        <w:t>het besturingssysteem Microsoft Windows 10 (of latere versies) of het besturingssyteem macOS 10.13 (of latere versies) voor Apple-computers</w:t>
      </w:r>
    </w:p>
    <w:p w14:paraId="7BE10990" w14:textId="77777777" w:rsidR="00133E45" w:rsidRPr="002A24F1"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1 GB vrije ruimte op de harde schijf;</w:t>
      </w:r>
    </w:p>
    <w:p w14:paraId="0338C36A" w14:textId="77777777" w:rsidR="00133E45" w:rsidRPr="002A24F1"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een voorwaarts gerichte camera die aangesloten is op of geïntegreerd is in uw computer;</w:t>
      </w:r>
    </w:p>
    <w:p w14:paraId="33AD74C7" w14:textId="77777777" w:rsidR="00133E45" w:rsidRPr="002A24F1" w:rsidRDefault="007D29CE" w:rsidP="00524869">
      <w:pPr>
        <w:pStyle w:val="ListParagraph"/>
        <w:numPr>
          <w:ilvl w:val="0"/>
          <w:numId w:val="5"/>
        </w:numPr>
        <w:tabs>
          <w:tab w:val="left" w:pos="279"/>
        </w:tabs>
        <w:spacing w:before="81"/>
        <w:ind w:left="279" w:hanging="169"/>
        <w:jc w:val="both"/>
        <w:rPr>
          <w:rFonts w:ascii="Arial" w:hAnsi="Arial" w:cs="Arial"/>
          <w:sz w:val="24"/>
        </w:rPr>
      </w:pPr>
      <w:r>
        <w:rPr>
          <w:rFonts w:ascii="Arial" w:hAnsi="Arial"/>
          <w:sz w:val="24"/>
        </w:rPr>
        <w:t>een internetaansluiting;</w:t>
      </w:r>
    </w:p>
    <w:p w14:paraId="2065C3C6" w14:textId="77777777" w:rsidR="00133E45" w:rsidRPr="002A24F1"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4 GB RAM.</w:t>
      </w:r>
    </w:p>
    <w:p w14:paraId="7B14465D" w14:textId="77777777" w:rsidR="00133E45" w:rsidRPr="002A24F1" w:rsidRDefault="007D29CE" w:rsidP="0058722D">
      <w:pPr>
        <w:pStyle w:val="BodyText"/>
        <w:spacing w:before="108" w:line="216" w:lineRule="auto"/>
        <w:jc w:val="both"/>
        <w:rPr>
          <w:rFonts w:ascii="Arial" w:hAnsi="Arial" w:cs="Arial"/>
        </w:rPr>
      </w:pPr>
      <w:r>
        <w:rPr>
          <w:rFonts w:ascii="Arial" w:hAnsi="Arial"/>
        </w:rPr>
        <w:t>U wordt vóór de test ingelicht over eventuele wijzigingen van bovengenoemde minimale technische vereisten die voortvloeien uit software-updates.</w:t>
      </w:r>
    </w:p>
    <w:p w14:paraId="53DC49E8" w14:textId="77777777" w:rsidR="00133E45" w:rsidRPr="002A24F1" w:rsidRDefault="007D29CE" w:rsidP="0058722D">
      <w:pPr>
        <w:pStyle w:val="BodyText"/>
        <w:spacing w:before="115" w:line="216" w:lineRule="auto"/>
        <w:jc w:val="both"/>
        <w:rPr>
          <w:rFonts w:ascii="Arial" w:hAnsi="Arial" w:cs="Arial"/>
        </w:rPr>
      </w:pPr>
      <w:r>
        <w:rPr>
          <w:rFonts w:ascii="Arial" w:hAnsi="Arial"/>
        </w:rPr>
        <w:t>De besturingssystemen XP, Vista en oudere versies, Windows 10 S, Windows ARM (RT), MacOS lager dan 10.11, iOS (iPad, iPhone), Android, Chromebook, Virtual Machine, Linux (Debian, Ubuntu enz.) en de 32-bit-besturingssystemen van OS zijn niet geschikt.</w:t>
      </w:r>
    </w:p>
    <w:p w14:paraId="450C2751" w14:textId="77777777" w:rsidR="00133E45" w:rsidRPr="002A24F1" w:rsidRDefault="007D29CE" w:rsidP="0058722D">
      <w:pPr>
        <w:pStyle w:val="BodyText"/>
        <w:spacing w:before="115" w:line="216" w:lineRule="auto"/>
        <w:jc w:val="both"/>
        <w:rPr>
          <w:rFonts w:ascii="Arial" w:hAnsi="Arial" w:cs="Arial"/>
        </w:rPr>
      </w:pPr>
      <w:r>
        <w:rPr>
          <w:rFonts w:ascii="Arial" w:hAnsi="Arial"/>
        </w:rPr>
        <w:t>U moet ook beheerdersrechten hebben voor de door u gebruikte desktopcomputer of laptop om gedurende de test de toegang te blokkeren tot alle andere applicaties (documenten, andere softwarepakketten, websites enz.) dan de software voor de test.</w:t>
      </w:r>
    </w:p>
    <w:p w14:paraId="7E4D26B0" w14:textId="77777777" w:rsidR="00133E45" w:rsidRPr="002A24F1" w:rsidRDefault="007D29CE" w:rsidP="0058722D">
      <w:pPr>
        <w:pStyle w:val="BodyText"/>
        <w:spacing w:before="114" w:line="216" w:lineRule="auto"/>
        <w:jc w:val="both"/>
        <w:rPr>
          <w:rFonts w:ascii="Arial" w:hAnsi="Arial" w:cs="Arial"/>
        </w:rPr>
      </w:pPr>
      <w:r>
        <w:rPr>
          <w:rFonts w:ascii="Arial" w:hAnsi="Arial"/>
        </w:rPr>
        <w:t xml:space="preserve">Let erop dat de datum en tijd op uw computer correct zijn en dat de juiste schermresolutie is </w:t>
      </w:r>
      <w:r>
        <w:rPr>
          <w:rFonts w:ascii="Arial" w:hAnsi="Arial"/>
        </w:rPr>
        <w:lastRenderedPageBreak/>
        <w:t>ingesteld.</w:t>
      </w:r>
    </w:p>
    <w:p w14:paraId="70D22D17" w14:textId="77777777" w:rsidR="00133E45" w:rsidRPr="002A24F1" w:rsidRDefault="007D29CE" w:rsidP="0058722D">
      <w:pPr>
        <w:spacing w:before="114" w:line="213" w:lineRule="auto"/>
        <w:ind w:left="110"/>
        <w:jc w:val="both"/>
        <w:rPr>
          <w:rFonts w:ascii="Arial" w:hAnsi="Arial" w:cs="Arial"/>
          <w:sz w:val="24"/>
          <w:szCs w:val="24"/>
        </w:rPr>
      </w:pPr>
      <w:r>
        <w:rPr>
          <w:rFonts w:ascii="Arial" w:hAnsi="Arial"/>
          <w:b/>
          <w:bCs/>
          <w:sz w:val="24"/>
          <w:u w:val="single"/>
        </w:rPr>
        <w:t>U moet het platform zo snel mogelijk downloaden, installeren, controleren en testen (minstens één week voor de test)</w:t>
      </w:r>
      <w:r>
        <w:rPr>
          <w:rFonts w:ascii="Arial" w:hAnsi="Arial"/>
          <w:b/>
          <w:bCs/>
          <w:sz w:val="24"/>
        </w:rPr>
        <w:t>.</w:t>
      </w:r>
      <w:r>
        <w:rPr>
          <w:rFonts w:ascii="Arial" w:hAnsi="Arial"/>
          <w:sz w:val="24"/>
        </w:rPr>
        <w:t xml:space="preserve"> </w:t>
      </w:r>
      <w:r w:rsidRPr="00293141">
        <w:rPr>
          <w:rFonts w:ascii="Arial" w:hAnsi="Arial"/>
          <w:sz w:val="24"/>
          <w:szCs w:val="24"/>
        </w:rPr>
        <w:t>Om de applicatie na het installeren uit te proberen, wordt u bij het opstarten van de applicatie gevraagd om een test van de technische vereisten uit te voeren. De test van de technische vereisten is</w:t>
      </w:r>
      <w:r>
        <w:rPr>
          <w:rFonts w:ascii="Arial" w:hAnsi="Arial"/>
          <w:sz w:val="24"/>
        </w:rPr>
        <w:t xml:space="preserve"> </w:t>
      </w:r>
      <w:r>
        <w:rPr>
          <w:rFonts w:ascii="Arial" w:hAnsi="Arial"/>
          <w:b/>
          <w:bCs/>
          <w:sz w:val="24"/>
        </w:rPr>
        <w:t>verplicht</w:t>
      </w:r>
      <w:r>
        <w:rPr>
          <w:rFonts w:ascii="Arial" w:hAnsi="Arial"/>
          <w:sz w:val="24"/>
        </w:rPr>
        <w:t xml:space="preserve"> en moet worden uitgevoerd </w:t>
      </w:r>
      <w:r>
        <w:rPr>
          <w:rFonts w:ascii="Arial" w:hAnsi="Arial"/>
          <w:b/>
          <w:bCs/>
          <w:sz w:val="24"/>
        </w:rPr>
        <w:t>op de computer die u op de dag van de test zult gebruiken</w:t>
      </w:r>
      <w:r>
        <w:rPr>
          <w:rFonts w:ascii="Arial" w:hAnsi="Arial"/>
          <w:sz w:val="24"/>
        </w:rPr>
        <w:t>. Deze test telt niet mee voor uw eindscore, maar</w:t>
      </w:r>
      <w:r>
        <w:rPr>
          <w:rFonts w:ascii="Arial" w:hAnsi="Arial"/>
        </w:rPr>
        <w:t xml:space="preserve"> </w:t>
      </w:r>
      <w:bookmarkStart w:id="20" w:name="2.2_Assessment_of_compliance_with_the_el"/>
      <w:bookmarkStart w:id="21" w:name="2.3_List_of_suitable_candidates"/>
      <w:bookmarkEnd w:id="20"/>
      <w:bookmarkEnd w:id="21"/>
      <w:r>
        <w:rPr>
          <w:rFonts w:ascii="Arial" w:hAnsi="Arial"/>
          <w:sz w:val="24"/>
        </w:rPr>
        <w:t>is bedoeld om u vertrouwd te maken met het platform en het gebruik ervan.</w:t>
      </w:r>
    </w:p>
    <w:p w14:paraId="4A18AEA3" w14:textId="77777777" w:rsidR="00133E45" w:rsidRPr="002A24F1" w:rsidRDefault="007D29CE" w:rsidP="0058722D">
      <w:pPr>
        <w:pStyle w:val="Heading4"/>
        <w:spacing w:line="213" w:lineRule="auto"/>
        <w:jc w:val="both"/>
        <w:rPr>
          <w:rFonts w:ascii="Arial" w:hAnsi="Arial" w:cs="Arial"/>
        </w:rPr>
      </w:pPr>
      <w:r>
        <w:rPr>
          <w:rFonts w:ascii="Arial" w:hAnsi="Arial"/>
          <w:b w:val="0"/>
        </w:rPr>
        <w:t>Alle antivirussystemen op uw desktopcomputer of laptop</w:t>
      </w:r>
      <w:r>
        <w:rPr>
          <w:rFonts w:ascii="Arial" w:hAnsi="Arial"/>
        </w:rPr>
        <w:t xml:space="preserve"> moeten tijdens het gebruik van het platform </w:t>
      </w:r>
      <w:r>
        <w:rPr>
          <w:rFonts w:ascii="Arial" w:hAnsi="Arial"/>
          <w:b w:val="0"/>
        </w:rPr>
        <w:t>uitgeschakeld zijn</w:t>
      </w:r>
      <w:r>
        <w:rPr>
          <w:rFonts w:ascii="Arial" w:hAnsi="Arial"/>
        </w:rPr>
        <w:t>.</w:t>
      </w:r>
    </w:p>
    <w:p w14:paraId="2FF0709E" w14:textId="77777777" w:rsidR="00133E45" w:rsidRPr="002A24F1" w:rsidRDefault="007D29CE" w:rsidP="0058722D">
      <w:pPr>
        <w:spacing w:before="114" w:line="213" w:lineRule="auto"/>
        <w:ind w:left="110"/>
        <w:jc w:val="both"/>
        <w:rPr>
          <w:rFonts w:ascii="Arial" w:hAnsi="Arial" w:cs="Arial"/>
          <w:sz w:val="24"/>
        </w:rPr>
      </w:pPr>
      <w:r>
        <w:rPr>
          <w:rFonts w:ascii="Arial" w:hAnsi="Arial"/>
          <w:sz w:val="24"/>
        </w:rPr>
        <w:t>Meer informatie en instructies over het verloop van de test ontvangt u in de e-mail waarin u voor de test wordt uitgenodigd.</w:t>
      </w:r>
    </w:p>
    <w:p w14:paraId="361D293A" w14:textId="77777777" w:rsidR="00133E45" w:rsidRPr="002A24F1" w:rsidRDefault="007D29CE" w:rsidP="0058722D">
      <w:pPr>
        <w:spacing w:before="114" w:line="213" w:lineRule="auto"/>
        <w:ind w:left="110"/>
        <w:jc w:val="both"/>
        <w:rPr>
          <w:rFonts w:ascii="Arial" w:hAnsi="Arial" w:cs="Arial"/>
          <w:sz w:val="24"/>
        </w:rPr>
      </w:pPr>
      <w:r>
        <w:rPr>
          <w:rFonts w:ascii="Arial" w:hAnsi="Arial"/>
          <w:sz w:val="24"/>
        </w:rPr>
        <w:t xml:space="preserve">Indien er tijdens de test een probleem optreedt, </w:t>
      </w:r>
      <w:r>
        <w:rPr>
          <w:rFonts w:ascii="Arial" w:hAnsi="Arial"/>
          <w:b/>
          <w:bCs/>
          <w:sz w:val="24"/>
        </w:rPr>
        <w:t>neem dan onmiddellijk contact op met de dienstverlener op het nummer +33 1 76 41 14 88</w:t>
      </w:r>
      <w:r>
        <w:rPr>
          <w:rFonts w:ascii="Arial" w:hAnsi="Arial"/>
          <w:sz w:val="24"/>
        </w:rPr>
        <w:t>, zodat het probleem kan worden opgelost en u verder kunt gaan met de test.</w:t>
      </w:r>
    </w:p>
    <w:p w14:paraId="17C36905" w14:textId="77777777" w:rsidR="00133E45" w:rsidRPr="002A24F1" w:rsidRDefault="0036586D" w:rsidP="0058722D">
      <w:pPr>
        <w:pStyle w:val="BodyText"/>
        <w:spacing w:before="89"/>
        <w:ind w:left="0" w:firstLine="110"/>
        <w:jc w:val="both"/>
        <w:rPr>
          <w:rFonts w:ascii="Arial" w:hAnsi="Arial" w:cs="Arial"/>
        </w:rPr>
      </w:pPr>
      <w:r>
        <w:rPr>
          <w:rFonts w:ascii="Arial" w:hAnsi="Arial"/>
        </w:rPr>
        <w:t>Als u het tijdens de test opgeeft, wordt uw test niet beoordeeld.</w:t>
      </w:r>
    </w:p>
    <w:p w14:paraId="3EA09B37" w14:textId="77777777" w:rsidR="005725E9" w:rsidRPr="002A24F1" w:rsidRDefault="007D29CE" w:rsidP="0058722D">
      <w:pPr>
        <w:spacing w:before="107" w:line="213" w:lineRule="auto"/>
        <w:ind w:left="110"/>
        <w:jc w:val="both"/>
        <w:rPr>
          <w:rFonts w:ascii="Arial" w:hAnsi="Arial" w:cs="Arial"/>
          <w:b/>
          <w:sz w:val="24"/>
        </w:rPr>
      </w:pPr>
      <w:r>
        <w:rPr>
          <w:rFonts w:ascii="Arial" w:hAnsi="Arial"/>
          <w:sz w:val="24"/>
        </w:rPr>
        <w:t xml:space="preserve">In de uitnodiging voor de test zijn een </w:t>
      </w:r>
      <w:r>
        <w:rPr>
          <w:rFonts w:ascii="Arial" w:hAnsi="Arial"/>
          <w:b/>
          <w:bCs/>
          <w:sz w:val="24"/>
        </w:rPr>
        <w:t>datum en tijdstip</w:t>
      </w:r>
      <w:r>
        <w:rPr>
          <w:rFonts w:ascii="Arial" w:hAnsi="Arial"/>
          <w:sz w:val="24"/>
        </w:rPr>
        <w:t xml:space="preserve"> vermeld. </w:t>
      </w:r>
      <w:r>
        <w:rPr>
          <w:rFonts w:ascii="Arial" w:hAnsi="Arial"/>
          <w:b/>
          <w:bCs/>
          <w:sz w:val="24"/>
        </w:rPr>
        <w:t>Andere opties zijn er niet</w:t>
      </w:r>
      <w:r>
        <w:rPr>
          <w:rFonts w:ascii="Arial" w:hAnsi="Arial"/>
          <w:sz w:val="24"/>
        </w:rPr>
        <w:t>.</w:t>
      </w:r>
      <w:r>
        <w:rPr>
          <w:rFonts w:ascii="Arial" w:hAnsi="Arial"/>
          <w:b/>
          <w:sz w:val="24"/>
        </w:rPr>
        <w:t xml:space="preserve"> </w:t>
      </w:r>
      <w:r>
        <w:rPr>
          <w:rFonts w:ascii="Arial" w:hAnsi="Arial"/>
          <w:sz w:val="24"/>
        </w:rPr>
        <w:t xml:space="preserve">Als het voor u niet mogelijk is de test af te leggen, </w:t>
      </w:r>
      <w:r>
        <w:rPr>
          <w:rFonts w:ascii="Arial" w:hAnsi="Arial"/>
          <w:b/>
          <w:bCs/>
          <w:sz w:val="24"/>
        </w:rPr>
        <w:t>krijgt u geen andere datum of ander tijdstip aangeboden</w:t>
      </w:r>
      <w:r>
        <w:rPr>
          <w:rFonts w:ascii="Arial" w:hAnsi="Arial"/>
          <w:sz w:val="24"/>
        </w:rPr>
        <w:t>.</w:t>
      </w:r>
    </w:p>
    <w:p w14:paraId="326F61E0" w14:textId="77777777" w:rsidR="0054583B" w:rsidRPr="002A24F1" w:rsidRDefault="00AE766A" w:rsidP="0058722D">
      <w:pPr>
        <w:pStyle w:val="BodyText"/>
        <w:spacing w:before="1"/>
        <w:ind w:left="0" w:firstLine="110"/>
        <w:rPr>
          <w:rFonts w:ascii="Arial" w:hAnsi="Arial" w:cs="Arial"/>
        </w:rPr>
      </w:pPr>
      <w:r>
        <w:rPr>
          <w:rFonts w:ascii="Arial" w:hAnsi="Arial"/>
        </w:rPr>
        <w:t xml:space="preserve">Mondelinge tests kunnen op locatie of op afstand worden afgenomen. </w:t>
      </w:r>
    </w:p>
    <w:p w14:paraId="760AA07E" w14:textId="77777777" w:rsidR="005E5255" w:rsidRPr="002A24F1" w:rsidRDefault="005E5255" w:rsidP="00825020">
      <w:pPr>
        <w:spacing w:before="107" w:line="213" w:lineRule="auto"/>
        <w:jc w:val="both"/>
      </w:pPr>
    </w:p>
    <w:p w14:paraId="10BC04FA" w14:textId="77777777" w:rsidR="00133E45" w:rsidRPr="002A24F1" w:rsidRDefault="007D29CE">
      <w:pPr>
        <w:pStyle w:val="Heading2"/>
        <w:numPr>
          <w:ilvl w:val="1"/>
          <w:numId w:val="6"/>
        </w:numPr>
        <w:tabs>
          <w:tab w:val="left" w:pos="598"/>
        </w:tabs>
        <w:ind w:left="598" w:hanging="488"/>
        <w:rPr>
          <w:rFonts w:ascii="Arial" w:hAnsi="Arial" w:cs="Arial"/>
        </w:rPr>
      </w:pPr>
      <w:bookmarkStart w:id="22" w:name="_Toc196408892"/>
      <w:r>
        <w:rPr>
          <w:rFonts w:ascii="Arial" w:hAnsi="Arial"/>
          <w:color w:val="2C4D9C"/>
        </w:rPr>
        <w:t>Lijst van geschikte kandidaten</w:t>
      </w:r>
      <w:bookmarkEnd w:id="22"/>
    </w:p>
    <w:p w14:paraId="1817A066" w14:textId="77777777" w:rsidR="00133E45" w:rsidRPr="002A24F1" w:rsidRDefault="007D29CE" w:rsidP="0058722D">
      <w:pPr>
        <w:pStyle w:val="BodyText"/>
        <w:spacing w:before="119"/>
        <w:ind w:left="0" w:firstLine="110"/>
        <w:jc w:val="both"/>
        <w:rPr>
          <w:rFonts w:ascii="Arial" w:hAnsi="Arial" w:cs="Arial"/>
        </w:rPr>
      </w:pPr>
      <w:r>
        <w:rPr>
          <w:rFonts w:ascii="Arial" w:hAnsi="Arial"/>
        </w:rPr>
        <w:t>De lijst van geschikte kandidaten wordt rondgestuurd in overeenstemming met de bepalingen in de aankondiging.</w:t>
      </w:r>
    </w:p>
    <w:p w14:paraId="5D7117A9" w14:textId="77777777" w:rsidR="00133E45" w:rsidRPr="002A24F1" w:rsidRDefault="003D7A24" w:rsidP="0058722D">
      <w:pPr>
        <w:pStyle w:val="BodyText"/>
        <w:spacing w:before="108" w:line="216" w:lineRule="auto"/>
        <w:jc w:val="both"/>
        <w:rPr>
          <w:rFonts w:ascii="Arial" w:hAnsi="Arial" w:cs="Arial"/>
        </w:rPr>
      </w:pPr>
      <w:r>
        <w:rPr>
          <w:rFonts w:ascii="Arial" w:hAnsi="Arial"/>
        </w:rPr>
        <w:t xml:space="preserve">Vermelding van de naam van een kandidaat op de lijst van geschikte kandidaten betekent dat de kandidaat door een van de directoraten-generaal van het Parlement kan worden uitgenodigd voor een gesprek, maar houdt geenszins het recht op aanwerving of zekerheid van aanwerving in. De geldigheidsduur van de lijst wordt in de aankondiging vermeld. </w:t>
      </w:r>
    </w:p>
    <w:p w14:paraId="56A5877C" w14:textId="77777777" w:rsidR="0003084A" w:rsidRPr="002A24F1" w:rsidRDefault="0003084A" w:rsidP="00825020">
      <w:pPr>
        <w:pStyle w:val="BodyText"/>
        <w:spacing w:before="108" w:line="216" w:lineRule="auto"/>
        <w:ind w:left="0"/>
        <w:jc w:val="both"/>
        <w:rPr>
          <w:rFonts w:ascii="Arial" w:hAnsi="Arial" w:cs="Arial"/>
        </w:rPr>
      </w:pPr>
    </w:p>
    <w:p w14:paraId="274B78C4" w14:textId="77777777" w:rsidR="00133E45" w:rsidRPr="002A24F1" w:rsidRDefault="007D29CE">
      <w:pPr>
        <w:pStyle w:val="Heading1"/>
        <w:numPr>
          <w:ilvl w:val="0"/>
          <w:numId w:val="6"/>
        </w:numPr>
        <w:tabs>
          <w:tab w:val="left" w:pos="504"/>
        </w:tabs>
        <w:spacing w:line="240" w:lineRule="auto"/>
        <w:ind w:left="504" w:hanging="394"/>
        <w:rPr>
          <w:rFonts w:ascii="Arial" w:hAnsi="Arial" w:cs="Arial"/>
        </w:rPr>
      </w:pPr>
      <w:bookmarkStart w:id="23" w:name="3._HOW_TO_APPLY"/>
      <w:bookmarkStart w:id="24" w:name="3.1_General_remarks"/>
      <w:bookmarkStart w:id="25" w:name="3.1.1_Reasonable_accommodation"/>
      <w:bookmarkStart w:id="26" w:name="3.2_How_to_submit_the_complete_applicati"/>
      <w:bookmarkStart w:id="27" w:name="3.3_Supporting_documents_to_be_attached_"/>
      <w:bookmarkStart w:id="28" w:name="3.3.1_General_remarks"/>
      <w:bookmarkStart w:id="29" w:name="3.3.2_Supporting_documents_for_the_gener"/>
      <w:bookmarkStart w:id="30" w:name="3.3.3_Other_supporting_documents_"/>
      <w:bookmarkStart w:id="31" w:name="4._DISQUALIFICATION_"/>
      <w:bookmarkStart w:id="32" w:name="5._NOTICE"/>
      <w:bookmarkStart w:id="33" w:name="_Toc196408893"/>
      <w:bookmarkEnd w:id="23"/>
      <w:bookmarkEnd w:id="24"/>
      <w:bookmarkEnd w:id="25"/>
      <w:bookmarkEnd w:id="26"/>
      <w:bookmarkEnd w:id="27"/>
      <w:bookmarkEnd w:id="28"/>
      <w:bookmarkEnd w:id="29"/>
      <w:bookmarkEnd w:id="30"/>
      <w:bookmarkEnd w:id="31"/>
      <w:bookmarkEnd w:id="32"/>
      <w:r>
        <w:rPr>
          <w:rFonts w:ascii="Arial" w:hAnsi="Arial"/>
          <w:color w:val="2C4D9C"/>
        </w:rPr>
        <w:t>DISKWALIFICATIE</w:t>
      </w:r>
      <w:bookmarkEnd w:id="33"/>
    </w:p>
    <w:p w14:paraId="1564AD14" w14:textId="77777777" w:rsidR="00133E45" w:rsidRPr="002A24F1" w:rsidRDefault="007D29CE" w:rsidP="0058722D">
      <w:pPr>
        <w:pStyle w:val="BodyText"/>
        <w:spacing w:before="155"/>
        <w:ind w:left="0" w:firstLine="110"/>
        <w:rPr>
          <w:rFonts w:ascii="Arial" w:hAnsi="Arial" w:cs="Arial"/>
        </w:rPr>
      </w:pPr>
      <w:r>
        <w:rPr>
          <w:rFonts w:ascii="Arial" w:hAnsi="Arial"/>
        </w:rPr>
        <w:t>In om het even welke fase van de procedure wordt u gediskwalificeerd indien u</w:t>
      </w:r>
    </w:p>
    <w:p w14:paraId="5250A2BE" w14:textId="77777777" w:rsidR="00133E45" w:rsidRPr="002A24F1"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meer dan één account heeft gecreëerd;</w:t>
      </w:r>
    </w:p>
    <w:p w14:paraId="7A8041FD" w14:textId="77777777" w:rsidR="00133E45" w:rsidRPr="002A24F1"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valse verklaringen heeft afgelegd of valse documenten heeft ingediend;</w:t>
      </w:r>
    </w:p>
    <w:p w14:paraId="2570877D" w14:textId="77777777" w:rsidR="00C6077A" w:rsidRPr="002A24F1" w:rsidRDefault="00C6077A" w:rsidP="00C6077A">
      <w:pPr>
        <w:pStyle w:val="ListParagraph"/>
        <w:numPr>
          <w:ilvl w:val="0"/>
          <w:numId w:val="2"/>
        </w:numPr>
        <w:tabs>
          <w:tab w:val="left" w:pos="279"/>
        </w:tabs>
        <w:spacing w:before="82"/>
        <w:ind w:left="279" w:hanging="169"/>
        <w:rPr>
          <w:rFonts w:ascii="Arial" w:hAnsi="Arial" w:cs="Arial"/>
          <w:sz w:val="24"/>
        </w:rPr>
      </w:pPr>
      <w:r>
        <w:rPr>
          <w:rFonts w:ascii="Arial" w:hAnsi="Arial"/>
          <w:sz w:val="24"/>
        </w:rPr>
        <w:t>niet reageert op een oproep of niet bereikbaar bent via e-mail;</w:t>
      </w:r>
    </w:p>
    <w:p w14:paraId="690A948F" w14:textId="77777777" w:rsidR="00133E45" w:rsidRPr="002A24F1"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de tests niet heeft afgelegd;</w:t>
      </w:r>
    </w:p>
    <w:p w14:paraId="55F21D18" w14:textId="77777777" w:rsidR="00133E45" w:rsidRPr="002A24F1"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tijdens de tests heeft gefraudeerd;</w:t>
      </w:r>
    </w:p>
    <w:p w14:paraId="4453182E" w14:textId="77777777" w:rsidR="00C6077A" w:rsidRPr="002A24F1" w:rsidRDefault="00C6077A" w:rsidP="00C6077A">
      <w:pPr>
        <w:pStyle w:val="ListParagraph"/>
        <w:numPr>
          <w:ilvl w:val="0"/>
          <w:numId w:val="2"/>
        </w:numPr>
        <w:tabs>
          <w:tab w:val="left" w:pos="279"/>
        </w:tabs>
        <w:spacing w:before="82"/>
        <w:ind w:left="279" w:hanging="169"/>
        <w:rPr>
          <w:rFonts w:ascii="Arial" w:hAnsi="Arial" w:cs="Arial"/>
          <w:spacing w:val="-2"/>
          <w:sz w:val="24"/>
        </w:rPr>
      </w:pPr>
      <w:r>
        <w:rPr>
          <w:rFonts w:ascii="Arial" w:hAnsi="Arial"/>
          <w:sz w:val="24"/>
        </w:rPr>
        <w:t>zich niet heeft gehouden aan de gegeven instructies voor de onlinetests;</w:t>
      </w:r>
    </w:p>
    <w:p w14:paraId="42D37D38" w14:textId="77777777" w:rsidR="00133E45" w:rsidRPr="002A24F1"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heeft geprobeerd om op ongeoorloofde wijze direct of indirect contact op te nemen met een lid van het selectiecomité;</w:t>
      </w:r>
    </w:p>
    <w:p w14:paraId="4677A562" w14:textId="77777777" w:rsidR="00133E45" w:rsidRPr="002A24F1"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op uw schriftelijke tests, die anoniem worden gecorrigeerd, uw handtekening of een ander herkenningsteken heeft aangebracht.</w:t>
      </w:r>
    </w:p>
    <w:p w14:paraId="77108AD9" w14:textId="77777777" w:rsidR="00133E45" w:rsidRPr="002A24F1" w:rsidRDefault="00133E45">
      <w:pPr>
        <w:pStyle w:val="BodyText"/>
        <w:spacing w:before="82"/>
        <w:rPr>
          <w:rFonts w:ascii="Arial" w:hAnsi="Arial" w:cs="Arial"/>
        </w:rPr>
      </w:pPr>
    </w:p>
    <w:p w14:paraId="50AB9666" w14:textId="77777777" w:rsidR="005725E9" w:rsidRPr="002A24F1" w:rsidRDefault="007D29CE" w:rsidP="0058722D">
      <w:pPr>
        <w:pStyle w:val="BodyText"/>
        <w:spacing w:before="108" w:line="216" w:lineRule="auto"/>
        <w:ind w:right="-60"/>
        <w:rPr>
          <w:rFonts w:ascii="Arial" w:hAnsi="Arial" w:cs="Arial"/>
        </w:rPr>
      </w:pPr>
      <w:r>
        <w:rPr>
          <w:rFonts w:ascii="Arial" w:hAnsi="Arial"/>
        </w:rPr>
        <w:t>U moet blijk geven van de hoogst mogelijke integriteit. Fraude of een poging tot fraude kan worden gesanctioneerd.</w:t>
      </w:r>
    </w:p>
    <w:p w14:paraId="61B5B2BA" w14:textId="77777777" w:rsidR="00896C2E" w:rsidRPr="002A24F1" w:rsidRDefault="00896C2E" w:rsidP="00825020">
      <w:pPr>
        <w:pStyle w:val="BodyText"/>
        <w:spacing w:before="108" w:line="216" w:lineRule="auto"/>
        <w:ind w:left="0" w:right="-60"/>
        <w:rPr>
          <w:rFonts w:ascii="Arial" w:hAnsi="Arial" w:cs="Arial"/>
        </w:rPr>
      </w:pPr>
    </w:p>
    <w:p w14:paraId="12966416" w14:textId="77777777" w:rsidR="00E53258" w:rsidRDefault="0033662F" w:rsidP="00E53258">
      <w:pPr>
        <w:pStyle w:val="Heading1"/>
        <w:keepNext/>
        <w:keepLines/>
        <w:tabs>
          <w:tab w:val="left" w:pos="504"/>
        </w:tabs>
        <w:spacing w:line="276" w:lineRule="auto"/>
        <w:ind w:left="110" w:firstLine="0"/>
        <w:rPr>
          <w:rFonts w:ascii="Arial" w:hAnsi="Arial"/>
          <w:color w:val="2C4D9C"/>
        </w:rPr>
      </w:pPr>
      <w:bookmarkStart w:id="34" w:name="6._GENERAL_INFORMATION"/>
      <w:bookmarkStart w:id="35" w:name="6.1_Equal_opportunities"/>
      <w:bookmarkStart w:id="36" w:name="6.2_Requests_from_candidates_for_access_"/>
      <w:bookmarkStart w:id="37" w:name="6.3_Protection_of_personal_data"/>
      <w:bookmarkStart w:id="38" w:name="7._REQUESTS_FOR_REVIEW_–_COMPLAINTS_AND_"/>
      <w:bookmarkStart w:id="39" w:name="_Toc196408894"/>
      <w:bookmarkEnd w:id="34"/>
      <w:bookmarkEnd w:id="35"/>
      <w:bookmarkEnd w:id="36"/>
      <w:bookmarkEnd w:id="37"/>
      <w:bookmarkEnd w:id="38"/>
      <w:r>
        <w:rPr>
          <w:rFonts w:ascii="Arial" w:hAnsi="Arial"/>
          <w:color w:val="2C4D9C"/>
        </w:rPr>
        <w:lastRenderedPageBreak/>
        <w:t>5. ALGEMENE INFORMATIE</w:t>
      </w:r>
      <w:bookmarkStart w:id="40" w:name="_Toc196408895"/>
      <w:bookmarkEnd w:id="39"/>
    </w:p>
    <w:p w14:paraId="2E8A63A7" w14:textId="77777777" w:rsidR="00940D5C" w:rsidRDefault="00940D5C" w:rsidP="00E53258">
      <w:pPr>
        <w:pStyle w:val="Heading1"/>
        <w:keepNext/>
        <w:keepLines/>
        <w:tabs>
          <w:tab w:val="left" w:pos="504"/>
        </w:tabs>
        <w:spacing w:line="276" w:lineRule="auto"/>
        <w:ind w:left="110" w:firstLine="0"/>
        <w:rPr>
          <w:rFonts w:ascii="Arial" w:hAnsi="Arial"/>
          <w:color w:val="2C4D9C"/>
        </w:rPr>
      </w:pPr>
    </w:p>
    <w:p w14:paraId="0E1DD856" w14:textId="77777777" w:rsidR="0033662F" w:rsidRPr="00E53258" w:rsidRDefault="0033662F" w:rsidP="00E53258">
      <w:pPr>
        <w:pStyle w:val="Heading1"/>
        <w:keepNext/>
        <w:keepLines/>
        <w:tabs>
          <w:tab w:val="left" w:pos="504"/>
        </w:tabs>
        <w:spacing w:line="276" w:lineRule="auto"/>
        <w:ind w:left="110" w:firstLine="0"/>
        <w:rPr>
          <w:rFonts w:ascii="Arial" w:hAnsi="Arial"/>
          <w:color w:val="2C4D9C"/>
        </w:rPr>
      </w:pPr>
      <w:r w:rsidRPr="00E53258">
        <w:rPr>
          <w:rFonts w:ascii="Arial" w:hAnsi="Arial"/>
          <w:color w:val="2C4D9C"/>
          <w:sz w:val="32"/>
          <w:szCs w:val="32"/>
        </w:rPr>
        <w:t>5.1</w:t>
      </w:r>
      <w:r w:rsidRPr="00E53258">
        <w:rPr>
          <w:rFonts w:ascii="Arial" w:hAnsi="Arial"/>
          <w:color w:val="2C4D9C"/>
        </w:rPr>
        <w:tab/>
      </w:r>
      <w:r w:rsidRPr="00E53258">
        <w:rPr>
          <w:rFonts w:ascii="Arial" w:hAnsi="Arial"/>
          <w:color w:val="2C4D9C"/>
          <w:sz w:val="32"/>
          <w:szCs w:val="32"/>
        </w:rPr>
        <w:t>Financiële bijdrage in de reis- en verblijfkosten/vergoeding van kosten van dienstreizen in verband met tests waarbij fysieke aanwezigheid vereist is</w:t>
      </w:r>
      <w:bookmarkEnd w:id="40"/>
    </w:p>
    <w:p w14:paraId="2A01067A" w14:textId="77777777" w:rsidR="00E34A39" w:rsidRPr="002A24F1" w:rsidRDefault="00E34A39" w:rsidP="0033662F">
      <w:pPr>
        <w:jc w:val="both"/>
        <w:rPr>
          <w:rFonts w:ascii="Arial" w:hAnsi="Arial" w:cs="Arial"/>
          <w:b/>
        </w:rPr>
      </w:pPr>
    </w:p>
    <w:p w14:paraId="046248BF" w14:textId="77777777" w:rsidR="0033662F" w:rsidRPr="002A24F1" w:rsidRDefault="0033662F" w:rsidP="0058722D">
      <w:pPr>
        <w:ind w:left="110"/>
        <w:jc w:val="both"/>
        <w:rPr>
          <w:rFonts w:ascii="Arial" w:hAnsi="Arial" w:cs="Arial"/>
          <w:sz w:val="24"/>
          <w:szCs w:val="24"/>
        </w:rPr>
      </w:pPr>
      <w:r>
        <w:rPr>
          <w:rFonts w:ascii="Arial" w:hAnsi="Arial"/>
          <w:b/>
          <w:sz w:val="24"/>
        </w:rPr>
        <w:t>Voor interne kandidaten:</w:t>
      </w:r>
      <w:r>
        <w:rPr>
          <w:rFonts w:ascii="Arial" w:hAnsi="Arial"/>
          <w:sz w:val="24"/>
        </w:rPr>
        <w:t xml:space="preserve"> ambtenaren en andere personeelsleden die vallen onder het Statuut van de ambtenaren van de Europese Unie en van de regeling die van toepassing is op de andere personeelsleden van de Europese Unie en die worden uitgenodigd voor tests waarbij fysieke aanwezigheid vereist is, kunnen in aanmerking komen voor een vergoeding van kosten van dienstreizen, overeenkomstig de artikelen 11 t/m 13 van bijlage VII bij het Statuut. </w:t>
      </w:r>
    </w:p>
    <w:p w14:paraId="498D735F" w14:textId="77777777" w:rsidR="00E34A39" w:rsidRPr="002A24F1" w:rsidRDefault="00E34A39" w:rsidP="0055310F">
      <w:pPr>
        <w:jc w:val="both"/>
        <w:rPr>
          <w:rFonts w:ascii="Arial" w:hAnsi="Arial" w:cs="Arial"/>
          <w:sz w:val="24"/>
          <w:szCs w:val="24"/>
        </w:rPr>
      </w:pPr>
    </w:p>
    <w:p w14:paraId="528FCEE4" w14:textId="77777777" w:rsidR="001C61BC" w:rsidRPr="002A24F1" w:rsidRDefault="0033662F" w:rsidP="0058722D">
      <w:pPr>
        <w:ind w:left="110"/>
        <w:jc w:val="both"/>
        <w:rPr>
          <w:rFonts w:ascii="Arial" w:hAnsi="Arial" w:cs="Arial"/>
          <w:sz w:val="24"/>
          <w:szCs w:val="24"/>
        </w:rPr>
      </w:pPr>
      <w:r>
        <w:rPr>
          <w:rFonts w:ascii="Arial" w:hAnsi="Arial"/>
          <w:b/>
          <w:sz w:val="24"/>
        </w:rPr>
        <w:t>Voor kandidaten die niet langer in dienst zijn van het Europees Parlement:</w:t>
      </w:r>
      <w:r>
        <w:rPr>
          <w:rFonts w:ascii="Arial" w:hAnsi="Arial"/>
          <w:sz w:val="24"/>
        </w:rPr>
        <w:t xml:space="preserve"> kandidaten die voor tests worden opgeroepen waarbij hun fysieke aanwezigheid vereist is, komen in aanmerking voor een financiële bijdrage in </w:t>
      </w:r>
      <w:r>
        <w:rPr>
          <w:rFonts w:ascii="Arial" w:hAnsi="Arial"/>
          <w:b/>
          <w:bCs/>
          <w:sz w:val="24"/>
        </w:rPr>
        <w:t>de reis- en verblijfkosten</w:t>
      </w:r>
      <w:r>
        <w:rPr>
          <w:rFonts w:ascii="Arial" w:hAnsi="Arial"/>
          <w:sz w:val="24"/>
        </w:rPr>
        <w:t xml:space="preserve">. </w:t>
      </w:r>
    </w:p>
    <w:p w14:paraId="7200D053" w14:textId="77777777" w:rsidR="001C61BC" w:rsidRPr="002A24F1" w:rsidRDefault="001C61BC" w:rsidP="0055310F">
      <w:pPr>
        <w:jc w:val="both"/>
        <w:rPr>
          <w:rFonts w:ascii="Arial" w:hAnsi="Arial" w:cs="Arial"/>
          <w:sz w:val="24"/>
          <w:szCs w:val="24"/>
        </w:rPr>
      </w:pPr>
    </w:p>
    <w:p w14:paraId="2444F5A4" w14:textId="77777777" w:rsidR="001C61BC" w:rsidRPr="002A24F1" w:rsidRDefault="0033662F" w:rsidP="0058722D">
      <w:pPr>
        <w:ind w:firstLine="110"/>
        <w:jc w:val="both"/>
        <w:rPr>
          <w:rFonts w:ascii="Arial" w:hAnsi="Arial" w:cs="Arial"/>
          <w:sz w:val="24"/>
          <w:szCs w:val="24"/>
        </w:rPr>
      </w:pPr>
      <w:r>
        <w:rPr>
          <w:rFonts w:ascii="Arial" w:hAnsi="Arial"/>
          <w:sz w:val="24"/>
        </w:rPr>
        <w:t xml:space="preserve">De details over de procedure worden de kandidaten in de uitnodiging voor de tests meegedeeld. </w:t>
      </w:r>
    </w:p>
    <w:p w14:paraId="0490673A" w14:textId="77777777" w:rsidR="001C61BC" w:rsidRPr="002A24F1" w:rsidRDefault="001C61BC" w:rsidP="0055310F">
      <w:pPr>
        <w:jc w:val="both"/>
        <w:rPr>
          <w:rFonts w:ascii="Arial" w:hAnsi="Arial" w:cs="Arial"/>
          <w:sz w:val="24"/>
          <w:szCs w:val="24"/>
        </w:rPr>
      </w:pPr>
    </w:p>
    <w:p w14:paraId="32D4DCF6" w14:textId="77777777" w:rsidR="005725E9" w:rsidRPr="002A24F1" w:rsidRDefault="0033662F" w:rsidP="0058722D">
      <w:pPr>
        <w:ind w:left="110"/>
        <w:jc w:val="both"/>
        <w:rPr>
          <w:rFonts w:ascii="Arial" w:hAnsi="Arial" w:cs="Arial"/>
          <w:sz w:val="24"/>
          <w:szCs w:val="24"/>
        </w:rPr>
      </w:pPr>
      <w:r>
        <w:rPr>
          <w:rFonts w:ascii="Arial" w:hAnsi="Arial"/>
          <w:sz w:val="24"/>
        </w:rPr>
        <w:t>Het adres dat kandidaten op het sollicitatieformulier op Apply4EP hebben opgegeven, wordt geacht de plaats te zijn van waaruit zij zich naar de plaats van de tests begeven. Een adreswijziging die door de kandidaat wordt meegedeeld na verzending van de oproep voor de tests door het Europees Parlement, kan niet in aanmerking worden genomen, tenzij het Parlement oordeelt dat de door de kandidaat geschetste situatie neerkomt op een geval van overmacht of zeer uitzonderlijke omstandigheden. Het is de verantwoordelijkheid van de kandidaten ervoor te zorgen dat hun adres in hun Apply4EP-account te allen tijde klopt.</w:t>
      </w:r>
    </w:p>
    <w:p w14:paraId="2B2D8862" w14:textId="77777777" w:rsidR="0003084A" w:rsidRPr="002A24F1" w:rsidRDefault="0003084A" w:rsidP="00825020">
      <w:pPr>
        <w:jc w:val="both"/>
      </w:pPr>
    </w:p>
    <w:p w14:paraId="0CD5E83A" w14:textId="77777777" w:rsidR="00133E45" w:rsidRPr="002A24F1" w:rsidRDefault="00E53258" w:rsidP="00E53258">
      <w:pPr>
        <w:pStyle w:val="Heading2"/>
        <w:tabs>
          <w:tab w:val="left" w:pos="598"/>
        </w:tabs>
        <w:rPr>
          <w:rFonts w:ascii="Arial" w:hAnsi="Arial" w:cs="Arial"/>
        </w:rPr>
      </w:pPr>
      <w:bookmarkStart w:id="41" w:name="_Toc176258004"/>
      <w:bookmarkStart w:id="42" w:name="_Toc192664407"/>
      <w:bookmarkStart w:id="43" w:name="_Toc194998442"/>
      <w:bookmarkStart w:id="44" w:name="_Toc194998473"/>
      <w:bookmarkStart w:id="45" w:name="_Toc196408165"/>
      <w:bookmarkStart w:id="46" w:name="_Toc196408803"/>
      <w:bookmarkStart w:id="47" w:name="_Toc196408834"/>
      <w:bookmarkStart w:id="48" w:name="_Toc196408865"/>
      <w:bookmarkStart w:id="49" w:name="_Toc196408896"/>
      <w:bookmarkStart w:id="50" w:name="_Toc196408897"/>
      <w:bookmarkEnd w:id="41"/>
      <w:bookmarkEnd w:id="42"/>
      <w:bookmarkEnd w:id="43"/>
      <w:bookmarkEnd w:id="44"/>
      <w:bookmarkEnd w:id="45"/>
      <w:bookmarkEnd w:id="46"/>
      <w:bookmarkEnd w:id="47"/>
      <w:bookmarkEnd w:id="48"/>
      <w:bookmarkEnd w:id="49"/>
      <w:r>
        <w:rPr>
          <w:rFonts w:ascii="Arial" w:hAnsi="Arial"/>
          <w:color w:val="2C4D9C"/>
        </w:rPr>
        <w:t>5.2.</w:t>
      </w:r>
      <w:r w:rsidR="007D29CE">
        <w:rPr>
          <w:rFonts w:ascii="Arial" w:hAnsi="Arial"/>
          <w:color w:val="2C4D9C"/>
        </w:rPr>
        <w:t>Verzoeken van kandidaten om toegang tot hen betreffende informatie</w:t>
      </w:r>
      <w:bookmarkEnd w:id="50"/>
    </w:p>
    <w:p w14:paraId="053ABDA2" w14:textId="77777777" w:rsidR="00133E45" w:rsidRPr="002A24F1" w:rsidRDefault="007D29CE" w:rsidP="0058722D">
      <w:pPr>
        <w:pStyle w:val="BodyText"/>
        <w:spacing w:before="145" w:line="216" w:lineRule="auto"/>
        <w:jc w:val="both"/>
        <w:rPr>
          <w:rFonts w:ascii="Arial" w:hAnsi="Arial" w:cs="Arial"/>
        </w:rPr>
      </w:pPr>
      <w:r>
        <w:rPr>
          <w:rFonts w:ascii="Arial" w:hAnsi="Arial"/>
        </w:rPr>
        <w:t xml:space="preserve">Kandidaten krijgen onder de volgende voorwaarden recht op toegang tot bepaalde informatie die hen rechtstreeks en individueel betreft. Het Europees Parlement kan kandidaten die niet op de lijst van geschikte kandidaten staan op verzoek een overzicht verstrekken van de punten die zij voor elk onderdeel van de tests hebben behaald. Dit verzoek moet via hun Apply4EP-account worden ingediend </w:t>
      </w:r>
      <w:r>
        <w:rPr>
          <w:rFonts w:ascii="Arial" w:hAnsi="Arial"/>
          <w:b/>
          <w:bCs/>
        </w:rPr>
        <w:t>binnen een maand</w:t>
      </w:r>
      <w:r>
        <w:rPr>
          <w:rFonts w:ascii="Arial" w:hAnsi="Arial"/>
        </w:rPr>
        <w:t xml:space="preserve"> na de datum waarop de e-mail met de resultaten is verzonden. </w:t>
      </w:r>
    </w:p>
    <w:p w14:paraId="3989AB0C" w14:textId="77777777" w:rsidR="00F9020B" w:rsidRPr="002A24F1" w:rsidRDefault="00F9020B" w:rsidP="0058722D">
      <w:pPr>
        <w:pStyle w:val="BodyText"/>
        <w:spacing w:before="145" w:line="216" w:lineRule="auto"/>
        <w:jc w:val="both"/>
        <w:rPr>
          <w:rFonts w:ascii="Arial" w:hAnsi="Arial" w:cs="Arial"/>
        </w:rPr>
      </w:pPr>
      <w:r>
        <w:rPr>
          <w:rFonts w:ascii="Arial" w:hAnsi="Arial"/>
        </w:rPr>
        <w:t>Een verzoek om toegang tot informatie houdt altijd verband met een definitief besluit van het selectiecomité. Om die reden is het volgende van belang:</w:t>
      </w:r>
    </w:p>
    <w:p w14:paraId="7173B1DD" w14:textId="77777777" w:rsidR="00F9020B" w:rsidRPr="002A24F1" w:rsidRDefault="00F9020B" w:rsidP="00F9020B">
      <w:pPr>
        <w:pStyle w:val="BodyText"/>
        <w:numPr>
          <w:ilvl w:val="0"/>
          <w:numId w:val="11"/>
        </w:numPr>
        <w:spacing w:before="145" w:line="216" w:lineRule="auto"/>
        <w:jc w:val="both"/>
        <w:rPr>
          <w:rFonts w:ascii="Arial" w:hAnsi="Arial" w:cs="Arial"/>
        </w:rPr>
      </w:pPr>
      <w:r>
        <w:rPr>
          <w:rFonts w:ascii="Arial" w:hAnsi="Arial"/>
        </w:rPr>
        <w:t>U moet niet wachten tot u de informatie heeft ontvangen voordat u een verzoek om een nieuw onderzoek indient (zie punt 6 hieronder), aangezien de afdeling Talentselectie en Outreach uw verzoek om toegang tot informatie niet in behandeling zal kunnen nemen voordat de uiterste termijn voor het indienen van een verzoek om een nieuw onderzoek is verstreken.</w:t>
      </w:r>
    </w:p>
    <w:p w14:paraId="7E7B6890" w14:textId="77777777" w:rsidR="00F9020B" w:rsidRPr="002A24F1" w:rsidRDefault="00F9020B" w:rsidP="00825020">
      <w:pPr>
        <w:pStyle w:val="BodyText"/>
        <w:numPr>
          <w:ilvl w:val="0"/>
          <w:numId w:val="11"/>
        </w:numPr>
        <w:spacing w:before="145" w:line="216" w:lineRule="auto"/>
        <w:jc w:val="both"/>
        <w:rPr>
          <w:rFonts w:ascii="Arial" w:hAnsi="Arial" w:cs="Arial"/>
        </w:rPr>
      </w:pPr>
      <w:r>
        <w:rPr>
          <w:rFonts w:ascii="Arial" w:hAnsi="Arial"/>
        </w:rPr>
        <w:t xml:space="preserve">Indien u een verzoek om een nieuw onderzoek van uw beoordelingen hebt ingediend, dient u te wachten op het antwoord van het selectiecomité op dat verzoek (d.w.z. het definitieve besluit) voordat u een verzoek om toegang tot informatie indient. </w:t>
      </w:r>
    </w:p>
    <w:p w14:paraId="5F675120" w14:textId="77777777" w:rsidR="00F9020B" w:rsidRPr="002A24F1" w:rsidRDefault="00F9020B" w:rsidP="00825020">
      <w:pPr>
        <w:pStyle w:val="BodyText"/>
        <w:spacing w:before="145" w:line="216" w:lineRule="auto"/>
        <w:ind w:left="360"/>
        <w:jc w:val="both"/>
        <w:rPr>
          <w:rFonts w:ascii="Arial" w:hAnsi="Arial" w:cs="Arial"/>
        </w:rPr>
      </w:pPr>
    </w:p>
    <w:p w14:paraId="19A0195C" w14:textId="77777777" w:rsidR="0054583B" w:rsidRPr="002A24F1" w:rsidRDefault="00F9020B" w:rsidP="0058722D">
      <w:pPr>
        <w:pStyle w:val="BodyText"/>
        <w:spacing w:before="112" w:line="216" w:lineRule="auto"/>
        <w:ind w:left="0"/>
        <w:jc w:val="both"/>
        <w:rPr>
          <w:rFonts w:ascii="Arial" w:hAnsi="Arial" w:cs="Arial"/>
        </w:rPr>
      </w:pPr>
      <w:r>
        <w:rPr>
          <w:rFonts w:ascii="Arial" w:hAnsi="Arial"/>
        </w:rPr>
        <w:t xml:space="preserve">Verzoeken om informatie moeten worden behandeld met inachtneming van het geheime karakter van de werkzaamheden van het selectiecomité zoals voorgeschreven door het Statuut van de ambtenaren van de Europese Unie (bijlage III, artikel 6), op grond waarvan de opvattingen van het selectiecomité alsook elementen die verband houden met persoonlijke of vergelijkende overwegingen ten aanzien van de kandidaten niet mogen worden bekendgemaakt. </w:t>
      </w:r>
    </w:p>
    <w:p w14:paraId="2DF9A501" w14:textId="77777777" w:rsidR="007D128C" w:rsidRPr="002A24F1" w:rsidRDefault="0036586D" w:rsidP="00825020">
      <w:pPr>
        <w:pStyle w:val="BodyText"/>
        <w:spacing w:before="112" w:line="216" w:lineRule="auto"/>
        <w:ind w:left="0"/>
        <w:jc w:val="both"/>
        <w:rPr>
          <w:rFonts w:ascii="Arial" w:hAnsi="Arial" w:cs="Arial"/>
        </w:rPr>
      </w:pPr>
      <w:r>
        <w:rPr>
          <w:rFonts w:ascii="Arial" w:hAnsi="Arial"/>
        </w:rPr>
        <w:t xml:space="preserve">Bij de behandeling van het verzoek moeten de voorschriften inzake de bescherming van natuurlijke </w:t>
      </w:r>
      <w:r>
        <w:rPr>
          <w:rFonts w:ascii="Arial" w:hAnsi="Arial"/>
        </w:rPr>
        <w:lastRenderedPageBreak/>
        <w:t>personen in verband met de verwerking van persoonsgegevens in acht worden genomen. Het Parlement reageert binnen één maand na ontvangst op een dergelijk verzoek om toegang tot informatie.</w:t>
      </w:r>
    </w:p>
    <w:p w14:paraId="5D3BF53F" w14:textId="77777777" w:rsidR="00133E45" w:rsidRPr="002A24F1" w:rsidRDefault="00133E45">
      <w:pPr>
        <w:pStyle w:val="BodyText"/>
        <w:ind w:left="0"/>
        <w:rPr>
          <w:rFonts w:ascii="Arial" w:hAnsi="Arial" w:cs="Arial"/>
        </w:rPr>
      </w:pPr>
    </w:p>
    <w:p w14:paraId="603C6294" w14:textId="77777777" w:rsidR="00F9020B" w:rsidRPr="002A24F1" w:rsidRDefault="00F9020B">
      <w:pPr>
        <w:pStyle w:val="BodyText"/>
        <w:ind w:left="0"/>
        <w:rPr>
          <w:rFonts w:ascii="Arial" w:hAnsi="Arial" w:cs="Arial"/>
        </w:rPr>
      </w:pPr>
      <w:r>
        <w:rPr>
          <w:rFonts w:ascii="Arial" w:hAnsi="Arial"/>
        </w:rPr>
        <w:t>U kunt om de volgende informatie verzoeken:</w:t>
      </w:r>
    </w:p>
    <w:p w14:paraId="079EA8CD" w14:textId="77777777" w:rsidR="00F9020B" w:rsidRPr="002A24F1" w:rsidRDefault="00F9020B" w:rsidP="00F9020B">
      <w:pPr>
        <w:pStyle w:val="BodyText"/>
        <w:numPr>
          <w:ilvl w:val="0"/>
          <w:numId w:val="12"/>
        </w:numPr>
        <w:rPr>
          <w:rFonts w:ascii="Arial" w:hAnsi="Arial" w:cs="Arial"/>
        </w:rPr>
      </w:pPr>
      <w:r>
        <w:rPr>
          <w:rFonts w:ascii="Arial" w:hAnsi="Arial"/>
        </w:rPr>
        <w:t>Met betrekking tot de beoordeling van kwalificaties: de punten die u hebt gekregen voor elk van de beoordelingscriteria;</w:t>
      </w:r>
    </w:p>
    <w:p w14:paraId="6CBE7C90" w14:textId="77777777" w:rsidR="00F9020B" w:rsidRPr="002A24F1" w:rsidRDefault="00F9020B" w:rsidP="00F9020B">
      <w:pPr>
        <w:pStyle w:val="BodyText"/>
        <w:numPr>
          <w:ilvl w:val="0"/>
          <w:numId w:val="12"/>
        </w:numPr>
        <w:rPr>
          <w:rFonts w:ascii="Arial" w:hAnsi="Arial" w:cs="Arial"/>
        </w:rPr>
      </w:pPr>
      <w:r>
        <w:rPr>
          <w:rFonts w:ascii="Arial" w:hAnsi="Arial"/>
        </w:rPr>
        <w:t xml:space="preserve">een niet-gecorrigeerde kopie van uw schriftelijke test; </w:t>
      </w:r>
    </w:p>
    <w:p w14:paraId="62BD9413" w14:textId="77777777" w:rsidR="00F9020B" w:rsidRPr="002A24F1" w:rsidRDefault="00F9020B" w:rsidP="00F9020B">
      <w:pPr>
        <w:pStyle w:val="BodyText"/>
        <w:numPr>
          <w:ilvl w:val="0"/>
          <w:numId w:val="12"/>
        </w:numPr>
        <w:rPr>
          <w:rFonts w:ascii="Arial" w:hAnsi="Arial" w:cs="Arial"/>
        </w:rPr>
      </w:pPr>
      <w:r>
        <w:rPr>
          <w:rFonts w:ascii="Arial" w:hAnsi="Arial"/>
        </w:rPr>
        <w:t xml:space="preserve">uw individuele puntenlijst (met de punten die u voor elk van de voornaamste beoordelingscriteria heeft gekregen) voor elke test waarvoor u bent uitgenodigd. </w:t>
      </w:r>
    </w:p>
    <w:p w14:paraId="1DE68F2C" w14:textId="77777777" w:rsidR="00F9020B" w:rsidRPr="002A24F1" w:rsidRDefault="00F9020B" w:rsidP="00F9020B">
      <w:pPr>
        <w:pStyle w:val="BodyText"/>
        <w:rPr>
          <w:rFonts w:ascii="Arial" w:hAnsi="Arial" w:cs="Arial"/>
        </w:rPr>
      </w:pPr>
    </w:p>
    <w:p w14:paraId="310F3E89" w14:textId="77777777" w:rsidR="00F9020B" w:rsidRPr="002A24F1" w:rsidRDefault="00F9020B" w:rsidP="00F9020B">
      <w:pPr>
        <w:pStyle w:val="BodyText"/>
        <w:rPr>
          <w:rFonts w:ascii="Arial" w:hAnsi="Arial" w:cs="Arial"/>
        </w:rPr>
      </w:pPr>
      <w:r>
        <w:rPr>
          <w:rFonts w:ascii="Arial" w:hAnsi="Arial"/>
        </w:rPr>
        <w:t xml:space="preserve">Indien u op de lijst van geschikte kandidaten bent geplaatst, kunt u pas een verzoek om toegang tot informatie indienen als u ervan in kennis bent gesteld dat uw naam op de lijst is vermeld. </w:t>
      </w:r>
    </w:p>
    <w:p w14:paraId="30DEE669" w14:textId="77777777" w:rsidR="00613CE8" w:rsidRPr="002A24F1" w:rsidRDefault="00613CE8" w:rsidP="00825020">
      <w:pPr>
        <w:pStyle w:val="BodyText"/>
        <w:rPr>
          <w:rFonts w:ascii="Arial" w:hAnsi="Arial" w:cs="Arial"/>
        </w:rPr>
      </w:pPr>
    </w:p>
    <w:p w14:paraId="723A1F69" w14:textId="77777777" w:rsidR="00133E45" w:rsidRPr="002A24F1" w:rsidRDefault="00E53258" w:rsidP="00E53258">
      <w:pPr>
        <w:pStyle w:val="Heading2"/>
        <w:tabs>
          <w:tab w:val="left" w:pos="598"/>
        </w:tabs>
        <w:spacing w:before="1"/>
        <w:rPr>
          <w:rFonts w:ascii="Arial" w:hAnsi="Arial" w:cs="Arial"/>
        </w:rPr>
      </w:pPr>
      <w:bookmarkStart w:id="51" w:name="_Toc196408898"/>
      <w:r>
        <w:rPr>
          <w:rFonts w:ascii="Arial" w:hAnsi="Arial"/>
          <w:color w:val="2C4D9C"/>
        </w:rPr>
        <w:t xml:space="preserve">5.3. </w:t>
      </w:r>
      <w:r w:rsidR="007D29CE">
        <w:rPr>
          <w:rFonts w:ascii="Arial" w:hAnsi="Arial"/>
          <w:color w:val="2C4D9C"/>
        </w:rPr>
        <w:t>Bescherming van persoonsgegevens</w:t>
      </w:r>
      <w:bookmarkEnd w:id="51"/>
    </w:p>
    <w:p w14:paraId="3AD3F41C" w14:textId="77777777" w:rsidR="00E34A39" w:rsidRPr="002A24F1" w:rsidRDefault="007D29CE" w:rsidP="00940D5C">
      <w:pPr>
        <w:pStyle w:val="BodyText"/>
        <w:spacing w:before="144" w:line="216" w:lineRule="auto"/>
        <w:ind w:left="0"/>
        <w:jc w:val="both"/>
        <w:rPr>
          <w:rFonts w:ascii="Arial" w:hAnsi="Arial" w:cs="Arial"/>
        </w:rPr>
      </w:pPr>
      <w:r>
        <w:rPr>
          <w:rFonts w:ascii="Arial" w:hAnsi="Arial"/>
        </w:rPr>
        <w:t>Het Europees Parlement, als orgaan dat verantwoordelijk is voor de organisatie van de vergelijkende onderzoeken/selectieprocedures, ziet erop toe dat de verwerking van de persoonsgegevens van de kandidaten plaatsvindt overeenkomstig Verordening (EU) 2018/1725 van het Europees Parlement en de Raad van 23 oktober 2018 betreffende de bescherming</w:t>
      </w:r>
      <w:r w:rsidR="00940D5C">
        <w:rPr>
          <w:rFonts w:ascii="Arial" w:hAnsi="Arial" w:cs="Arial"/>
        </w:rPr>
        <w:t xml:space="preserve"> </w:t>
      </w:r>
      <w:r>
        <w:rPr>
          <w:rFonts w:ascii="Arial" w:hAnsi="Arial"/>
        </w:rPr>
        <w:t>van natuurlijke personen in verband met de verwerking van persoonsgegevens door de instellingen, organen en instanties van de Unie en betreffende het vrije verkeer van die gegevens, en tot intrekking van Verordening (EG) nr. 45/2001 en Besluit nr. 1247/2002/EG</w:t>
      </w:r>
      <w:r>
        <w:rPr>
          <w:rFonts w:ascii="Arial" w:hAnsi="Arial"/>
          <w:sz w:val="14"/>
          <w:vertAlign w:val="superscript"/>
        </w:rPr>
        <w:t>1</w:t>
      </w:r>
      <w:r>
        <w:rPr>
          <w:rFonts w:ascii="Arial" w:hAnsi="Arial"/>
        </w:rPr>
        <w:t>, met name wat betreft de vertrouwelijkheid en beveiliging van die gegevens.</w:t>
      </w:r>
    </w:p>
    <w:p w14:paraId="70489E7A" w14:textId="77777777" w:rsidR="00133E45" w:rsidRPr="002A24F1" w:rsidRDefault="00133E45">
      <w:pPr>
        <w:pStyle w:val="BodyText"/>
        <w:spacing w:before="227"/>
        <w:ind w:left="0"/>
        <w:rPr>
          <w:rFonts w:ascii="Arial" w:hAnsi="Arial" w:cs="Arial"/>
        </w:rPr>
      </w:pPr>
    </w:p>
    <w:p w14:paraId="2CF49307" w14:textId="77777777" w:rsidR="00133E45" w:rsidRPr="002A24F1" w:rsidRDefault="007D29CE" w:rsidP="00FE6822">
      <w:pPr>
        <w:pStyle w:val="Heading1"/>
        <w:numPr>
          <w:ilvl w:val="0"/>
          <w:numId w:val="8"/>
        </w:numPr>
        <w:tabs>
          <w:tab w:val="left" w:pos="504"/>
        </w:tabs>
        <w:spacing w:line="213" w:lineRule="auto"/>
        <w:ind w:right="317"/>
        <w:rPr>
          <w:rFonts w:ascii="Arial" w:hAnsi="Arial" w:cs="Arial"/>
        </w:rPr>
      </w:pPr>
      <w:bookmarkStart w:id="52" w:name="_Toc196408899"/>
      <w:r>
        <w:rPr>
          <w:rFonts w:ascii="Arial" w:hAnsi="Arial"/>
          <w:color w:val="2C4D9C"/>
        </w:rPr>
        <w:t>VERZOEK OM EEN NIEUW ONDERZOEK – BEZWAAR EN BEROEP – KLACHT BIJ DE EUROPESE OMBUDSMAN</w:t>
      </w:r>
      <w:bookmarkEnd w:id="52"/>
    </w:p>
    <w:p w14:paraId="3DB92BD1" w14:textId="77777777" w:rsidR="00133E45" w:rsidRPr="002A24F1" w:rsidRDefault="007D29CE">
      <w:pPr>
        <w:pStyle w:val="BodyText"/>
        <w:spacing w:before="193" w:line="216" w:lineRule="auto"/>
        <w:rPr>
          <w:rFonts w:ascii="Arial" w:hAnsi="Arial" w:cs="Arial"/>
        </w:rPr>
      </w:pPr>
      <w:r>
        <w:rPr>
          <w:rFonts w:ascii="Arial" w:hAnsi="Arial"/>
        </w:rPr>
        <w:t>Informatie over verzoeken om een nieuw onderzoek, aantekening van bezwaar, instelling van beroep of indiening van een klacht bij de Europese Ombudsman vindt u in bijlage III bij deze handleiding.</w:t>
      </w:r>
    </w:p>
    <w:p w14:paraId="03D2B437" w14:textId="77777777" w:rsidR="00133E45" w:rsidRPr="002A24F1" w:rsidRDefault="00133E45">
      <w:pPr>
        <w:pStyle w:val="BodyText"/>
        <w:ind w:left="0"/>
        <w:rPr>
          <w:rFonts w:ascii="Arial" w:hAnsi="Arial" w:cs="Arial"/>
          <w:sz w:val="20"/>
        </w:rPr>
      </w:pPr>
    </w:p>
    <w:p w14:paraId="455859CD" w14:textId="77777777" w:rsidR="00293141" w:rsidRDefault="00293141">
      <w:pPr>
        <w:pStyle w:val="BodyText"/>
        <w:spacing w:before="203"/>
        <w:ind w:left="0"/>
        <w:rPr>
          <w:rFonts w:ascii="Arial" w:hAnsi="Arial" w:cs="Arial"/>
          <w:sz w:val="20"/>
        </w:rPr>
      </w:pPr>
    </w:p>
    <w:p w14:paraId="6979F3AC" w14:textId="77777777" w:rsidR="00293141" w:rsidRDefault="00293141">
      <w:pPr>
        <w:pStyle w:val="BodyText"/>
        <w:spacing w:before="203"/>
        <w:ind w:left="0"/>
        <w:rPr>
          <w:rFonts w:ascii="Arial" w:hAnsi="Arial" w:cs="Arial"/>
          <w:sz w:val="20"/>
        </w:rPr>
      </w:pPr>
    </w:p>
    <w:p w14:paraId="06860466" w14:textId="77777777" w:rsidR="00293141" w:rsidRDefault="00293141">
      <w:pPr>
        <w:pStyle w:val="BodyText"/>
        <w:spacing w:before="203"/>
        <w:ind w:left="0"/>
        <w:rPr>
          <w:rFonts w:ascii="Arial" w:hAnsi="Arial" w:cs="Arial"/>
          <w:sz w:val="20"/>
        </w:rPr>
      </w:pPr>
    </w:p>
    <w:p w14:paraId="5E637AA5" w14:textId="77777777" w:rsidR="00293141" w:rsidRDefault="00293141">
      <w:pPr>
        <w:pStyle w:val="BodyText"/>
        <w:spacing w:before="203"/>
        <w:ind w:left="0"/>
        <w:rPr>
          <w:rFonts w:ascii="Arial" w:hAnsi="Arial" w:cs="Arial"/>
          <w:sz w:val="20"/>
        </w:rPr>
      </w:pPr>
    </w:p>
    <w:p w14:paraId="2964F19F" w14:textId="77777777" w:rsidR="00293141" w:rsidRDefault="00293141">
      <w:pPr>
        <w:pStyle w:val="BodyText"/>
        <w:spacing w:before="203"/>
        <w:ind w:left="0"/>
        <w:rPr>
          <w:rFonts w:ascii="Arial" w:hAnsi="Arial" w:cs="Arial"/>
          <w:sz w:val="20"/>
        </w:rPr>
      </w:pPr>
    </w:p>
    <w:p w14:paraId="209626E6" w14:textId="77777777" w:rsidR="00293141" w:rsidRDefault="00293141">
      <w:pPr>
        <w:pStyle w:val="BodyText"/>
        <w:spacing w:before="203"/>
        <w:ind w:left="0"/>
        <w:rPr>
          <w:rFonts w:ascii="Arial" w:hAnsi="Arial" w:cs="Arial"/>
          <w:sz w:val="20"/>
        </w:rPr>
      </w:pPr>
    </w:p>
    <w:p w14:paraId="3B5EF9A1" w14:textId="77777777" w:rsidR="00293141" w:rsidRDefault="00293141">
      <w:pPr>
        <w:pStyle w:val="BodyText"/>
        <w:spacing w:before="203"/>
        <w:ind w:left="0"/>
        <w:rPr>
          <w:rFonts w:ascii="Arial" w:hAnsi="Arial" w:cs="Arial"/>
          <w:sz w:val="20"/>
        </w:rPr>
      </w:pPr>
    </w:p>
    <w:p w14:paraId="459B788B" w14:textId="77777777" w:rsidR="00293141" w:rsidRDefault="00293141">
      <w:pPr>
        <w:pStyle w:val="BodyText"/>
        <w:spacing w:before="203"/>
        <w:ind w:left="0"/>
        <w:rPr>
          <w:rFonts w:ascii="Arial" w:hAnsi="Arial" w:cs="Arial"/>
          <w:sz w:val="20"/>
        </w:rPr>
      </w:pPr>
    </w:p>
    <w:p w14:paraId="786C4B47" w14:textId="77777777" w:rsidR="00293141" w:rsidRDefault="00293141">
      <w:pPr>
        <w:pStyle w:val="BodyText"/>
        <w:spacing w:before="203"/>
        <w:ind w:left="0"/>
        <w:rPr>
          <w:rFonts w:ascii="Arial" w:hAnsi="Arial" w:cs="Arial"/>
          <w:sz w:val="20"/>
        </w:rPr>
      </w:pPr>
    </w:p>
    <w:p w14:paraId="6D90DA60" w14:textId="77777777" w:rsidR="00293141" w:rsidRDefault="00293141">
      <w:pPr>
        <w:pStyle w:val="BodyText"/>
        <w:spacing w:before="203"/>
        <w:ind w:left="0"/>
        <w:rPr>
          <w:rFonts w:ascii="Arial" w:hAnsi="Arial" w:cs="Arial"/>
          <w:sz w:val="20"/>
        </w:rPr>
      </w:pPr>
    </w:p>
    <w:p w14:paraId="6916912E" w14:textId="77777777" w:rsidR="00293141" w:rsidRDefault="00293141">
      <w:pPr>
        <w:pStyle w:val="BodyText"/>
        <w:spacing w:before="203"/>
        <w:ind w:left="0"/>
        <w:rPr>
          <w:rFonts w:ascii="Arial" w:hAnsi="Arial" w:cs="Arial"/>
          <w:sz w:val="20"/>
        </w:rPr>
      </w:pPr>
    </w:p>
    <w:p w14:paraId="21CC78BD" w14:textId="77777777" w:rsidR="00293141" w:rsidRDefault="00293141">
      <w:pPr>
        <w:pStyle w:val="BodyText"/>
        <w:spacing w:before="203"/>
        <w:ind w:left="0"/>
        <w:rPr>
          <w:rFonts w:ascii="Arial" w:hAnsi="Arial" w:cs="Arial"/>
          <w:sz w:val="20"/>
        </w:rPr>
      </w:pPr>
    </w:p>
    <w:p w14:paraId="3C40BB22" w14:textId="77777777" w:rsidR="00133E45" w:rsidRPr="002A24F1" w:rsidRDefault="007D29CE">
      <w:pPr>
        <w:pStyle w:val="BodyText"/>
        <w:spacing w:before="203"/>
        <w:ind w:left="0"/>
        <w:rPr>
          <w:rFonts w:ascii="Arial" w:hAnsi="Arial" w:cs="Arial"/>
          <w:sz w:val="20"/>
        </w:rPr>
      </w:pPr>
      <w:r>
        <w:rPr>
          <w:rFonts w:ascii="Arial" w:hAnsi="Arial"/>
          <w:noProof/>
          <w:lang w:eastAsia="nl-NL"/>
        </w:rPr>
        <mc:AlternateContent>
          <mc:Choice Requires="wps">
            <w:drawing>
              <wp:anchor distT="0" distB="0" distL="0" distR="0" simplePos="0" relativeHeight="487588352" behindDoc="1" locked="0" layoutInCell="1" allowOverlap="1" wp14:anchorId="11BF180B" wp14:editId="6B0A15E4">
                <wp:simplePos x="0" y="0"/>
                <wp:positionH relativeFrom="page">
                  <wp:posOffset>540000</wp:posOffset>
                </wp:positionH>
                <wp:positionV relativeFrom="paragraph">
                  <wp:posOffset>313752</wp:posOffset>
                </wp:positionV>
                <wp:extent cx="914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4" style="position:absolute;margin-left:42.5pt;margin-top:24.7pt;width:1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" w14:anchorId="4859E46B">
                <v:path arrowok="t"/>
                <w10:wrap type="topAndBottom" anchorx="page"/>
              </v:shape>
            </w:pict>
          </mc:Fallback>
        </mc:AlternateContent>
      </w:r>
    </w:p>
    <w:p w14:paraId="1A57E457" w14:textId="77777777" w:rsidR="00133E45" w:rsidRPr="002A24F1" w:rsidRDefault="007D29CE">
      <w:pPr>
        <w:spacing w:before="13"/>
        <w:ind w:left="110"/>
        <w:rPr>
          <w:rFonts w:ascii="Arial" w:hAnsi="Arial" w:cs="Arial"/>
          <w:sz w:val="20"/>
        </w:rPr>
      </w:pPr>
      <w:r>
        <w:rPr>
          <w:rFonts w:ascii="Arial" w:hAnsi="Arial"/>
          <w:sz w:val="20"/>
          <w:vertAlign w:val="superscript"/>
        </w:rPr>
        <w:t>1</w:t>
      </w:r>
      <w:r>
        <w:rPr>
          <w:rFonts w:ascii="Arial" w:hAnsi="Arial"/>
          <w:sz w:val="20"/>
        </w:rPr>
        <w:t xml:space="preserve"> PB L 295 van 21.11.2018, blz. 39.</w:t>
      </w:r>
    </w:p>
    <w:p w14:paraId="38DFA10B" w14:textId="77777777" w:rsidR="00133E45" w:rsidRPr="002A24F1" w:rsidRDefault="00133E45">
      <w:pPr>
        <w:rPr>
          <w:sz w:val="20"/>
        </w:rPr>
        <w:sectPr w:rsidR="00133E45" w:rsidRPr="002A24F1">
          <w:pgSz w:w="11910" w:h="16840"/>
          <w:pgMar w:top="700" w:right="740" w:bottom="640" w:left="740" w:header="0" w:footer="288" w:gutter="0"/>
          <w:cols w:space="720"/>
        </w:sectPr>
      </w:pPr>
    </w:p>
    <w:p w14:paraId="7631E8C0" w14:textId="77777777" w:rsidR="00133E45" w:rsidRPr="002A24F1" w:rsidRDefault="007D29CE">
      <w:pPr>
        <w:pStyle w:val="Heading1"/>
        <w:ind w:left="110" w:firstLine="0"/>
        <w:rPr>
          <w:rFonts w:ascii="Arial" w:hAnsi="Arial" w:cs="Arial"/>
        </w:rPr>
      </w:pPr>
      <w:bookmarkStart w:id="53" w:name="ANNEX_I"/>
      <w:bookmarkStart w:id="54" w:name="_Toc196408900"/>
      <w:bookmarkEnd w:id="53"/>
      <w:r>
        <w:rPr>
          <w:rFonts w:ascii="Arial" w:hAnsi="Arial"/>
          <w:color w:val="2C4D9C"/>
        </w:rPr>
        <w:lastRenderedPageBreak/>
        <w:t>BIJLAGE I</w:t>
      </w:r>
      <w:bookmarkEnd w:id="54"/>
    </w:p>
    <w:p w14:paraId="73BB1212" w14:textId="77777777" w:rsidR="00133E45" w:rsidRPr="002A24F1" w:rsidRDefault="007D29CE">
      <w:pPr>
        <w:spacing w:before="173" w:line="216" w:lineRule="auto"/>
        <w:ind w:left="110" w:right="176"/>
        <w:rPr>
          <w:rFonts w:ascii="Arial" w:hAnsi="Arial" w:cs="Arial"/>
        </w:rPr>
      </w:pPr>
      <w:r>
        <w:rPr>
          <w:rFonts w:ascii="Arial" w:hAnsi="Arial"/>
          <w:b/>
          <w:u w:val="single"/>
        </w:rPr>
        <w:t>Indicatief</w:t>
      </w:r>
      <w:r>
        <w:rPr>
          <w:rFonts w:ascii="Arial" w:hAnsi="Arial"/>
        </w:rPr>
        <w:t xml:space="preserve"> overzicht van diploma’s uit de </w:t>
      </w:r>
      <w:r>
        <w:rPr>
          <w:rFonts w:ascii="Arial" w:hAnsi="Arial"/>
          <w:b/>
        </w:rPr>
        <w:t>Europese Unie</w:t>
      </w:r>
      <w:r>
        <w:rPr>
          <w:rFonts w:ascii="Arial" w:hAnsi="Arial"/>
        </w:rPr>
        <w:t xml:space="preserve"> die toegang geven tot vergelijkende onderzoeken/selectieprocedures voor de functiegroep AD</w:t>
      </w:r>
      <w:r>
        <w:rPr>
          <w:rFonts w:ascii="Arial" w:hAnsi="Arial"/>
          <w:vertAlign w:val="superscript"/>
        </w:rPr>
        <w:t>2</w:t>
      </w:r>
      <w:r>
        <w:rPr>
          <w:rFonts w:ascii="Arial" w:hAnsi="Arial"/>
        </w:rPr>
        <w:t xml:space="preserve"> (te beoordelen per geval):</w:t>
      </w:r>
    </w:p>
    <w:p w14:paraId="6AB13459" w14:textId="77777777" w:rsidR="00133E45" w:rsidRPr="002A24F1" w:rsidRDefault="00133E45">
      <w:pPr>
        <w:pStyle w:val="BodyText"/>
        <w:spacing w:before="11" w:after="1"/>
        <w:ind w:left="0"/>
        <w:rPr>
          <w:rFonts w:ascii="Arial" w:hAnsi="Arial" w:cs="Arial"/>
          <w:sz w:val="10"/>
        </w:rPr>
      </w:pPr>
    </w:p>
    <w:tbl>
      <w:tblPr>
        <w:tblW w:w="1052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4821"/>
        <w:gridCol w:w="3489"/>
      </w:tblGrid>
      <w:tr w:rsidR="006F4C4B" w:rsidRPr="002A24F1" w14:paraId="6E256EB0" w14:textId="77777777" w:rsidTr="00825020">
        <w:trPr>
          <w:trHeight w:val="555"/>
        </w:trPr>
        <w:tc>
          <w:tcPr>
            <w:tcW w:w="2219" w:type="dxa"/>
            <w:shd w:val="clear" w:color="auto" w:fill="E6E6E6"/>
          </w:tcPr>
          <w:p w14:paraId="2B322542" w14:textId="77777777" w:rsidR="006F4C4B" w:rsidRPr="002A24F1" w:rsidRDefault="006F4C4B">
            <w:pPr>
              <w:pStyle w:val="TableParagraph"/>
              <w:spacing w:before="130"/>
              <w:rPr>
                <w:rFonts w:ascii="Arial" w:hAnsi="Arial" w:cs="Arial"/>
                <w:b/>
              </w:rPr>
            </w:pPr>
            <w:r>
              <w:rPr>
                <w:rFonts w:ascii="Arial" w:hAnsi="Arial"/>
                <w:b/>
              </w:rPr>
              <w:t>LAND</w:t>
            </w:r>
          </w:p>
        </w:tc>
        <w:tc>
          <w:tcPr>
            <w:tcW w:w="4821" w:type="dxa"/>
            <w:shd w:val="clear" w:color="auto" w:fill="E6E6E6"/>
          </w:tcPr>
          <w:p w14:paraId="3DCC102C" w14:textId="77777777" w:rsidR="006F4C4B" w:rsidRPr="002A24F1" w:rsidRDefault="006F4C4B">
            <w:pPr>
              <w:pStyle w:val="TableParagraph"/>
              <w:spacing w:before="25" w:line="213" w:lineRule="auto"/>
              <w:ind w:right="64"/>
              <w:rPr>
                <w:rFonts w:ascii="Arial" w:hAnsi="Arial" w:cs="Arial"/>
                <w:b/>
              </w:rPr>
            </w:pPr>
            <w:r>
              <w:rPr>
                <w:rFonts w:ascii="Arial" w:hAnsi="Arial"/>
                <w:b/>
              </w:rPr>
              <w:t>Opleiding op universitair niveau – minimaal 4 jaar</w:t>
            </w:r>
          </w:p>
        </w:tc>
        <w:tc>
          <w:tcPr>
            <w:tcW w:w="3489" w:type="dxa"/>
            <w:shd w:val="clear" w:color="auto" w:fill="E6E6E6"/>
          </w:tcPr>
          <w:p w14:paraId="58952E7E" w14:textId="77777777" w:rsidR="006F4C4B" w:rsidRPr="002A24F1" w:rsidRDefault="006F4C4B">
            <w:pPr>
              <w:pStyle w:val="TableParagraph"/>
              <w:spacing w:before="25" w:line="213" w:lineRule="auto"/>
              <w:ind w:left="81" w:right="181"/>
              <w:rPr>
                <w:rFonts w:ascii="Arial" w:hAnsi="Arial" w:cs="Arial"/>
                <w:b/>
              </w:rPr>
            </w:pPr>
            <w:r>
              <w:rPr>
                <w:rFonts w:ascii="Arial" w:hAnsi="Arial"/>
                <w:b/>
              </w:rPr>
              <w:t>Opleiding op universitair niveau – minimaal 3 jaar</w:t>
            </w:r>
          </w:p>
        </w:tc>
      </w:tr>
      <w:tr w:rsidR="006F4C4B" w:rsidRPr="002A24F1" w14:paraId="0F761AB6" w14:textId="77777777" w:rsidTr="00825020">
        <w:trPr>
          <w:trHeight w:val="4284"/>
        </w:trPr>
        <w:tc>
          <w:tcPr>
            <w:tcW w:w="2219" w:type="dxa"/>
          </w:tcPr>
          <w:p w14:paraId="2D144AC1" w14:textId="77777777" w:rsidR="006F4C4B" w:rsidRPr="002A24F1" w:rsidRDefault="006F4C4B">
            <w:pPr>
              <w:pStyle w:val="TableParagraph"/>
              <w:ind w:left="0"/>
              <w:rPr>
                <w:rFonts w:ascii="Arial" w:hAnsi="Arial" w:cs="Arial"/>
              </w:rPr>
            </w:pPr>
          </w:p>
          <w:p w14:paraId="7E84887B" w14:textId="77777777" w:rsidR="006F4C4B" w:rsidRPr="002A24F1" w:rsidRDefault="006F4C4B">
            <w:pPr>
              <w:pStyle w:val="TableParagraph"/>
              <w:ind w:left="0"/>
              <w:rPr>
                <w:rFonts w:ascii="Arial" w:hAnsi="Arial" w:cs="Arial"/>
              </w:rPr>
            </w:pPr>
          </w:p>
          <w:p w14:paraId="3D74C3A1" w14:textId="77777777" w:rsidR="006F4C4B" w:rsidRPr="002A24F1" w:rsidRDefault="006F4C4B">
            <w:pPr>
              <w:pStyle w:val="TableParagraph"/>
              <w:ind w:left="0"/>
              <w:rPr>
                <w:rFonts w:ascii="Arial" w:hAnsi="Arial" w:cs="Arial"/>
              </w:rPr>
            </w:pPr>
          </w:p>
          <w:p w14:paraId="4381D586" w14:textId="77777777" w:rsidR="006F4C4B" w:rsidRPr="002A24F1" w:rsidRDefault="006F4C4B">
            <w:pPr>
              <w:pStyle w:val="TableParagraph"/>
              <w:ind w:left="0"/>
              <w:rPr>
                <w:rFonts w:ascii="Arial" w:hAnsi="Arial" w:cs="Arial"/>
              </w:rPr>
            </w:pPr>
          </w:p>
          <w:p w14:paraId="66E94DF1" w14:textId="77777777" w:rsidR="006F4C4B" w:rsidRPr="002A24F1" w:rsidRDefault="006F4C4B">
            <w:pPr>
              <w:pStyle w:val="TableParagraph"/>
              <w:ind w:left="0"/>
              <w:rPr>
                <w:rFonts w:ascii="Arial" w:hAnsi="Arial" w:cs="Arial"/>
              </w:rPr>
            </w:pPr>
          </w:p>
          <w:p w14:paraId="1F6015B5" w14:textId="77777777" w:rsidR="006F4C4B" w:rsidRPr="002A24F1" w:rsidRDefault="006F4C4B">
            <w:pPr>
              <w:pStyle w:val="TableParagraph"/>
              <w:spacing w:before="206"/>
              <w:ind w:left="0"/>
              <w:rPr>
                <w:rFonts w:ascii="Arial" w:hAnsi="Arial" w:cs="Arial"/>
              </w:rPr>
            </w:pPr>
          </w:p>
          <w:p w14:paraId="442D7D99" w14:textId="77777777" w:rsidR="006F4C4B" w:rsidRPr="002A24F1" w:rsidRDefault="006F4C4B">
            <w:pPr>
              <w:pStyle w:val="TableParagraph"/>
              <w:spacing w:line="213" w:lineRule="auto"/>
              <w:rPr>
                <w:rFonts w:ascii="Arial" w:hAnsi="Arial" w:cs="Arial"/>
                <w:b/>
              </w:rPr>
            </w:pPr>
            <w:r>
              <w:rPr>
                <w:rFonts w:ascii="Arial" w:hAnsi="Arial"/>
                <w:b/>
              </w:rPr>
              <w:t>Belgique – België – Belgien</w:t>
            </w:r>
          </w:p>
        </w:tc>
        <w:tc>
          <w:tcPr>
            <w:tcW w:w="4821" w:type="dxa"/>
          </w:tcPr>
          <w:p w14:paraId="20381CF1" w14:textId="77777777" w:rsidR="006F4C4B" w:rsidRPr="002A24F1" w:rsidRDefault="006F4C4B">
            <w:pPr>
              <w:pStyle w:val="TableParagraph"/>
              <w:spacing w:before="21" w:line="216" w:lineRule="auto"/>
              <w:ind w:right="64"/>
              <w:rPr>
                <w:rFonts w:ascii="Arial" w:hAnsi="Arial" w:cs="Arial"/>
              </w:rPr>
            </w:pPr>
            <w:r>
              <w:rPr>
                <w:rFonts w:ascii="Arial" w:hAnsi="Arial"/>
              </w:rPr>
              <w:t>Licence/Licentiaat / Diplôme d’études approfondies (DEA) / Diplôme d’études spécialisées (DES) / Diplôme d’études supérieures spécialisées (DESS) / Gediplomeerde in de Voortgezette Studies (GVS) / Gediplomeerde</w:t>
            </w:r>
          </w:p>
          <w:p w14:paraId="23BB1288" w14:textId="77777777" w:rsidR="006F4C4B" w:rsidRPr="002A24F1" w:rsidRDefault="006F4C4B">
            <w:pPr>
              <w:pStyle w:val="TableParagraph"/>
              <w:spacing w:before="2" w:line="216" w:lineRule="auto"/>
              <w:ind w:right="64"/>
              <w:rPr>
                <w:rFonts w:ascii="Arial" w:hAnsi="Arial" w:cs="Arial"/>
              </w:rPr>
            </w:pPr>
            <w:r>
              <w:rPr>
                <w:rFonts w:ascii="Arial" w:hAnsi="Arial"/>
              </w:rPr>
              <w:t>in de Gespecialiseerde Studies (GGS) / Gediplomeerde in de Aanvullende Studies (GAS)</w:t>
            </w:r>
          </w:p>
          <w:p w14:paraId="5AC2C219" w14:textId="77777777" w:rsidR="006F4C4B" w:rsidRPr="009F65B2" w:rsidRDefault="006F4C4B">
            <w:pPr>
              <w:pStyle w:val="TableParagraph"/>
              <w:spacing w:before="114" w:line="216" w:lineRule="auto"/>
              <w:ind w:right="64"/>
              <w:rPr>
                <w:rFonts w:ascii="Arial" w:hAnsi="Arial" w:cs="Arial"/>
                <w:lang w:val="fr-BE"/>
              </w:rPr>
            </w:pPr>
            <w:r w:rsidRPr="009F65B2">
              <w:rPr>
                <w:rFonts w:ascii="Arial" w:hAnsi="Arial"/>
                <w:lang w:val="fr-BE"/>
              </w:rPr>
              <w:t>Agrégation de l’enseignement secondaire supérieur (AESS)/ Aggregaat</w:t>
            </w:r>
          </w:p>
          <w:p w14:paraId="7C9D18FD" w14:textId="77777777" w:rsidR="006F4C4B" w:rsidRPr="009F65B2" w:rsidRDefault="006F4C4B">
            <w:pPr>
              <w:pStyle w:val="TableParagraph"/>
              <w:spacing w:before="115" w:line="216" w:lineRule="auto"/>
              <w:ind w:right="118"/>
              <w:rPr>
                <w:rFonts w:ascii="Arial" w:hAnsi="Arial" w:cs="Arial"/>
                <w:lang w:val="fr-BE"/>
              </w:rPr>
            </w:pPr>
            <w:r w:rsidRPr="009F65B2">
              <w:rPr>
                <w:rFonts w:ascii="Arial" w:hAnsi="Arial"/>
                <w:lang w:val="fr-BE"/>
              </w:rPr>
              <w:t>Ingénieur industriel/Industrïeel ingenieur / Master — 60/120 ECTS / Master complémentaire</w:t>
            </w:r>
          </w:p>
          <w:p w14:paraId="31D48EEF" w14:textId="77777777" w:rsidR="006F4C4B" w:rsidRPr="009F65B2" w:rsidRDefault="006F4C4B">
            <w:pPr>
              <w:pStyle w:val="TableParagraph"/>
              <w:spacing w:line="270" w:lineRule="exact"/>
              <w:rPr>
                <w:rFonts w:ascii="Arial" w:hAnsi="Arial" w:cs="Arial"/>
                <w:lang w:val="fr-BE"/>
              </w:rPr>
            </w:pPr>
            <w:r w:rsidRPr="009F65B2">
              <w:rPr>
                <w:rFonts w:ascii="Arial" w:hAnsi="Arial"/>
                <w:lang w:val="fr-BE"/>
              </w:rPr>
              <w:t>— 60 ECTS ou plus</w:t>
            </w:r>
          </w:p>
          <w:p w14:paraId="427C2564" w14:textId="77777777" w:rsidR="006F4C4B" w:rsidRPr="009F65B2" w:rsidRDefault="006F4C4B">
            <w:pPr>
              <w:pStyle w:val="TableParagraph"/>
              <w:spacing w:before="108" w:line="216" w:lineRule="auto"/>
              <w:ind w:right="64"/>
              <w:rPr>
                <w:rFonts w:ascii="Arial" w:hAnsi="Arial" w:cs="Arial"/>
                <w:lang w:val="fr-BE"/>
              </w:rPr>
            </w:pPr>
            <w:r w:rsidRPr="009F65B2">
              <w:rPr>
                <w:rFonts w:ascii="Arial" w:hAnsi="Arial"/>
                <w:lang w:val="fr-BE"/>
              </w:rPr>
              <w:t>Agrégation de l’enseignement secondaire supérieur (AESS) — 30 ECTS</w:t>
            </w:r>
          </w:p>
          <w:p w14:paraId="2FB33A81" w14:textId="77777777" w:rsidR="006F4C4B" w:rsidRPr="002A24F1" w:rsidRDefault="006F4C4B">
            <w:pPr>
              <w:pStyle w:val="TableParagraph"/>
              <w:spacing w:before="90"/>
              <w:rPr>
                <w:rFonts w:ascii="Arial" w:hAnsi="Arial" w:cs="Arial"/>
              </w:rPr>
            </w:pPr>
            <w:r>
              <w:rPr>
                <w:rFonts w:ascii="Arial" w:hAnsi="Arial"/>
              </w:rPr>
              <w:t>Doctorat/Doctoraal Diploma</w:t>
            </w:r>
          </w:p>
        </w:tc>
        <w:tc>
          <w:tcPr>
            <w:tcW w:w="3489" w:type="dxa"/>
          </w:tcPr>
          <w:p w14:paraId="09D84427" w14:textId="77777777" w:rsidR="006F4C4B" w:rsidRPr="009F65B2" w:rsidRDefault="006F4C4B">
            <w:pPr>
              <w:pStyle w:val="TableParagraph"/>
              <w:ind w:left="0"/>
              <w:rPr>
                <w:rFonts w:ascii="Arial" w:hAnsi="Arial" w:cs="Arial"/>
                <w:lang w:val="fr-BE"/>
              </w:rPr>
            </w:pPr>
          </w:p>
          <w:p w14:paraId="48BB451D" w14:textId="77777777" w:rsidR="006F4C4B" w:rsidRPr="009F65B2" w:rsidRDefault="006F4C4B">
            <w:pPr>
              <w:pStyle w:val="TableParagraph"/>
              <w:ind w:left="0"/>
              <w:rPr>
                <w:rFonts w:ascii="Arial" w:hAnsi="Arial" w:cs="Arial"/>
                <w:lang w:val="fr-BE"/>
              </w:rPr>
            </w:pPr>
          </w:p>
          <w:p w14:paraId="5357452C" w14:textId="77777777" w:rsidR="006F4C4B" w:rsidRPr="009F65B2" w:rsidRDefault="006F4C4B">
            <w:pPr>
              <w:pStyle w:val="TableParagraph"/>
              <w:ind w:left="0"/>
              <w:rPr>
                <w:rFonts w:ascii="Arial" w:hAnsi="Arial" w:cs="Arial"/>
                <w:lang w:val="fr-BE"/>
              </w:rPr>
            </w:pPr>
          </w:p>
          <w:p w14:paraId="56058871" w14:textId="77777777" w:rsidR="006F4C4B" w:rsidRPr="009F65B2" w:rsidRDefault="006F4C4B">
            <w:pPr>
              <w:pStyle w:val="TableParagraph"/>
              <w:ind w:left="0"/>
              <w:rPr>
                <w:rFonts w:ascii="Arial" w:hAnsi="Arial" w:cs="Arial"/>
                <w:lang w:val="fr-BE"/>
              </w:rPr>
            </w:pPr>
          </w:p>
          <w:p w14:paraId="2D5040A0" w14:textId="77777777" w:rsidR="006F4C4B" w:rsidRPr="009F65B2" w:rsidRDefault="006F4C4B">
            <w:pPr>
              <w:pStyle w:val="TableParagraph"/>
              <w:spacing w:before="178"/>
              <w:ind w:left="0"/>
              <w:rPr>
                <w:rFonts w:ascii="Arial" w:hAnsi="Arial" w:cs="Arial"/>
                <w:lang w:val="fr-BE"/>
              </w:rPr>
            </w:pPr>
          </w:p>
          <w:p w14:paraId="7ACC1157" w14:textId="77777777" w:rsidR="006F4C4B" w:rsidRPr="009F65B2" w:rsidRDefault="006F4C4B">
            <w:pPr>
              <w:pStyle w:val="TableParagraph"/>
              <w:spacing w:before="1" w:line="216" w:lineRule="auto"/>
              <w:ind w:left="81" w:right="181"/>
              <w:rPr>
                <w:rFonts w:ascii="Arial" w:hAnsi="Arial" w:cs="Arial"/>
                <w:lang w:val="fr-BE"/>
              </w:rPr>
            </w:pPr>
            <w:r w:rsidRPr="009F65B2">
              <w:rPr>
                <w:rFonts w:ascii="Arial" w:hAnsi="Arial"/>
                <w:lang w:val="fr-BE"/>
              </w:rPr>
              <w:t>Bachelor académique (dit «de transition») — 180 ECTS</w:t>
            </w:r>
          </w:p>
          <w:p w14:paraId="01C220EF" w14:textId="77777777" w:rsidR="006F4C4B" w:rsidRPr="002A24F1" w:rsidRDefault="006F4C4B">
            <w:pPr>
              <w:pStyle w:val="TableParagraph"/>
              <w:spacing w:before="114" w:line="216" w:lineRule="auto"/>
              <w:ind w:left="81" w:right="181"/>
              <w:rPr>
                <w:rFonts w:ascii="Arial" w:hAnsi="Arial" w:cs="Arial"/>
              </w:rPr>
            </w:pPr>
            <w:r>
              <w:rPr>
                <w:rFonts w:ascii="Arial" w:hAnsi="Arial"/>
              </w:rPr>
              <w:t>Academisch gerichte Bachelor — 180 ECTS</w:t>
            </w:r>
          </w:p>
        </w:tc>
      </w:tr>
      <w:tr w:rsidR="006F4C4B" w:rsidRPr="002A24F1" w14:paraId="5A20B0D7" w14:textId="77777777" w:rsidTr="00825020">
        <w:trPr>
          <w:trHeight w:val="1425"/>
        </w:trPr>
        <w:tc>
          <w:tcPr>
            <w:tcW w:w="2219" w:type="dxa"/>
          </w:tcPr>
          <w:p w14:paraId="40EB8033" w14:textId="77777777" w:rsidR="006F4C4B" w:rsidRPr="002A24F1" w:rsidRDefault="006F4C4B">
            <w:pPr>
              <w:pStyle w:val="TableParagraph"/>
              <w:spacing w:before="290"/>
              <w:ind w:left="0"/>
              <w:rPr>
                <w:rFonts w:ascii="Arial" w:hAnsi="Arial" w:cs="Arial"/>
              </w:rPr>
            </w:pPr>
          </w:p>
          <w:p w14:paraId="25A20B55" w14:textId="77777777" w:rsidR="006F4C4B" w:rsidRPr="002A24F1" w:rsidRDefault="006F4C4B">
            <w:pPr>
              <w:pStyle w:val="TableParagraph"/>
              <w:rPr>
                <w:rFonts w:ascii="Arial" w:hAnsi="Arial" w:cs="Arial"/>
                <w:b/>
              </w:rPr>
            </w:pPr>
            <w:r>
              <w:rPr>
                <w:rFonts w:ascii="Arial" w:hAnsi="Arial"/>
                <w:b/>
              </w:rPr>
              <w:t>България</w:t>
            </w:r>
          </w:p>
        </w:tc>
        <w:tc>
          <w:tcPr>
            <w:tcW w:w="4821" w:type="dxa"/>
          </w:tcPr>
          <w:p w14:paraId="54997772" w14:textId="77777777" w:rsidR="006F4C4B" w:rsidRPr="002A24F1" w:rsidRDefault="006F4C4B">
            <w:pPr>
              <w:pStyle w:val="TableParagraph"/>
              <w:spacing w:before="26" w:line="216" w:lineRule="auto"/>
              <w:ind w:right="64"/>
              <w:rPr>
                <w:rFonts w:ascii="Arial" w:hAnsi="Arial" w:cs="Arial"/>
              </w:rPr>
            </w:pPr>
            <w:r>
              <w:rPr>
                <w:rFonts w:ascii="Arial" w:hAnsi="Arial"/>
              </w:rPr>
              <w:t>Диплома за висше образование Бакалавър — 240 ECTS / Магистър — 300 ECTS / Доктор</w:t>
            </w:r>
          </w:p>
          <w:p w14:paraId="1E8839C4" w14:textId="77777777" w:rsidR="006F4C4B" w:rsidRPr="002A24F1" w:rsidRDefault="006F4C4B">
            <w:pPr>
              <w:pStyle w:val="TableParagraph"/>
              <w:spacing w:before="114" w:line="216" w:lineRule="auto"/>
              <w:ind w:right="64"/>
              <w:rPr>
                <w:rFonts w:ascii="Arial" w:hAnsi="Arial" w:cs="Arial"/>
              </w:rPr>
            </w:pPr>
            <w:r>
              <w:rPr>
                <w:rFonts w:ascii="Arial" w:hAnsi="Arial"/>
              </w:rPr>
              <w:t>Магистър след Бакалавър — 60 ECTS / Магистър след Професионален бакалавър по</w:t>
            </w:r>
          </w:p>
          <w:p w14:paraId="6B1CD683" w14:textId="77777777" w:rsidR="006F4C4B" w:rsidRPr="002A24F1" w:rsidRDefault="006F4C4B">
            <w:pPr>
              <w:pStyle w:val="TableParagraph"/>
              <w:spacing w:line="270" w:lineRule="exact"/>
              <w:rPr>
                <w:rFonts w:ascii="Arial" w:hAnsi="Arial" w:cs="Arial"/>
              </w:rPr>
            </w:pPr>
            <w:r>
              <w:rPr>
                <w:rFonts w:ascii="Arial" w:hAnsi="Arial"/>
              </w:rPr>
              <w:t>… — 120 ECTS</w:t>
            </w:r>
          </w:p>
        </w:tc>
        <w:tc>
          <w:tcPr>
            <w:tcW w:w="3489" w:type="dxa"/>
          </w:tcPr>
          <w:p w14:paraId="4C5E5647" w14:textId="77777777" w:rsidR="006F4C4B" w:rsidRPr="002A24F1" w:rsidRDefault="006F4C4B">
            <w:pPr>
              <w:pStyle w:val="TableParagraph"/>
              <w:ind w:left="0"/>
              <w:rPr>
                <w:rFonts w:ascii="Arial" w:hAnsi="Arial" w:cs="Arial"/>
                <w:sz w:val="20"/>
              </w:rPr>
            </w:pPr>
          </w:p>
        </w:tc>
      </w:tr>
      <w:tr w:rsidR="006F4C4B" w:rsidRPr="002A24F1" w14:paraId="1B5286D3" w14:textId="77777777" w:rsidTr="00825020">
        <w:trPr>
          <w:trHeight w:val="555"/>
        </w:trPr>
        <w:tc>
          <w:tcPr>
            <w:tcW w:w="2219" w:type="dxa"/>
          </w:tcPr>
          <w:p w14:paraId="332D1A26" w14:textId="77777777" w:rsidR="006F4C4B" w:rsidRPr="002A24F1" w:rsidRDefault="006F4C4B">
            <w:pPr>
              <w:pStyle w:val="TableParagraph"/>
              <w:spacing w:before="130"/>
              <w:rPr>
                <w:rFonts w:ascii="Arial" w:hAnsi="Arial" w:cs="Arial"/>
                <w:b/>
              </w:rPr>
            </w:pPr>
            <w:r>
              <w:rPr>
                <w:rFonts w:ascii="Arial" w:hAnsi="Arial"/>
                <w:b/>
              </w:rPr>
              <w:t>Česká republika</w:t>
            </w:r>
          </w:p>
        </w:tc>
        <w:tc>
          <w:tcPr>
            <w:tcW w:w="4821" w:type="dxa"/>
          </w:tcPr>
          <w:p w14:paraId="6450E8D0" w14:textId="77777777" w:rsidR="006F4C4B" w:rsidRPr="002A24F1" w:rsidRDefault="006F4C4B">
            <w:pPr>
              <w:pStyle w:val="TableParagraph"/>
              <w:spacing w:before="26" w:line="216" w:lineRule="auto"/>
              <w:ind w:right="64"/>
              <w:rPr>
                <w:rFonts w:ascii="Arial" w:hAnsi="Arial" w:cs="Arial"/>
              </w:rPr>
            </w:pPr>
            <w:r>
              <w:rPr>
                <w:rFonts w:ascii="Arial" w:hAnsi="Arial"/>
              </w:rPr>
              <w:t>Diplom o ukončení vysokoškolského studia / Magistr / Doktor</w:t>
            </w:r>
          </w:p>
        </w:tc>
        <w:tc>
          <w:tcPr>
            <w:tcW w:w="3489" w:type="dxa"/>
          </w:tcPr>
          <w:p w14:paraId="0F005892" w14:textId="77777777" w:rsidR="006F4C4B" w:rsidRPr="002A24F1" w:rsidRDefault="006F4C4B">
            <w:pPr>
              <w:pStyle w:val="TableParagraph"/>
              <w:spacing w:before="26" w:line="216" w:lineRule="auto"/>
              <w:ind w:left="81" w:right="181"/>
              <w:rPr>
                <w:rFonts w:ascii="Arial" w:hAnsi="Arial" w:cs="Arial"/>
              </w:rPr>
            </w:pPr>
            <w:r>
              <w:rPr>
                <w:rFonts w:ascii="Arial" w:hAnsi="Arial"/>
              </w:rPr>
              <w:t>Diplom o ukončení bakalářského studia (Bakalář)</w:t>
            </w:r>
          </w:p>
        </w:tc>
      </w:tr>
      <w:tr w:rsidR="006F4C4B" w:rsidRPr="002A24F1" w14:paraId="4F551E51" w14:textId="77777777" w:rsidTr="00825020">
        <w:trPr>
          <w:trHeight w:val="808"/>
        </w:trPr>
        <w:tc>
          <w:tcPr>
            <w:tcW w:w="2219" w:type="dxa"/>
          </w:tcPr>
          <w:p w14:paraId="480AFF74" w14:textId="77777777" w:rsidR="006F4C4B" w:rsidRPr="002A24F1" w:rsidRDefault="006F4C4B">
            <w:pPr>
              <w:pStyle w:val="TableParagraph"/>
              <w:spacing w:before="262"/>
              <w:rPr>
                <w:rFonts w:ascii="Arial" w:hAnsi="Arial" w:cs="Arial"/>
                <w:b/>
              </w:rPr>
            </w:pPr>
            <w:r>
              <w:rPr>
                <w:rFonts w:ascii="Arial" w:hAnsi="Arial"/>
                <w:b/>
              </w:rPr>
              <w:t>Danmark</w:t>
            </w:r>
          </w:p>
        </w:tc>
        <w:tc>
          <w:tcPr>
            <w:tcW w:w="4821" w:type="dxa"/>
          </w:tcPr>
          <w:p w14:paraId="68F6E4D2" w14:textId="77777777" w:rsidR="006F4C4B" w:rsidRPr="002A24F1" w:rsidRDefault="006F4C4B">
            <w:pPr>
              <w:pStyle w:val="TableParagraph"/>
              <w:spacing w:before="158" w:line="216" w:lineRule="auto"/>
              <w:ind w:right="118"/>
              <w:rPr>
                <w:rFonts w:ascii="Arial" w:hAnsi="Arial" w:cs="Arial"/>
              </w:rPr>
            </w:pPr>
            <w:r>
              <w:rPr>
                <w:rFonts w:ascii="Arial" w:hAnsi="Arial"/>
              </w:rPr>
              <w:t>Kandidatgrad/Candidatus / Master/Magistergrad (Mag.Art) / Licenciatgrad / Ph.d.-grad</w:t>
            </w:r>
          </w:p>
        </w:tc>
        <w:tc>
          <w:tcPr>
            <w:tcW w:w="3489" w:type="dxa"/>
          </w:tcPr>
          <w:p w14:paraId="62B54AC4" w14:textId="77777777" w:rsidR="006F4C4B" w:rsidRPr="009F65B2" w:rsidRDefault="006F4C4B">
            <w:pPr>
              <w:pStyle w:val="TableParagraph"/>
              <w:spacing w:before="2" w:line="278" w:lineRule="exact"/>
              <w:ind w:left="81"/>
              <w:rPr>
                <w:rFonts w:ascii="Arial" w:hAnsi="Arial" w:cs="Arial"/>
                <w:lang w:val="en-GB"/>
              </w:rPr>
            </w:pPr>
            <w:r w:rsidRPr="009F65B2">
              <w:rPr>
                <w:rFonts w:ascii="Arial" w:hAnsi="Arial"/>
                <w:lang w:val="en-GB"/>
              </w:rPr>
              <w:t>Bachelorgrad (B.A or B. Sc)</w:t>
            </w:r>
          </w:p>
          <w:p w14:paraId="6002326B" w14:textId="77777777" w:rsidR="006F4C4B" w:rsidRPr="002A24F1" w:rsidRDefault="006F4C4B">
            <w:pPr>
              <w:pStyle w:val="TableParagraph"/>
              <w:spacing w:before="9" w:line="216" w:lineRule="auto"/>
              <w:ind w:left="81" w:right="774"/>
              <w:rPr>
                <w:rFonts w:ascii="Arial" w:hAnsi="Arial" w:cs="Arial"/>
              </w:rPr>
            </w:pPr>
            <w:r>
              <w:rPr>
                <w:rFonts w:ascii="Arial" w:hAnsi="Arial"/>
              </w:rPr>
              <w:t>/ Professionsbachelorgrad / Diplomingeniør</w:t>
            </w:r>
          </w:p>
        </w:tc>
      </w:tr>
      <w:tr w:rsidR="006F4C4B" w:rsidRPr="009F65B2" w14:paraId="033A1F45" w14:textId="77777777" w:rsidTr="00825020">
        <w:trPr>
          <w:trHeight w:val="1172"/>
        </w:trPr>
        <w:tc>
          <w:tcPr>
            <w:tcW w:w="2219" w:type="dxa"/>
          </w:tcPr>
          <w:p w14:paraId="0F78F567" w14:textId="77777777" w:rsidR="006F4C4B" w:rsidRPr="002A24F1" w:rsidRDefault="006F4C4B">
            <w:pPr>
              <w:pStyle w:val="TableParagraph"/>
              <w:spacing w:before="158"/>
              <w:ind w:left="0"/>
              <w:rPr>
                <w:rFonts w:ascii="Arial" w:hAnsi="Arial" w:cs="Arial"/>
              </w:rPr>
            </w:pPr>
          </w:p>
          <w:p w14:paraId="2E6B1A14" w14:textId="77777777" w:rsidR="006F4C4B" w:rsidRPr="002A24F1" w:rsidRDefault="006F4C4B">
            <w:pPr>
              <w:pStyle w:val="TableParagraph"/>
              <w:rPr>
                <w:rFonts w:ascii="Arial" w:hAnsi="Arial" w:cs="Arial"/>
                <w:b/>
              </w:rPr>
            </w:pPr>
            <w:r>
              <w:rPr>
                <w:rFonts w:ascii="Arial" w:hAnsi="Arial"/>
                <w:b/>
              </w:rPr>
              <w:t>Deutschland</w:t>
            </w:r>
          </w:p>
        </w:tc>
        <w:tc>
          <w:tcPr>
            <w:tcW w:w="4821" w:type="dxa"/>
          </w:tcPr>
          <w:p w14:paraId="5DD44ACE" w14:textId="77777777" w:rsidR="006F4C4B" w:rsidRPr="002A24F1" w:rsidRDefault="006F4C4B">
            <w:pPr>
              <w:pStyle w:val="TableParagraph"/>
              <w:spacing w:before="53"/>
              <w:ind w:left="0"/>
              <w:rPr>
                <w:rFonts w:ascii="Arial" w:hAnsi="Arial" w:cs="Arial"/>
              </w:rPr>
            </w:pPr>
          </w:p>
          <w:p w14:paraId="34469D00" w14:textId="77777777" w:rsidR="006F4C4B" w:rsidRPr="002A24F1" w:rsidRDefault="006F4C4B">
            <w:pPr>
              <w:pStyle w:val="TableParagraph"/>
              <w:spacing w:before="1" w:line="216" w:lineRule="auto"/>
              <w:ind w:right="64"/>
              <w:rPr>
                <w:rFonts w:ascii="Arial" w:hAnsi="Arial" w:cs="Arial"/>
              </w:rPr>
            </w:pPr>
            <w:r>
              <w:rPr>
                <w:rFonts w:ascii="Arial" w:hAnsi="Arial"/>
              </w:rPr>
              <w:t>Master (alle Hochschulen) / Diplom (Univ.) / Magister / Staatsexamen / Doktorgrad</w:t>
            </w:r>
          </w:p>
        </w:tc>
        <w:tc>
          <w:tcPr>
            <w:tcW w:w="3489" w:type="dxa"/>
          </w:tcPr>
          <w:p w14:paraId="1401CC83" w14:textId="77777777" w:rsidR="006F4C4B" w:rsidRPr="009F65B2" w:rsidRDefault="006F4C4B">
            <w:pPr>
              <w:pStyle w:val="TableParagraph"/>
              <w:spacing w:before="26" w:line="216" w:lineRule="auto"/>
              <w:ind w:left="81"/>
              <w:rPr>
                <w:rFonts w:ascii="Arial" w:hAnsi="Arial" w:cs="Arial"/>
                <w:lang w:val="de-DE"/>
              </w:rPr>
            </w:pPr>
            <w:r w:rsidRPr="009F65B2">
              <w:rPr>
                <w:rFonts w:ascii="Arial" w:hAnsi="Arial"/>
                <w:lang w:val="de-DE"/>
              </w:rPr>
              <w:t>Bachelor / Fachhochschulabschluss (FH)</w:t>
            </w:r>
          </w:p>
          <w:p w14:paraId="240F8A52" w14:textId="77777777" w:rsidR="006F4C4B" w:rsidRPr="009F65B2" w:rsidRDefault="006F4C4B">
            <w:pPr>
              <w:pStyle w:val="TableParagraph"/>
              <w:spacing w:before="114" w:line="216" w:lineRule="auto"/>
              <w:ind w:left="81" w:right="181"/>
              <w:rPr>
                <w:rFonts w:ascii="Arial" w:hAnsi="Arial" w:cs="Arial"/>
                <w:lang w:val="de-DE"/>
              </w:rPr>
            </w:pPr>
            <w:r w:rsidRPr="009F65B2">
              <w:rPr>
                <w:rFonts w:ascii="Arial" w:hAnsi="Arial"/>
                <w:lang w:val="de-DE"/>
              </w:rPr>
              <w:t>Staatsexamen (Regelstudienzeit 3 Jahre)</w:t>
            </w:r>
          </w:p>
        </w:tc>
      </w:tr>
      <w:tr w:rsidR="006F4C4B" w:rsidRPr="002A24F1" w14:paraId="0705EE08" w14:textId="77777777" w:rsidTr="00825020">
        <w:trPr>
          <w:trHeight w:val="1316"/>
        </w:trPr>
        <w:tc>
          <w:tcPr>
            <w:tcW w:w="2219" w:type="dxa"/>
          </w:tcPr>
          <w:p w14:paraId="67CE455F" w14:textId="77777777" w:rsidR="006F4C4B" w:rsidRPr="009F65B2" w:rsidRDefault="006F4C4B">
            <w:pPr>
              <w:pStyle w:val="TableParagraph"/>
              <w:spacing w:before="233"/>
              <w:ind w:left="0"/>
              <w:rPr>
                <w:rFonts w:ascii="Arial" w:hAnsi="Arial" w:cs="Arial"/>
                <w:lang w:val="de-DE"/>
              </w:rPr>
            </w:pPr>
          </w:p>
          <w:p w14:paraId="6F484D44" w14:textId="77777777" w:rsidR="006F4C4B" w:rsidRPr="002A24F1" w:rsidRDefault="006F4C4B">
            <w:pPr>
              <w:pStyle w:val="TableParagraph"/>
              <w:spacing w:before="1"/>
              <w:rPr>
                <w:rFonts w:ascii="Arial" w:hAnsi="Arial" w:cs="Arial"/>
                <w:b/>
              </w:rPr>
            </w:pPr>
            <w:r>
              <w:rPr>
                <w:rFonts w:ascii="Arial" w:hAnsi="Arial"/>
                <w:b/>
              </w:rPr>
              <w:t>Eesti</w:t>
            </w:r>
          </w:p>
        </w:tc>
        <w:tc>
          <w:tcPr>
            <w:tcW w:w="4821" w:type="dxa"/>
          </w:tcPr>
          <w:p w14:paraId="43C90EEE" w14:textId="77777777" w:rsidR="006F4C4B" w:rsidRPr="002A24F1" w:rsidRDefault="006F4C4B">
            <w:pPr>
              <w:pStyle w:val="TableParagraph"/>
              <w:spacing w:before="26" w:line="216" w:lineRule="auto"/>
              <w:ind w:right="64"/>
              <w:rPr>
                <w:rFonts w:ascii="Arial" w:hAnsi="Arial" w:cs="Arial"/>
              </w:rPr>
            </w:pPr>
            <w:r>
              <w:rPr>
                <w:rFonts w:ascii="Arial" w:hAnsi="Arial"/>
              </w:rPr>
              <w:t>Rakenduskõrghariduse diplom Bakalaureusekraad (160 ainepunkti) / Magistrikraad / Arstikraad / Hambaarstikraad</w:t>
            </w:r>
          </w:p>
          <w:p w14:paraId="134EA997" w14:textId="77777777" w:rsidR="006F4C4B" w:rsidRPr="002A24F1" w:rsidRDefault="006F4C4B">
            <w:pPr>
              <w:pStyle w:val="TableParagraph"/>
              <w:spacing w:before="1" w:line="216" w:lineRule="auto"/>
              <w:ind w:right="64"/>
              <w:rPr>
                <w:rFonts w:ascii="Arial" w:hAnsi="Arial" w:cs="Arial"/>
              </w:rPr>
            </w:pPr>
            <w:r>
              <w:rPr>
                <w:rFonts w:ascii="Arial" w:hAnsi="Arial"/>
              </w:rPr>
              <w:t>/ Loomaarstikraad / Filosoofiadoktor / Doktorikraad (120-160 ainepunkti)</w:t>
            </w:r>
          </w:p>
        </w:tc>
        <w:tc>
          <w:tcPr>
            <w:tcW w:w="3489" w:type="dxa"/>
          </w:tcPr>
          <w:p w14:paraId="4BCCB343" w14:textId="77777777" w:rsidR="006F4C4B" w:rsidRPr="002A24F1" w:rsidRDefault="006F4C4B">
            <w:pPr>
              <w:pStyle w:val="TableParagraph"/>
              <w:spacing w:before="290" w:line="216" w:lineRule="auto"/>
              <w:ind w:left="81"/>
              <w:rPr>
                <w:rFonts w:ascii="Arial" w:hAnsi="Arial" w:cs="Arial"/>
              </w:rPr>
            </w:pPr>
            <w:r>
              <w:rPr>
                <w:rFonts w:ascii="Arial" w:hAnsi="Arial"/>
              </w:rPr>
              <w:t>Bakalaureusekraad (min 120 ainepunkti) / Bakalaureusekraad (&lt; 160 ainepunkti)</w:t>
            </w:r>
          </w:p>
        </w:tc>
      </w:tr>
      <w:tr w:rsidR="006F4C4B" w:rsidRPr="002A24F1" w14:paraId="2303B964" w14:textId="77777777" w:rsidTr="00825020">
        <w:trPr>
          <w:trHeight w:val="1425"/>
        </w:trPr>
        <w:tc>
          <w:tcPr>
            <w:tcW w:w="2219" w:type="dxa"/>
          </w:tcPr>
          <w:p w14:paraId="09895079" w14:textId="77777777" w:rsidR="006F4C4B" w:rsidRPr="002A24F1" w:rsidRDefault="006F4C4B">
            <w:pPr>
              <w:pStyle w:val="TableParagraph"/>
              <w:spacing w:before="290"/>
              <w:ind w:left="0"/>
              <w:rPr>
                <w:rFonts w:ascii="Arial" w:hAnsi="Arial" w:cs="Arial"/>
              </w:rPr>
            </w:pPr>
          </w:p>
          <w:p w14:paraId="73E0E1D5" w14:textId="77777777" w:rsidR="006F4C4B" w:rsidRPr="002A24F1" w:rsidRDefault="006F4C4B">
            <w:pPr>
              <w:pStyle w:val="TableParagraph"/>
              <w:rPr>
                <w:rFonts w:ascii="Arial" w:hAnsi="Arial" w:cs="Arial"/>
                <w:b/>
              </w:rPr>
            </w:pPr>
            <w:r>
              <w:rPr>
                <w:rFonts w:ascii="Arial" w:hAnsi="Arial"/>
                <w:b/>
              </w:rPr>
              <w:t>Éire/Ireland</w:t>
            </w:r>
          </w:p>
        </w:tc>
        <w:tc>
          <w:tcPr>
            <w:tcW w:w="4821" w:type="dxa"/>
          </w:tcPr>
          <w:p w14:paraId="1544AB35" w14:textId="77777777" w:rsidR="006F4C4B" w:rsidRPr="002A24F1" w:rsidRDefault="006F4C4B">
            <w:pPr>
              <w:pStyle w:val="TableParagraph"/>
              <w:spacing w:before="26" w:line="216" w:lineRule="auto"/>
              <w:ind w:right="64"/>
              <w:rPr>
                <w:rFonts w:ascii="Arial" w:hAnsi="Arial" w:cs="Arial"/>
                <w:i/>
              </w:rPr>
            </w:pPr>
            <w:r>
              <w:rPr>
                <w:rFonts w:ascii="Arial" w:hAnsi="Arial"/>
              </w:rPr>
              <w:t xml:space="preserve">Céim Onórach Bhaitsiléara (4 bliana/240 ECTS) </w:t>
            </w:r>
            <w:r>
              <w:rPr>
                <w:rFonts w:ascii="Arial" w:hAnsi="Arial"/>
                <w:i/>
                <w:iCs/>
              </w:rPr>
              <w:t>Honours Bachelor Degree (4 years</w:t>
            </w:r>
            <w:r>
              <w:rPr>
                <w:rFonts w:ascii="Arial" w:hAnsi="Arial"/>
              </w:rPr>
              <w:t xml:space="preserve">/ 240 ECTS) / Céim Ollscoile </w:t>
            </w:r>
            <w:r>
              <w:rPr>
                <w:rFonts w:ascii="Arial" w:hAnsi="Arial"/>
                <w:i/>
                <w:iCs/>
              </w:rPr>
              <w:t>University Degree /</w:t>
            </w:r>
          </w:p>
          <w:p w14:paraId="0668C96E" w14:textId="77777777" w:rsidR="006F4C4B" w:rsidRPr="002A24F1" w:rsidRDefault="006F4C4B">
            <w:pPr>
              <w:pStyle w:val="TableParagraph"/>
              <w:spacing w:before="112" w:line="218" w:lineRule="auto"/>
              <w:ind w:right="64"/>
              <w:rPr>
                <w:rFonts w:ascii="Arial" w:hAnsi="Arial" w:cs="Arial"/>
                <w:i/>
              </w:rPr>
            </w:pPr>
            <w:r>
              <w:rPr>
                <w:rFonts w:ascii="Arial" w:hAnsi="Arial"/>
              </w:rPr>
              <w:t xml:space="preserve">Céim Mháistir (60-120 ECTS) </w:t>
            </w:r>
            <w:r>
              <w:rPr>
                <w:rFonts w:ascii="Arial" w:hAnsi="Arial"/>
                <w:i/>
                <w:iCs/>
              </w:rPr>
              <w:t>Master’s Degree (60-120 ECTS) / Céim Dochtúra Doctorate</w:t>
            </w:r>
          </w:p>
        </w:tc>
        <w:tc>
          <w:tcPr>
            <w:tcW w:w="3489" w:type="dxa"/>
          </w:tcPr>
          <w:p w14:paraId="7D0424C6" w14:textId="77777777" w:rsidR="006F4C4B" w:rsidRPr="002A24F1" w:rsidRDefault="006F4C4B">
            <w:pPr>
              <w:pStyle w:val="TableParagraph"/>
              <w:spacing w:before="214" w:line="216" w:lineRule="auto"/>
              <w:ind w:left="81" w:right="266"/>
              <w:rPr>
                <w:rFonts w:ascii="Arial" w:hAnsi="Arial" w:cs="Arial"/>
              </w:rPr>
            </w:pPr>
            <w:r>
              <w:rPr>
                <w:rFonts w:ascii="Arial" w:hAnsi="Arial"/>
              </w:rPr>
              <w:t xml:space="preserve">Céim Onórach Bhaitsiléara (3 bliana/180 ECTS) (BA, B.Sc, B. Eng) </w:t>
            </w:r>
            <w:r>
              <w:rPr>
                <w:rFonts w:ascii="Arial" w:hAnsi="Arial"/>
                <w:i/>
                <w:iCs/>
              </w:rPr>
              <w:t>Honours Bachelor Degree (3 years</w:t>
            </w:r>
            <w:r>
              <w:rPr>
                <w:rFonts w:ascii="Arial" w:hAnsi="Arial"/>
              </w:rPr>
              <w:t>/180 ECTS) (BA, B.Sc, B. Eng)</w:t>
            </w:r>
          </w:p>
        </w:tc>
      </w:tr>
    </w:tbl>
    <w:p w14:paraId="60EBF5BC" w14:textId="77777777" w:rsidR="00CE2C7A" w:rsidRPr="002A24F1" w:rsidRDefault="00CE2C7A">
      <w:pPr>
        <w:pStyle w:val="BodyText"/>
        <w:ind w:left="0"/>
        <w:rPr>
          <w:rFonts w:ascii="Arial" w:hAnsi="Arial" w:cs="Arial"/>
          <w:sz w:val="20"/>
        </w:rPr>
      </w:pPr>
    </w:p>
    <w:p w14:paraId="573F2747" w14:textId="77777777" w:rsidR="00CE2C7A" w:rsidRPr="002A24F1" w:rsidRDefault="00CE2C7A">
      <w:pPr>
        <w:pStyle w:val="BodyText"/>
        <w:ind w:left="0"/>
        <w:rPr>
          <w:rFonts w:ascii="Arial" w:hAnsi="Arial" w:cs="Arial"/>
          <w:sz w:val="20"/>
        </w:rPr>
      </w:pPr>
    </w:p>
    <w:p w14:paraId="2CD2C3E8" w14:textId="77777777" w:rsidR="00CE2C7A" w:rsidRPr="002A24F1" w:rsidRDefault="00CE2C7A">
      <w:pPr>
        <w:pStyle w:val="BodyText"/>
        <w:ind w:left="0"/>
        <w:rPr>
          <w:rFonts w:ascii="Arial" w:hAnsi="Arial" w:cs="Arial"/>
          <w:sz w:val="20"/>
        </w:rPr>
      </w:pPr>
    </w:p>
    <w:p w14:paraId="2CB27173" w14:textId="77777777" w:rsidR="00133E45" w:rsidRPr="002A24F1" w:rsidRDefault="007D29CE">
      <w:pPr>
        <w:pStyle w:val="BodyText"/>
        <w:spacing w:before="212"/>
        <w:ind w:left="0"/>
        <w:rPr>
          <w:rFonts w:ascii="Arial" w:hAnsi="Arial" w:cs="Arial"/>
          <w:sz w:val="20"/>
        </w:rPr>
      </w:pPr>
      <w:r>
        <w:rPr>
          <w:rFonts w:ascii="Arial" w:hAnsi="Arial"/>
          <w:noProof/>
          <w:lang w:eastAsia="nl-NL"/>
        </w:rPr>
        <mc:AlternateContent>
          <mc:Choice Requires="wps">
            <w:drawing>
              <wp:anchor distT="0" distB="0" distL="0" distR="0" simplePos="0" relativeHeight="487588864" behindDoc="1" locked="0" layoutInCell="1" allowOverlap="1" wp14:anchorId="7CF6B8FF" wp14:editId="20240181">
                <wp:simplePos x="0" y="0"/>
                <wp:positionH relativeFrom="page">
                  <wp:posOffset>540000</wp:posOffset>
                </wp:positionH>
                <wp:positionV relativeFrom="paragraph">
                  <wp:posOffset>318927</wp:posOffset>
                </wp:positionV>
                <wp:extent cx="914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5" style="position:absolute;margin-left:42.5pt;margin-top:25.1pt;width:1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" w14:anchorId="638C27E2">
                <v:path arrowok="t"/>
                <w10:wrap type="topAndBottom" anchorx="page"/>
              </v:shape>
            </w:pict>
          </mc:Fallback>
        </mc:AlternateContent>
      </w:r>
    </w:p>
    <w:p w14:paraId="54B71E45" w14:textId="77777777" w:rsidR="00133E45" w:rsidRPr="002A24F1" w:rsidRDefault="007D29CE">
      <w:pPr>
        <w:spacing w:before="35" w:line="216" w:lineRule="auto"/>
        <w:ind w:left="110"/>
        <w:rPr>
          <w:rFonts w:ascii="Arial" w:hAnsi="Arial" w:cs="Arial"/>
          <w:sz w:val="20"/>
        </w:rPr>
      </w:pPr>
      <w:r>
        <w:rPr>
          <w:rFonts w:ascii="Arial" w:hAnsi="Arial"/>
          <w:sz w:val="20"/>
          <w:vertAlign w:val="superscript"/>
        </w:rPr>
        <w:t>2</w:t>
      </w:r>
      <w:r>
        <w:rPr>
          <w:rFonts w:ascii="Arial" w:hAnsi="Arial"/>
          <w:sz w:val="20"/>
        </w:rPr>
        <w:t xml:space="preserve"> Voor de rangen 7 tot en met 16 van functiegroep AD is tevens een passende beroepservaring van ten minste een jaar vereist.</w:t>
      </w:r>
    </w:p>
    <w:p w14:paraId="10112093" w14:textId="77777777" w:rsidR="00133E45" w:rsidRPr="002A24F1" w:rsidRDefault="00133E45">
      <w:pPr>
        <w:spacing w:line="216" w:lineRule="auto"/>
        <w:rPr>
          <w:rFonts w:ascii="Arial" w:hAnsi="Arial" w:cs="Arial"/>
          <w:sz w:val="20"/>
        </w:rPr>
        <w:sectPr w:rsidR="00133E45" w:rsidRPr="002A24F1">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2A24F1" w14:paraId="0691A073" w14:textId="77777777">
        <w:trPr>
          <w:trHeight w:val="578"/>
        </w:trPr>
        <w:tc>
          <w:tcPr>
            <w:tcW w:w="2149" w:type="dxa"/>
            <w:shd w:val="clear" w:color="auto" w:fill="E6E6E6"/>
          </w:tcPr>
          <w:p w14:paraId="7C1B6344" w14:textId="77777777" w:rsidR="00133E45" w:rsidRPr="002A24F1" w:rsidRDefault="007D29CE">
            <w:pPr>
              <w:pStyle w:val="TableParagraph"/>
              <w:spacing w:before="130"/>
              <w:rPr>
                <w:rFonts w:ascii="Arial" w:hAnsi="Arial" w:cs="Arial"/>
                <w:b/>
              </w:rPr>
            </w:pPr>
            <w:r>
              <w:rPr>
                <w:rFonts w:ascii="Arial" w:hAnsi="Arial"/>
                <w:b/>
              </w:rPr>
              <w:lastRenderedPageBreak/>
              <w:t>LAND</w:t>
            </w:r>
          </w:p>
        </w:tc>
        <w:tc>
          <w:tcPr>
            <w:tcW w:w="4667" w:type="dxa"/>
            <w:shd w:val="clear" w:color="auto" w:fill="E6E6E6"/>
          </w:tcPr>
          <w:p w14:paraId="41BC2CED" w14:textId="77777777" w:rsidR="00133E45" w:rsidRPr="002A24F1" w:rsidRDefault="007D29CE">
            <w:pPr>
              <w:pStyle w:val="TableParagraph"/>
              <w:spacing w:before="25" w:line="213" w:lineRule="auto"/>
              <w:ind w:right="64"/>
              <w:rPr>
                <w:rFonts w:ascii="Arial" w:hAnsi="Arial" w:cs="Arial"/>
                <w:b/>
              </w:rPr>
            </w:pPr>
            <w:r>
              <w:rPr>
                <w:rFonts w:ascii="Arial" w:hAnsi="Arial"/>
                <w:b/>
              </w:rPr>
              <w:t>Opleiding op universitair niveau – minimaal 4 jaar</w:t>
            </w:r>
          </w:p>
        </w:tc>
        <w:tc>
          <w:tcPr>
            <w:tcW w:w="3377" w:type="dxa"/>
            <w:shd w:val="clear" w:color="auto" w:fill="E6E6E6"/>
          </w:tcPr>
          <w:p w14:paraId="6B145870" w14:textId="77777777" w:rsidR="00133E45" w:rsidRPr="002A24F1" w:rsidRDefault="007D29CE">
            <w:pPr>
              <w:pStyle w:val="TableParagraph"/>
              <w:spacing w:before="25" w:line="213" w:lineRule="auto"/>
              <w:ind w:left="81" w:right="181"/>
              <w:rPr>
                <w:rFonts w:ascii="Arial" w:hAnsi="Arial" w:cs="Arial"/>
                <w:b/>
              </w:rPr>
            </w:pPr>
            <w:r>
              <w:rPr>
                <w:rFonts w:ascii="Arial" w:hAnsi="Arial"/>
                <w:b/>
              </w:rPr>
              <w:t>Opleiding op universitair niveau – minimaal 3 jaar</w:t>
            </w:r>
          </w:p>
        </w:tc>
      </w:tr>
      <w:tr w:rsidR="00133E45" w:rsidRPr="009F65B2" w14:paraId="585DB0EA" w14:textId="77777777">
        <w:trPr>
          <w:trHeight w:val="1597"/>
        </w:trPr>
        <w:tc>
          <w:tcPr>
            <w:tcW w:w="2149" w:type="dxa"/>
          </w:tcPr>
          <w:p w14:paraId="1BC514A7" w14:textId="77777777" w:rsidR="00133E45" w:rsidRPr="002A24F1" w:rsidRDefault="00133E45">
            <w:pPr>
              <w:pStyle w:val="TableParagraph"/>
              <w:ind w:left="0"/>
              <w:rPr>
                <w:rFonts w:ascii="Arial" w:hAnsi="Arial" w:cs="Arial"/>
              </w:rPr>
            </w:pPr>
          </w:p>
          <w:p w14:paraId="72B5F8F9" w14:textId="77777777" w:rsidR="00133E45" w:rsidRPr="002A24F1" w:rsidRDefault="00133E45">
            <w:pPr>
              <w:pStyle w:val="TableParagraph"/>
              <w:spacing w:before="54"/>
              <w:ind w:left="0"/>
              <w:rPr>
                <w:rFonts w:ascii="Arial" w:hAnsi="Arial" w:cs="Arial"/>
              </w:rPr>
            </w:pPr>
          </w:p>
          <w:p w14:paraId="4A1D4C09" w14:textId="77777777" w:rsidR="00133E45" w:rsidRPr="002A24F1" w:rsidRDefault="007D29CE">
            <w:pPr>
              <w:pStyle w:val="TableParagraph"/>
              <w:rPr>
                <w:rFonts w:ascii="Arial" w:hAnsi="Arial" w:cs="Arial"/>
                <w:b/>
              </w:rPr>
            </w:pPr>
            <w:r>
              <w:rPr>
                <w:rFonts w:ascii="Arial" w:hAnsi="Arial"/>
                <w:b/>
              </w:rPr>
              <w:t>Ελλάδα</w:t>
            </w:r>
          </w:p>
        </w:tc>
        <w:tc>
          <w:tcPr>
            <w:tcW w:w="4667" w:type="dxa"/>
          </w:tcPr>
          <w:p w14:paraId="60FADE8B" w14:textId="77777777" w:rsidR="00133E45" w:rsidRPr="009F65B2" w:rsidRDefault="007D29CE">
            <w:pPr>
              <w:pStyle w:val="TableParagraph"/>
              <w:spacing w:before="26" w:line="216" w:lineRule="auto"/>
              <w:ind w:right="410"/>
              <w:jc w:val="both"/>
              <w:rPr>
                <w:rFonts w:ascii="Arial" w:hAnsi="Arial" w:cs="Arial"/>
                <w:lang w:val="el-GR"/>
              </w:rPr>
            </w:pPr>
            <w:r w:rsidRPr="009F65B2">
              <w:rPr>
                <w:rFonts w:ascii="Arial" w:hAnsi="Arial"/>
                <w:lang w:val="el-GR"/>
              </w:rPr>
              <w:t>Πτυχίο (ΑΕ</w:t>
            </w:r>
            <w:r>
              <w:rPr>
                <w:rFonts w:ascii="Arial" w:hAnsi="Arial"/>
              </w:rPr>
              <w:t>I</w:t>
            </w:r>
            <w:r w:rsidRPr="009F65B2">
              <w:rPr>
                <w:rFonts w:ascii="Arial" w:hAnsi="Arial"/>
                <w:lang w:val="el-GR"/>
              </w:rPr>
              <w:t xml:space="preserve"> πανεπιστημίου, πολυτεχνείου, ΤΕ</w:t>
            </w:r>
            <w:r>
              <w:rPr>
                <w:rFonts w:ascii="Arial" w:hAnsi="Arial"/>
              </w:rPr>
              <w:t>I</w:t>
            </w:r>
            <w:r w:rsidRPr="009F65B2">
              <w:rPr>
                <w:rFonts w:ascii="Arial" w:hAnsi="Arial"/>
                <w:lang w:val="el-GR"/>
              </w:rPr>
              <w:t xml:space="preserve"> υποχρεωτικής τετραετούς φοίτησης) 4 χρόνια (1ος κύκλος)</w:t>
            </w:r>
          </w:p>
          <w:p w14:paraId="13385C35" w14:textId="77777777" w:rsidR="00133E45" w:rsidRPr="009F65B2" w:rsidRDefault="007D29CE">
            <w:pPr>
              <w:pStyle w:val="TableParagraph"/>
              <w:spacing w:before="13" w:line="370" w:lineRule="atLeast"/>
              <w:ind w:right="176"/>
              <w:jc w:val="both"/>
              <w:rPr>
                <w:rFonts w:ascii="Arial" w:hAnsi="Arial" w:cs="Arial"/>
                <w:lang w:val="el-GR"/>
              </w:rPr>
            </w:pPr>
            <w:r w:rsidRPr="009F65B2">
              <w:rPr>
                <w:rFonts w:ascii="Arial" w:hAnsi="Arial"/>
                <w:lang w:val="el-GR"/>
              </w:rPr>
              <w:t>Μεταπτυχιακό Δίπλωμα Ειδίκευσης (2ος κύκλος) Διδακτορικό Δίπλωμα (3ος κύκλος)</w:t>
            </w:r>
          </w:p>
        </w:tc>
        <w:tc>
          <w:tcPr>
            <w:tcW w:w="3377" w:type="dxa"/>
          </w:tcPr>
          <w:p w14:paraId="74360B55" w14:textId="77777777" w:rsidR="00133E45" w:rsidRPr="009F65B2" w:rsidRDefault="00133E45">
            <w:pPr>
              <w:pStyle w:val="TableParagraph"/>
              <w:ind w:left="0"/>
              <w:rPr>
                <w:rFonts w:ascii="Arial" w:hAnsi="Arial" w:cs="Arial"/>
                <w:lang w:val="el-GR"/>
              </w:rPr>
            </w:pPr>
          </w:p>
        </w:tc>
      </w:tr>
      <w:tr w:rsidR="00133E45" w:rsidRPr="002A24F1" w14:paraId="17481DFF" w14:textId="77777777">
        <w:trPr>
          <w:trHeight w:val="692"/>
        </w:trPr>
        <w:tc>
          <w:tcPr>
            <w:tcW w:w="2149" w:type="dxa"/>
          </w:tcPr>
          <w:p w14:paraId="1D58F6B9" w14:textId="77777777" w:rsidR="00133E45" w:rsidRPr="002A24F1" w:rsidRDefault="007D29CE">
            <w:pPr>
              <w:pStyle w:val="TableParagraph"/>
              <w:spacing w:before="187"/>
              <w:rPr>
                <w:rFonts w:ascii="Arial" w:hAnsi="Arial" w:cs="Arial"/>
                <w:b/>
              </w:rPr>
            </w:pPr>
            <w:r>
              <w:rPr>
                <w:rFonts w:ascii="Arial" w:hAnsi="Arial"/>
                <w:b/>
              </w:rPr>
              <w:t>España</w:t>
            </w:r>
          </w:p>
        </w:tc>
        <w:tc>
          <w:tcPr>
            <w:tcW w:w="4667" w:type="dxa"/>
          </w:tcPr>
          <w:p w14:paraId="78FDD864" w14:textId="77777777" w:rsidR="00133E45" w:rsidRPr="002A24F1" w:rsidRDefault="007D29CE">
            <w:pPr>
              <w:pStyle w:val="TableParagraph"/>
              <w:spacing w:before="82" w:line="216" w:lineRule="auto"/>
              <w:ind w:right="64"/>
              <w:rPr>
                <w:rFonts w:ascii="Arial" w:hAnsi="Arial" w:cs="Arial"/>
              </w:rPr>
            </w:pPr>
            <w:r>
              <w:rPr>
                <w:rFonts w:ascii="Arial" w:hAnsi="Arial"/>
              </w:rPr>
              <w:t>Licenciado / Ingeniero / Arquitecto / Graduado / Máster Universitario / Doctor</w:t>
            </w:r>
          </w:p>
        </w:tc>
        <w:tc>
          <w:tcPr>
            <w:tcW w:w="3377" w:type="dxa"/>
          </w:tcPr>
          <w:p w14:paraId="3D637594" w14:textId="77777777" w:rsidR="00133E45" w:rsidRPr="002A24F1" w:rsidRDefault="007D29CE">
            <w:pPr>
              <w:pStyle w:val="TableParagraph"/>
              <w:spacing w:before="2"/>
              <w:ind w:left="81"/>
              <w:rPr>
                <w:rFonts w:ascii="Arial" w:hAnsi="Arial" w:cs="Arial"/>
              </w:rPr>
            </w:pPr>
            <w:r>
              <w:rPr>
                <w:rFonts w:ascii="Arial" w:hAnsi="Arial"/>
              </w:rPr>
              <w:t>Diplomado / Ingeniero técnico</w:t>
            </w:r>
          </w:p>
          <w:p w14:paraId="2BA29558" w14:textId="77777777" w:rsidR="00133E45" w:rsidRPr="002A24F1" w:rsidRDefault="007D29CE">
            <w:pPr>
              <w:pStyle w:val="TableParagraph"/>
              <w:spacing w:before="84"/>
              <w:ind w:left="81"/>
              <w:rPr>
                <w:rFonts w:ascii="Arial" w:hAnsi="Arial" w:cs="Arial"/>
              </w:rPr>
            </w:pPr>
            <w:r>
              <w:rPr>
                <w:rFonts w:ascii="Arial" w:hAnsi="Arial"/>
              </w:rPr>
              <w:t>Arquitecto técnico/Maestro</w:t>
            </w:r>
          </w:p>
        </w:tc>
      </w:tr>
      <w:tr w:rsidR="00133E45" w:rsidRPr="002A24F1" w14:paraId="275B8423" w14:textId="77777777">
        <w:trPr>
          <w:trHeight w:val="3408"/>
        </w:trPr>
        <w:tc>
          <w:tcPr>
            <w:tcW w:w="2149" w:type="dxa"/>
          </w:tcPr>
          <w:p w14:paraId="44B38EFC" w14:textId="77777777" w:rsidR="00133E45" w:rsidRPr="002A24F1" w:rsidRDefault="00133E45">
            <w:pPr>
              <w:pStyle w:val="TableParagraph"/>
              <w:ind w:left="0"/>
              <w:rPr>
                <w:rFonts w:ascii="Arial" w:hAnsi="Arial" w:cs="Arial"/>
              </w:rPr>
            </w:pPr>
          </w:p>
          <w:p w14:paraId="37814119" w14:textId="77777777" w:rsidR="00133E45" w:rsidRPr="002A24F1" w:rsidRDefault="00133E45">
            <w:pPr>
              <w:pStyle w:val="TableParagraph"/>
              <w:ind w:left="0"/>
              <w:rPr>
                <w:rFonts w:ascii="Arial" w:hAnsi="Arial" w:cs="Arial"/>
              </w:rPr>
            </w:pPr>
          </w:p>
          <w:p w14:paraId="74AB36F8" w14:textId="77777777" w:rsidR="00133E45" w:rsidRPr="002A24F1" w:rsidRDefault="00133E45">
            <w:pPr>
              <w:pStyle w:val="TableParagraph"/>
              <w:ind w:left="0"/>
              <w:rPr>
                <w:rFonts w:ascii="Arial" w:hAnsi="Arial" w:cs="Arial"/>
              </w:rPr>
            </w:pPr>
          </w:p>
          <w:p w14:paraId="6768AE98" w14:textId="77777777" w:rsidR="00133E45" w:rsidRPr="002A24F1" w:rsidRDefault="00133E45">
            <w:pPr>
              <w:pStyle w:val="TableParagraph"/>
              <w:ind w:left="0"/>
              <w:rPr>
                <w:rFonts w:ascii="Arial" w:hAnsi="Arial" w:cs="Arial"/>
              </w:rPr>
            </w:pPr>
          </w:p>
          <w:p w14:paraId="35FEE9A4" w14:textId="77777777" w:rsidR="00133E45" w:rsidRPr="002A24F1" w:rsidRDefault="00133E45">
            <w:pPr>
              <w:pStyle w:val="TableParagraph"/>
              <w:spacing w:before="81"/>
              <w:ind w:left="0"/>
              <w:rPr>
                <w:rFonts w:ascii="Arial" w:hAnsi="Arial" w:cs="Arial"/>
              </w:rPr>
            </w:pPr>
          </w:p>
          <w:p w14:paraId="0F560C0D" w14:textId="77777777" w:rsidR="00133E45" w:rsidRPr="002A24F1" w:rsidRDefault="007D29CE">
            <w:pPr>
              <w:pStyle w:val="TableParagraph"/>
              <w:rPr>
                <w:rFonts w:ascii="Arial" w:hAnsi="Arial" w:cs="Arial"/>
                <w:b/>
              </w:rPr>
            </w:pPr>
            <w:r>
              <w:rPr>
                <w:rFonts w:ascii="Arial" w:hAnsi="Arial"/>
                <w:b/>
              </w:rPr>
              <w:t>France</w:t>
            </w:r>
          </w:p>
        </w:tc>
        <w:tc>
          <w:tcPr>
            <w:tcW w:w="4667" w:type="dxa"/>
          </w:tcPr>
          <w:p w14:paraId="73190F88" w14:textId="77777777" w:rsidR="00133E45" w:rsidRPr="009F65B2" w:rsidRDefault="007D29CE">
            <w:pPr>
              <w:pStyle w:val="TableParagraph"/>
              <w:spacing w:before="26" w:line="216" w:lineRule="auto"/>
              <w:ind w:right="64"/>
              <w:rPr>
                <w:rFonts w:ascii="Arial" w:hAnsi="Arial" w:cs="Arial"/>
                <w:lang w:val="fr-BE"/>
              </w:rPr>
            </w:pPr>
            <w:r w:rsidRPr="009F65B2">
              <w:rPr>
                <w:rFonts w:ascii="Arial" w:hAnsi="Arial"/>
                <w:lang w:val="fr-BE"/>
              </w:rPr>
              <w:t>Maîtrise / MST (maîtrise des sciences et techniques) / MSG (maîtrise des sciences de gestion)</w:t>
            </w:r>
          </w:p>
          <w:p w14:paraId="2375D92E" w14:textId="77777777" w:rsidR="00133E45" w:rsidRPr="009F65B2" w:rsidRDefault="007D29CE">
            <w:pPr>
              <w:pStyle w:val="TableParagraph"/>
              <w:spacing w:before="91" w:line="278" w:lineRule="exact"/>
              <w:rPr>
                <w:rFonts w:ascii="Arial" w:hAnsi="Arial" w:cs="Arial"/>
                <w:lang w:val="fr-BE"/>
              </w:rPr>
            </w:pPr>
            <w:r w:rsidRPr="009F65B2">
              <w:rPr>
                <w:rFonts w:ascii="Arial" w:hAnsi="Arial"/>
                <w:lang w:val="fr-BE"/>
              </w:rPr>
              <w:t>DEST (diplôme d’études supérieures techniques)</w:t>
            </w:r>
          </w:p>
          <w:p w14:paraId="7B198E74" w14:textId="77777777" w:rsidR="00133E45" w:rsidRPr="009F65B2" w:rsidRDefault="007D29CE">
            <w:pPr>
              <w:pStyle w:val="TableParagraph"/>
              <w:spacing w:line="278" w:lineRule="exact"/>
              <w:rPr>
                <w:rFonts w:ascii="Arial" w:hAnsi="Arial" w:cs="Arial"/>
                <w:lang w:val="fr-BE"/>
              </w:rPr>
            </w:pPr>
            <w:r w:rsidRPr="009F65B2">
              <w:rPr>
                <w:rFonts w:ascii="Arial" w:hAnsi="Arial"/>
                <w:lang w:val="fr-BE"/>
              </w:rPr>
              <w:t>/ DRT (diplôme de recherche technologique)</w:t>
            </w:r>
          </w:p>
          <w:p w14:paraId="1E7AE2B1" w14:textId="77777777" w:rsidR="00133E45" w:rsidRPr="009F65B2" w:rsidRDefault="007D29CE">
            <w:pPr>
              <w:pStyle w:val="TableParagraph"/>
              <w:spacing w:before="84" w:line="278" w:lineRule="exact"/>
              <w:rPr>
                <w:rFonts w:ascii="Arial" w:hAnsi="Arial" w:cs="Arial"/>
                <w:lang w:val="fr-BE"/>
              </w:rPr>
            </w:pPr>
            <w:r w:rsidRPr="009F65B2">
              <w:rPr>
                <w:rFonts w:ascii="Arial" w:hAnsi="Arial"/>
                <w:lang w:val="fr-BE"/>
              </w:rPr>
              <w:t>DESS (diplôme d’études supérieures spécialisées)</w:t>
            </w:r>
          </w:p>
          <w:p w14:paraId="6B575F2A" w14:textId="77777777" w:rsidR="00133E45" w:rsidRPr="009F65B2" w:rsidRDefault="007D29CE">
            <w:pPr>
              <w:pStyle w:val="TableParagraph"/>
              <w:spacing w:line="278" w:lineRule="exact"/>
              <w:rPr>
                <w:rFonts w:ascii="Arial" w:hAnsi="Arial" w:cs="Arial"/>
                <w:lang w:val="fr-BE"/>
              </w:rPr>
            </w:pPr>
            <w:r w:rsidRPr="009F65B2">
              <w:rPr>
                <w:rFonts w:ascii="Arial" w:hAnsi="Arial"/>
                <w:lang w:val="fr-BE"/>
              </w:rPr>
              <w:t>/ DEA (diplôme d’études approfondies)</w:t>
            </w:r>
          </w:p>
          <w:p w14:paraId="11EAB74F" w14:textId="77777777" w:rsidR="00133E45" w:rsidRPr="009F65B2" w:rsidRDefault="007D29CE">
            <w:pPr>
              <w:pStyle w:val="TableParagraph"/>
              <w:spacing w:before="109" w:line="216" w:lineRule="auto"/>
              <w:ind w:right="64"/>
              <w:rPr>
                <w:rFonts w:ascii="Arial" w:hAnsi="Arial" w:cs="Arial"/>
                <w:lang w:val="fr-BE"/>
              </w:rPr>
            </w:pPr>
            <w:r w:rsidRPr="009F65B2">
              <w:rPr>
                <w:rFonts w:ascii="Arial" w:hAnsi="Arial"/>
                <w:lang w:val="fr-BE"/>
              </w:rPr>
              <w:t>Master 1 / Master 2 professionnel / Master 2 recherche</w:t>
            </w:r>
          </w:p>
          <w:p w14:paraId="74871EA6" w14:textId="77777777" w:rsidR="00133E45" w:rsidRPr="009F65B2" w:rsidRDefault="007D29CE">
            <w:pPr>
              <w:pStyle w:val="TableParagraph"/>
              <w:spacing w:before="114" w:line="216" w:lineRule="auto"/>
              <w:ind w:right="64"/>
              <w:rPr>
                <w:rFonts w:ascii="Arial" w:hAnsi="Arial" w:cs="Arial"/>
                <w:lang w:val="fr-BE"/>
              </w:rPr>
            </w:pPr>
            <w:r w:rsidRPr="009F65B2">
              <w:rPr>
                <w:rFonts w:ascii="Arial" w:hAnsi="Arial"/>
                <w:lang w:val="fr-BE"/>
              </w:rPr>
              <w:t>Diplôme des grandes écoles / Diplôme d’ingénieur / Doctorat</w:t>
            </w:r>
          </w:p>
        </w:tc>
        <w:tc>
          <w:tcPr>
            <w:tcW w:w="3377" w:type="dxa"/>
          </w:tcPr>
          <w:p w14:paraId="7EAFB50C" w14:textId="77777777" w:rsidR="00133E45" w:rsidRPr="009F65B2" w:rsidRDefault="00133E45">
            <w:pPr>
              <w:pStyle w:val="TableParagraph"/>
              <w:ind w:left="0"/>
              <w:rPr>
                <w:rFonts w:ascii="Arial" w:hAnsi="Arial" w:cs="Arial"/>
                <w:lang w:val="fr-BE"/>
              </w:rPr>
            </w:pPr>
          </w:p>
          <w:p w14:paraId="35C1792F" w14:textId="77777777" w:rsidR="00133E45" w:rsidRPr="009F65B2" w:rsidRDefault="00133E45">
            <w:pPr>
              <w:pStyle w:val="TableParagraph"/>
              <w:ind w:left="0"/>
              <w:rPr>
                <w:rFonts w:ascii="Arial" w:hAnsi="Arial" w:cs="Arial"/>
                <w:lang w:val="fr-BE"/>
              </w:rPr>
            </w:pPr>
          </w:p>
          <w:p w14:paraId="5A52C23C" w14:textId="77777777" w:rsidR="00133E45" w:rsidRPr="009F65B2" w:rsidRDefault="00133E45">
            <w:pPr>
              <w:pStyle w:val="TableParagraph"/>
              <w:ind w:left="0"/>
              <w:rPr>
                <w:rFonts w:ascii="Arial" w:hAnsi="Arial" w:cs="Arial"/>
                <w:lang w:val="fr-BE"/>
              </w:rPr>
            </w:pPr>
          </w:p>
          <w:p w14:paraId="33F2608C" w14:textId="77777777" w:rsidR="00133E45" w:rsidRPr="009F65B2" w:rsidRDefault="00133E45">
            <w:pPr>
              <w:pStyle w:val="TableParagraph"/>
              <w:ind w:left="0"/>
              <w:rPr>
                <w:rFonts w:ascii="Arial" w:hAnsi="Arial" w:cs="Arial"/>
                <w:lang w:val="fr-BE"/>
              </w:rPr>
            </w:pPr>
          </w:p>
          <w:p w14:paraId="746EB226" w14:textId="77777777" w:rsidR="00133E45" w:rsidRPr="009F65B2" w:rsidRDefault="00133E45">
            <w:pPr>
              <w:pStyle w:val="TableParagraph"/>
              <w:spacing w:before="84"/>
              <w:ind w:left="0"/>
              <w:rPr>
                <w:rFonts w:ascii="Arial" w:hAnsi="Arial" w:cs="Arial"/>
                <w:lang w:val="fr-BE"/>
              </w:rPr>
            </w:pPr>
          </w:p>
          <w:p w14:paraId="55B54D18" w14:textId="77777777" w:rsidR="00133E45" w:rsidRPr="002A24F1" w:rsidRDefault="007D29CE">
            <w:pPr>
              <w:pStyle w:val="TableParagraph"/>
              <w:spacing w:before="1"/>
              <w:ind w:left="81"/>
              <w:rPr>
                <w:rFonts w:ascii="Arial" w:hAnsi="Arial" w:cs="Arial"/>
              </w:rPr>
            </w:pPr>
            <w:r>
              <w:rPr>
                <w:rFonts w:ascii="Arial" w:hAnsi="Arial"/>
              </w:rPr>
              <w:t>Licence</w:t>
            </w:r>
          </w:p>
        </w:tc>
      </w:tr>
      <w:tr w:rsidR="00133E45" w:rsidRPr="009F65B2" w14:paraId="0B79AF99" w14:textId="77777777">
        <w:trPr>
          <w:trHeight w:val="1371"/>
        </w:trPr>
        <w:tc>
          <w:tcPr>
            <w:tcW w:w="2149" w:type="dxa"/>
          </w:tcPr>
          <w:p w14:paraId="7CE8F433" w14:textId="77777777" w:rsidR="00133E45" w:rsidRPr="002A24F1" w:rsidRDefault="00133E45">
            <w:pPr>
              <w:pStyle w:val="TableParagraph"/>
              <w:spacing w:before="233"/>
              <w:ind w:left="0"/>
              <w:rPr>
                <w:rFonts w:ascii="Arial" w:hAnsi="Arial" w:cs="Arial"/>
              </w:rPr>
            </w:pPr>
          </w:p>
          <w:p w14:paraId="0FED3F4B" w14:textId="77777777" w:rsidR="00133E45" w:rsidRPr="002A24F1" w:rsidRDefault="007D29CE">
            <w:pPr>
              <w:pStyle w:val="TableParagraph"/>
              <w:spacing w:before="1"/>
              <w:rPr>
                <w:rFonts w:ascii="Arial" w:hAnsi="Arial" w:cs="Arial"/>
                <w:b/>
              </w:rPr>
            </w:pPr>
            <w:r>
              <w:rPr>
                <w:rFonts w:ascii="Arial" w:hAnsi="Arial"/>
                <w:b/>
              </w:rPr>
              <w:t>Italia</w:t>
            </w:r>
          </w:p>
        </w:tc>
        <w:tc>
          <w:tcPr>
            <w:tcW w:w="4667" w:type="dxa"/>
          </w:tcPr>
          <w:p w14:paraId="1BA1CFFA" w14:textId="77777777" w:rsidR="00133E45" w:rsidRPr="009F65B2" w:rsidRDefault="007D29CE">
            <w:pPr>
              <w:pStyle w:val="TableParagraph"/>
              <w:spacing w:before="26" w:line="216" w:lineRule="auto"/>
              <w:ind w:right="118"/>
              <w:rPr>
                <w:rFonts w:ascii="Arial" w:hAnsi="Arial" w:cs="Arial"/>
                <w:lang w:val="it-IT"/>
              </w:rPr>
            </w:pPr>
            <w:r w:rsidRPr="009F65B2">
              <w:rPr>
                <w:rFonts w:ascii="Arial" w:hAnsi="Arial"/>
                <w:lang w:val="it-IT"/>
              </w:rPr>
              <w:t>Diploma di Laurea (DL) — da 4 a 6 anni / Laurea specialistica (LS) / Laurea magistrale (LM) / Master universitario di primo livello / Master universitario di secondo livello / Diploma di Specializzazione (DS) / Dottorato di ricerca (DR)</w:t>
            </w:r>
          </w:p>
        </w:tc>
        <w:tc>
          <w:tcPr>
            <w:tcW w:w="3377" w:type="dxa"/>
          </w:tcPr>
          <w:p w14:paraId="29B47859" w14:textId="77777777" w:rsidR="00133E45" w:rsidRPr="009F65B2" w:rsidRDefault="007D29CE">
            <w:pPr>
              <w:pStyle w:val="TableParagraph"/>
              <w:spacing w:before="158" w:line="216" w:lineRule="auto"/>
              <w:ind w:left="81" w:right="181"/>
              <w:rPr>
                <w:rFonts w:ascii="Arial" w:hAnsi="Arial" w:cs="Arial"/>
                <w:lang w:val="it-IT"/>
              </w:rPr>
            </w:pPr>
            <w:r w:rsidRPr="009F65B2">
              <w:rPr>
                <w:rFonts w:ascii="Arial" w:hAnsi="Arial"/>
                <w:lang w:val="it-IT"/>
              </w:rPr>
              <w:t>Diploma universitario (3 anni) / Diploma di Scuola diretta a fini speciali (3 anni) / Laurea — L180 crediti</w:t>
            </w:r>
          </w:p>
        </w:tc>
      </w:tr>
      <w:tr w:rsidR="00133E45" w:rsidRPr="002A24F1" w14:paraId="62FCDC6D" w14:textId="77777777">
        <w:trPr>
          <w:trHeight w:val="692"/>
        </w:trPr>
        <w:tc>
          <w:tcPr>
            <w:tcW w:w="2149" w:type="dxa"/>
          </w:tcPr>
          <w:p w14:paraId="56523C13" w14:textId="77777777" w:rsidR="00133E45" w:rsidRPr="002A24F1" w:rsidRDefault="007D29CE">
            <w:pPr>
              <w:pStyle w:val="TableParagraph"/>
              <w:spacing w:before="187"/>
              <w:rPr>
                <w:rFonts w:ascii="Arial" w:hAnsi="Arial" w:cs="Arial"/>
                <w:b/>
              </w:rPr>
            </w:pPr>
            <w:r>
              <w:rPr>
                <w:rFonts w:ascii="Arial" w:hAnsi="Arial"/>
                <w:b/>
              </w:rPr>
              <w:t>Κύπρος</w:t>
            </w:r>
          </w:p>
        </w:tc>
        <w:tc>
          <w:tcPr>
            <w:tcW w:w="4667" w:type="dxa"/>
          </w:tcPr>
          <w:p w14:paraId="2BD78749" w14:textId="77777777" w:rsidR="00133E45" w:rsidRPr="002A24F1" w:rsidRDefault="007D29CE">
            <w:pPr>
              <w:pStyle w:val="TableParagraph"/>
              <w:spacing w:before="2"/>
              <w:rPr>
                <w:rFonts w:ascii="Arial" w:hAnsi="Arial" w:cs="Arial"/>
              </w:rPr>
            </w:pPr>
            <w:r>
              <w:rPr>
                <w:rFonts w:ascii="Arial" w:hAnsi="Arial"/>
              </w:rPr>
              <w:t>Πανεπιστημιακό Πτυχíο/Bachelor</w:t>
            </w:r>
          </w:p>
          <w:p w14:paraId="066DC1F5" w14:textId="77777777" w:rsidR="00133E45" w:rsidRPr="002A24F1" w:rsidRDefault="007D29CE">
            <w:pPr>
              <w:pStyle w:val="TableParagraph"/>
              <w:spacing w:before="84"/>
              <w:rPr>
                <w:rFonts w:ascii="Arial" w:hAnsi="Arial" w:cs="Arial"/>
              </w:rPr>
            </w:pPr>
            <w:r>
              <w:rPr>
                <w:rFonts w:ascii="Arial" w:hAnsi="Arial"/>
              </w:rPr>
              <w:t>Master / Doctorat</w:t>
            </w:r>
          </w:p>
        </w:tc>
        <w:tc>
          <w:tcPr>
            <w:tcW w:w="3377" w:type="dxa"/>
          </w:tcPr>
          <w:p w14:paraId="3BB67D97" w14:textId="77777777" w:rsidR="00133E45" w:rsidRPr="002A24F1" w:rsidRDefault="00133E45">
            <w:pPr>
              <w:pStyle w:val="TableParagraph"/>
              <w:ind w:left="0"/>
              <w:rPr>
                <w:rFonts w:ascii="Arial" w:hAnsi="Arial" w:cs="Arial"/>
              </w:rPr>
            </w:pPr>
          </w:p>
        </w:tc>
      </w:tr>
      <w:tr w:rsidR="00133E45" w:rsidRPr="002A24F1" w14:paraId="2CB5363A" w14:textId="77777777">
        <w:trPr>
          <w:trHeight w:val="843"/>
        </w:trPr>
        <w:tc>
          <w:tcPr>
            <w:tcW w:w="2149" w:type="dxa"/>
          </w:tcPr>
          <w:p w14:paraId="19A121E2" w14:textId="77777777" w:rsidR="00133E45" w:rsidRPr="002A24F1" w:rsidRDefault="007D29CE">
            <w:pPr>
              <w:pStyle w:val="TableParagraph"/>
              <w:spacing w:before="262"/>
              <w:rPr>
                <w:rFonts w:ascii="Arial" w:hAnsi="Arial" w:cs="Arial"/>
                <w:b/>
              </w:rPr>
            </w:pPr>
            <w:r>
              <w:rPr>
                <w:rFonts w:ascii="Arial" w:hAnsi="Arial"/>
                <w:b/>
              </w:rPr>
              <w:t>Latvija</w:t>
            </w:r>
          </w:p>
        </w:tc>
        <w:tc>
          <w:tcPr>
            <w:tcW w:w="4667" w:type="dxa"/>
          </w:tcPr>
          <w:p w14:paraId="559D9E3C" w14:textId="77777777" w:rsidR="00133E45" w:rsidRPr="002A24F1" w:rsidRDefault="007D29CE">
            <w:pPr>
              <w:pStyle w:val="TableParagraph"/>
              <w:spacing w:before="26" w:line="216" w:lineRule="auto"/>
              <w:ind w:right="64"/>
              <w:rPr>
                <w:rFonts w:ascii="Arial" w:hAnsi="Arial" w:cs="Arial"/>
              </w:rPr>
            </w:pPr>
            <w:r>
              <w:rPr>
                <w:rFonts w:ascii="Arial" w:hAnsi="Arial"/>
              </w:rPr>
              <w:t>Bakalaura diploms (160 kredīti) / Profesionālā bakalaura diploms / Maģistra diploms / Profesionālā maģistra diploms / Doktora grāds</w:t>
            </w:r>
          </w:p>
        </w:tc>
        <w:tc>
          <w:tcPr>
            <w:tcW w:w="3377" w:type="dxa"/>
          </w:tcPr>
          <w:p w14:paraId="1ACC5A69" w14:textId="77777777" w:rsidR="00133E45" w:rsidRPr="002A24F1" w:rsidRDefault="007D29CE">
            <w:pPr>
              <w:pStyle w:val="TableParagraph"/>
              <w:spacing w:before="158" w:line="216" w:lineRule="auto"/>
              <w:ind w:left="81" w:right="181"/>
              <w:rPr>
                <w:rFonts w:ascii="Arial" w:hAnsi="Arial" w:cs="Arial"/>
              </w:rPr>
            </w:pPr>
            <w:r>
              <w:rPr>
                <w:rFonts w:ascii="Arial" w:hAnsi="Arial"/>
              </w:rPr>
              <w:t>Bakalaura diploms (min. 120 kredīti)</w:t>
            </w:r>
          </w:p>
        </w:tc>
      </w:tr>
      <w:tr w:rsidR="00133E45" w:rsidRPr="002A24F1" w14:paraId="44A8B8A0" w14:textId="77777777">
        <w:trPr>
          <w:trHeight w:val="842"/>
        </w:trPr>
        <w:tc>
          <w:tcPr>
            <w:tcW w:w="2149" w:type="dxa"/>
          </w:tcPr>
          <w:p w14:paraId="3EEE1EDF" w14:textId="77777777" w:rsidR="00133E45" w:rsidRPr="002A24F1" w:rsidRDefault="007D29CE">
            <w:pPr>
              <w:pStyle w:val="TableParagraph"/>
              <w:spacing w:before="262"/>
              <w:rPr>
                <w:rFonts w:ascii="Arial" w:hAnsi="Arial" w:cs="Arial"/>
                <w:b/>
              </w:rPr>
            </w:pPr>
            <w:r>
              <w:rPr>
                <w:rFonts w:ascii="Arial" w:hAnsi="Arial"/>
                <w:b/>
              </w:rPr>
              <w:t>Lietuva</w:t>
            </w:r>
          </w:p>
        </w:tc>
        <w:tc>
          <w:tcPr>
            <w:tcW w:w="4667" w:type="dxa"/>
          </w:tcPr>
          <w:p w14:paraId="502315A5" w14:textId="77777777" w:rsidR="00133E45" w:rsidRPr="002A24F1" w:rsidRDefault="007D29CE">
            <w:pPr>
              <w:pStyle w:val="TableParagraph"/>
              <w:spacing w:before="2" w:line="278" w:lineRule="exact"/>
              <w:rPr>
                <w:rFonts w:ascii="Arial" w:hAnsi="Arial" w:cs="Arial"/>
              </w:rPr>
            </w:pPr>
            <w:r>
              <w:rPr>
                <w:rFonts w:ascii="Arial" w:hAnsi="Arial"/>
              </w:rPr>
              <w:t>Aukštojo mokslo diplomas / Bakalauro diplomas</w:t>
            </w:r>
          </w:p>
          <w:p w14:paraId="6D024377" w14:textId="77777777" w:rsidR="00133E45" w:rsidRPr="002A24F1" w:rsidRDefault="007D29CE">
            <w:pPr>
              <w:pStyle w:val="TableParagraph"/>
              <w:spacing w:before="9" w:line="216" w:lineRule="auto"/>
              <w:ind w:right="64"/>
              <w:rPr>
                <w:rFonts w:ascii="Arial" w:hAnsi="Arial" w:cs="Arial"/>
              </w:rPr>
            </w:pPr>
            <w:r>
              <w:rPr>
                <w:rFonts w:ascii="Arial" w:hAnsi="Arial"/>
              </w:rPr>
              <w:t>/ Magistro diplomas / Daktaro diplomas / Meno licenciato diplomas</w:t>
            </w:r>
          </w:p>
        </w:tc>
        <w:tc>
          <w:tcPr>
            <w:tcW w:w="3377" w:type="dxa"/>
          </w:tcPr>
          <w:p w14:paraId="0AE314FC" w14:textId="77777777" w:rsidR="00133E45" w:rsidRPr="002A24F1" w:rsidRDefault="007D29CE">
            <w:pPr>
              <w:pStyle w:val="TableParagraph"/>
              <w:spacing w:before="158" w:line="216" w:lineRule="auto"/>
              <w:ind w:left="81" w:right="181"/>
              <w:rPr>
                <w:rFonts w:ascii="Arial" w:hAnsi="Arial" w:cs="Arial"/>
              </w:rPr>
            </w:pPr>
            <w:r>
              <w:rPr>
                <w:rFonts w:ascii="Arial" w:hAnsi="Arial"/>
              </w:rPr>
              <w:t>Profesinio bakalauro diplomas Aukštojo mokslo diplomas</w:t>
            </w:r>
          </w:p>
        </w:tc>
      </w:tr>
      <w:tr w:rsidR="00133E45" w:rsidRPr="002A24F1" w14:paraId="30F97CCA" w14:textId="77777777">
        <w:trPr>
          <w:trHeight w:val="578"/>
        </w:trPr>
        <w:tc>
          <w:tcPr>
            <w:tcW w:w="2149" w:type="dxa"/>
          </w:tcPr>
          <w:p w14:paraId="17BFAAFE" w14:textId="77777777" w:rsidR="00133E45" w:rsidRPr="002A24F1" w:rsidRDefault="007D29CE">
            <w:pPr>
              <w:pStyle w:val="TableParagraph"/>
              <w:spacing w:before="130"/>
              <w:rPr>
                <w:rFonts w:ascii="Arial" w:hAnsi="Arial" w:cs="Arial"/>
                <w:b/>
              </w:rPr>
            </w:pPr>
            <w:r>
              <w:rPr>
                <w:rFonts w:ascii="Arial" w:hAnsi="Arial"/>
                <w:b/>
              </w:rPr>
              <w:t>Luxembourg</w:t>
            </w:r>
          </w:p>
        </w:tc>
        <w:tc>
          <w:tcPr>
            <w:tcW w:w="4667" w:type="dxa"/>
          </w:tcPr>
          <w:p w14:paraId="2F0F9616" w14:textId="77777777" w:rsidR="00133E45" w:rsidRPr="009F65B2" w:rsidRDefault="007D29CE">
            <w:pPr>
              <w:pStyle w:val="TableParagraph"/>
              <w:spacing w:before="26" w:line="216" w:lineRule="auto"/>
              <w:ind w:right="64"/>
              <w:rPr>
                <w:rFonts w:ascii="Arial" w:hAnsi="Arial" w:cs="Arial"/>
                <w:lang w:val="fr-BE"/>
              </w:rPr>
            </w:pPr>
            <w:r w:rsidRPr="009F65B2">
              <w:rPr>
                <w:rFonts w:ascii="Arial" w:hAnsi="Arial"/>
                <w:lang w:val="fr-BE"/>
              </w:rPr>
              <w:t>Master / Diplôme d’ingénieur industriel / DESS en droit européen</w:t>
            </w:r>
          </w:p>
        </w:tc>
        <w:tc>
          <w:tcPr>
            <w:tcW w:w="3377" w:type="dxa"/>
          </w:tcPr>
          <w:p w14:paraId="03FD8C3C" w14:textId="77777777" w:rsidR="00133E45" w:rsidRPr="002A24F1" w:rsidRDefault="007D29CE">
            <w:pPr>
              <w:pStyle w:val="TableParagraph"/>
              <w:spacing w:before="26" w:line="216" w:lineRule="auto"/>
              <w:ind w:left="81" w:right="181"/>
              <w:rPr>
                <w:rFonts w:ascii="Arial" w:hAnsi="Arial" w:cs="Arial"/>
              </w:rPr>
            </w:pPr>
            <w:r>
              <w:rPr>
                <w:rFonts w:ascii="Arial" w:hAnsi="Arial"/>
              </w:rPr>
              <w:t>Bachelor / Diplôme d’ingénieur technicien</w:t>
            </w:r>
          </w:p>
        </w:tc>
      </w:tr>
      <w:tr w:rsidR="00133E45" w:rsidRPr="002A24F1" w14:paraId="2D71998A" w14:textId="77777777">
        <w:trPr>
          <w:trHeight w:val="579"/>
        </w:trPr>
        <w:tc>
          <w:tcPr>
            <w:tcW w:w="2149" w:type="dxa"/>
          </w:tcPr>
          <w:p w14:paraId="6E35248D" w14:textId="77777777" w:rsidR="00133E45" w:rsidRPr="002A24F1" w:rsidRDefault="007D29CE">
            <w:pPr>
              <w:pStyle w:val="TableParagraph"/>
              <w:spacing w:before="130"/>
              <w:rPr>
                <w:rFonts w:ascii="Arial" w:hAnsi="Arial" w:cs="Arial"/>
                <w:b/>
              </w:rPr>
            </w:pPr>
            <w:r>
              <w:rPr>
                <w:rFonts w:ascii="Arial" w:hAnsi="Arial"/>
                <w:b/>
              </w:rPr>
              <w:t>Magyarország</w:t>
            </w:r>
          </w:p>
        </w:tc>
        <w:tc>
          <w:tcPr>
            <w:tcW w:w="4667" w:type="dxa"/>
          </w:tcPr>
          <w:p w14:paraId="07C826E5" w14:textId="77777777" w:rsidR="00133E45" w:rsidRPr="002A24F1" w:rsidRDefault="007D29CE">
            <w:pPr>
              <w:pStyle w:val="TableParagraph"/>
              <w:spacing w:before="26" w:line="216" w:lineRule="auto"/>
              <w:ind w:right="64"/>
              <w:rPr>
                <w:rFonts w:ascii="Arial" w:hAnsi="Arial" w:cs="Arial"/>
              </w:rPr>
            </w:pPr>
            <w:r>
              <w:rPr>
                <w:rFonts w:ascii="Arial" w:hAnsi="Arial"/>
              </w:rPr>
              <w:t>Egyetemi oklevél / Alapfokozat – 240 kredit / Mesterfokozat / Doktori fokozat</w:t>
            </w:r>
          </w:p>
        </w:tc>
        <w:tc>
          <w:tcPr>
            <w:tcW w:w="3377" w:type="dxa"/>
          </w:tcPr>
          <w:p w14:paraId="2488C170" w14:textId="77777777" w:rsidR="00133E45" w:rsidRPr="002A24F1" w:rsidRDefault="007D29CE">
            <w:pPr>
              <w:pStyle w:val="TableParagraph"/>
              <w:spacing w:before="26" w:line="216" w:lineRule="auto"/>
              <w:ind w:left="81" w:right="181"/>
              <w:rPr>
                <w:rFonts w:ascii="Arial" w:hAnsi="Arial" w:cs="Arial"/>
              </w:rPr>
            </w:pPr>
            <w:r>
              <w:rPr>
                <w:rFonts w:ascii="Arial" w:hAnsi="Arial"/>
              </w:rPr>
              <w:t>Főiskolai oklevél / Alapfokozat – 180 kredit vagy annál több</w:t>
            </w:r>
          </w:p>
        </w:tc>
      </w:tr>
      <w:tr w:rsidR="00133E45" w:rsidRPr="002A24F1" w14:paraId="3A1C3493" w14:textId="77777777">
        <w:trPr>
          <w:trHeight w:val="386"/>
        </w:trPr>
        <w:tc>
          <w:tcPr>
            <w:tcW w:w="2149" w:type="dxa"/>
          </w:tcPr>
          <w:p w14:paraId="7A1C1148" w14:textId="77777777" w:rsidR="00133E45" w:rsidRPr="002A24F1" w:rsidRDefault="007D29CE">
            <w:pPr>
              <w:pStyle w:val="TableParagraph"/>
              <w:spacing w:before="34"/>
              <w:rPr>
                <w:rFonts w:ascii="Arial" w:hAnsi="Arial" w:cs="Arial"/>
                <w:b/>
              </w:rPr>
            </w:pPr>
            <w:r>
              <w:rPr>
                <w:rFonts w:ascii="Arial" w:hAnsi="Arial"/>
                <w:b/>
              </w:rPr>
              <w:t>Malta</w:t>
            </w:r>
          </w:p>
        </w:tc>
        <w:tc>
          <w:tcPr>
            <w:tcW w:w="4667" w:type="dxa"/>
          </w:tcPr>
          <w:p w14:paraId="21CFE24E" w14:textId="77777777" w:rsidR="00133E45" w:rsidRPr="009F65B2" w:rsidRDefault="007D29CE">
            <w:pPr>
              <w:pStyle w:val="TableParagraph"/>
              <w:spacing w:before="38"/>
              <w:rPr>
                <w:rFonts w:ascii="Arial" w:hAnsi="Arial" w:cs="Arial"/>
                <w:lang w:val="en-GB"/>
              </w:rPr>
            </w:pPr>
            <w:r w:rsidRPr="009F65B2">
              <w:rPr>
                <w:rFonts w:ascii="Arial" w:hAnsi="Arial"/>
                <w:lang w:val="en-GB"/>
              </w:rPr>
              <w:t>Bachelor’s degree / Master of Arts / Doctorate</w:t>
            </w:r>
          </w:p>
        </w:tc>
        <w:tc>
          <w:tcPr>
            <w:tcW w:w="3377" w:type="dxa"/>
          </w:tcPr>
          <w:p w14:paraId="3F299A96" w14:textId="77777777" w:rsidR="00133E45" w:rsidRPr="002A24F1" w:rsidRDefault="007D29CE">
            <w:pPr>
              <w:pStyle w:val="TableParagraph"/>
              <w:spacing w:before="38"/>
              <w:ind w:left="81"/>
              <w:rPr>
                <w:rFonts w:ascii="Arial" w:hAnsi="Arial" w:cs="Arial"/>
              </w:rPr>
            </w:pPr>
            <w:r>
              <w:rPr>
                <w:rFonts w:ascii="Arial" w:hAnsi="Arial"/>
              </w:rPr>
              <w:t>Bachelor’s degree</w:t>
            </w:r>
          </w:p>
        </w:tc>
      </w:tr>
      <w:tr w:rsidR="00133E45" w:rsidRPr="002A24F1" w14:paraId="7E7FEA61" w14:textId="77777777">
        <w:trPr>
          <w:trHeight w:val="1069"/>
        </w:trPr>
        <w:tc>
          <w:tcPr>
            <w:tcW w:w="2149" w:type="dxa"/>
          </w:tcPr>
          <w:p w14:paraId="6719BB33" w14:textId="77777777" w:rsidR="00133E45" w:rsidRPr="002A24F1" w:rsidRDefault="00133E45">
            <w:pPr>
              <w:pStyle w:val="TableParagraph"/>
              <w:spacing w:before="83"/>
              <w:ind w:left="0"/>
              <w:rPr>
                <w:rFonts w:ascii="Arial" w:hAnsi="Arial" w:cs="Arial"/>
              </w:rPr>
            </w:pPr>
          </w:p>
          <w:p w14:paraId="612F7E86" w14:textId="77777777" w:rsidR="00133E45" w:rsidRPr="002A24F1" w:rsidRDefault="007D29CE">
            <w:pPr>
              <w:pStyle w:val="TableParagraph"/>
              <w:rPr>
                <w:rFonts w:ascii="Arial" w:hAnsi="Arial" w:cs="Arial"/>
                <w:b/>
              </w:rPr>
            </w:pPr>
            <w:r>
              <w:rPr>
                <w:rFonts w:ascii="Arial" w:hAnsi="Arial"/>
                <w:b/>
              </w:rPr>
              <w:t>Nederland</w:t>
            </w:r>
          </w:p>
        </w:tc>
        <w:tc>
          <w:tcPr>
            <w:tcW w:w="4667" w:type="dxa"/>
          </w:tcPr>
          <w:p w14:paraId="7615C334" w14:textId="77777777" w:rsidR="00133E45" w:rsidRPr="009F65B2" w:rsidRDefault="007D29CE">
            <w:pPr>
              <w:pStyle w:val="TableParagraph"/>
              <w:spacing w:before="2" w:line="309" w:lineRule="auto"/>
              <w:ind w:right="2252"/>
              <w:rPr>
                <w:rFonts w:ascii="Arial" w:hAnsi="Arial" w:cs="Arial"/>
                <w:lang w:val="en-GB"/>
              </w:rPr>
            </w:pPr>
            <w:r w:rsidRPr="009F65B2">
              <w:rPr>
                <w:rFonts w:ascii="Arial" w:hAnsi="Arial"/>
                <w:lang w:val="en-GB"/>
              </w:rPr>
              <w:t>HBO Bachelor degree HBO/WO Master’s degree</w:t>
            </w:r>
          </w:p>
          <w:p w14:paraId="3BEE8AA4" w14:textId="77777777" w:rsidR="00133E45" w:rsidRPr="002A24F1" w:rsidRDefault="007D29CE">
            <w:pPr>
              <w:pStyle w:val="TableParagraph"/>
              <w:spacing w:line="292" w:lineRule="exact"/>
              <w:rPr>
                <w:rFonts w:ascii="Arial" w:hAnsi="Arial" w:cs="Arial"/>
              </w:rPr>
            </w:pPr>
            <w:r>
              <w:rPr>
                <w:rFonts w:ascii="Arial" w:hAnsi="Arial"/>
              </w:rPr>
              <w:t>Doctoraal examen /Doctoraat</w:t>
            </w:r>
          </w:p>
        </w:tc>
        <w:tc>
          <w:tcPr>
            <w:tcW w:w="3377" w:type="dxa"/>
          </w:tcPr>
          <w:p w14:paraId="49498D05" w14:textId="77777777" w:rsidR="00133E45" w:rsidRPr="002A24F1" w:rsidRDefault="00133E45">
            <w:pPr>
              <w:pStyle w:val="TableParagraph"/>
              <w:spacing w:before="86"/>
              <w:ind w:left="0"/>
              <w:rPr>
                <w:rFonts w:ascii="Arial" w:hAnsi="Arial" w:cs="Arial"/>
              </w:rPr>
            </w:pPr>
          </w:p>
          <w:p w14:paraId="25B3D1AF" w14:textId="77777777" w:rsidR="00133E45" w:rsidRPr="002A24F1" w:rsidRDefault="007D29CE">
            <w:pPr>
              <w:pStyle w:val="TableParagraph"/>
              <w:ind w:left="81"/>
              <w:rPr>
                <w:rFonts w:ascii="Arial" w:hAnsi="Arial" w:cs="Arial"/>
              </w:rPr>
            </w:pPr>
            <w:r>
              <w:rPr>
                <w:rFonts w:ascii="Arial" w:hAnsi="Arial"/>
              </w:rPr>
              <w:t>Bachelor (WO)</w:t>
            </w:r>
          </w:p>
        </w:tc>
      </w:tr>
      <w:tr w:rsidR="00133E45" w:rsidRPr="002A24F1" w14:paraId="327EA4AA" w14:textId="77777777">
        <w:trPr>
          <w:trHeight w:val="2201"/>
        </w:trPr>
        <w:tc>
          <w:tcPr>
            <w:tcW w:w="2149" w:type="dxa"/>
          </w:tcPr>
          <w:p w14:paraId="0C4F9A34" w14:textId="77777777" w:rsidR="00133E45" w:rsidRPr="002A24F1" w:rsidRDefault="00133E45">
            <w:pPr>
              <w:pStyle w:val="TableParagraph"/>
              <w:ind w:left="0"/>
              <w:rPr>
                <w:rFonts w:ascii="Arial" w:hAnsi="Arial" w:cs="Arial"/>
              </w:rPr>
            </w:pPr>
          </w:p>
          <w:p w14:paraId="64DB863E" w14:textId="77777777" w:rsidR="00133E45" w:rsidRPr="002A24F1" w:rsidRDefault="00133E45">
            <w:pPr>
              <w:pStyle w:val="TableParagraph"/>
              <w:ind w:left="0"/>
              <w:rPr>
                <w:rFonts w:ascii="Arial" w:hAnsi="Arial" w:cs="Arial"/>
              </w:rPr>
            </w:pPr>
          </w:p>
          <w:p w14:paraId="54B9F20E" w14:textId="77777777" w:rsidR="00133E45" w:rsidRPr="002A24F1" w:rsidRDefault="00133E45">
            <w:pPr>
              <w:pStyle w:val="TableParagraph"/>
              <w:spacing w:before="63"/>
              <w:ind w:left="0"/>
              <w:rPr>
                <w:rFonts w:ascii="Arial" w:hAnsi="Arial" w:cs="Arial"/>
              </w:rPr>
            </w:pPr>
          </w:p>
          <w:p w14:paraId="7C87F4C0" w14:textId="77777777" w:rsidR="00133E45" w:rsidRPr="002A24F1" w:rsidRDefault="007D29CE">
            <w:pPr>
              <w:pStyle w:val="TableParagraph"/>
              <w:rPr>
                <w:rFonts w:ascii="Arial" w:hAnsi="Arial" w:cs="Arial"/>
                <w:b/>
              </w:rPr>
            </w:pPr>
            <w:r>
              <w:rPr>
                <w:rFonts w:ascii="Arial" w:hAnsi="Arial"/>
                <w:b/>
              </w:rPr>
              <w:t>Österreich</w:t>
            </w:r>
          </w:p>
        </w:tc>
        <w:tc>
          <w:tcPr>
            <w:tcW w:w="4667" w:type="dxa"/>
          </w:tcPr>
          <w:p w14:paraId="06C558A6" w14:textId="77777777" w:rsidR="00133E45" w:rsidRPr="002A24F1" w:rsidRDefault="007D29CE">
            <w:pPr>
              <w:pStyle w:val="TableParagraph"/>
              <w:spacing w:before="2" w:line="309" w:lineRule="auto"/>
              <w:ind w:right="2235"/>
              <w:rPr>
                <w:rFonts w:ascii="Arial" w:hAnsi="Arial" w:cs="Arial"/>
              </w:rPr>
            </w:pPr>
            <w:r>
              <w:rPr>
                <w:rFonts w:ascii="Arial" w:hAnsi="Arial"/>
              </w:rPr>
              <w:t>Master Magister/Magistra Magister/Magistra (FH) Diplom-Ingenieur/in Diplom-Ingenieur/in (FH) Doktor/in</w:t>
            </w:r>
          </w:p>
          <w:p w14:paraId="5BE6852F" w14:textId="77777777" w:rsidR="00133E45" w:rsidRPr="002A24F1" w:rsidRDefault="007D29CE">
            <w:pPr>
              <w:pStyle w:val="TableParagraph"/>
              <w:spacing w:line="291" w:lineRule="exact"/>
              <w:rPr>
                <w:rFonts w:ascii="Arial" w:hAnsi="Arial" w:cs="Arial"/>
              </w:rPr>
            </w:pPr>
            <w:r>
              <w:rPr>
                <w:rFonts w:ascii="Arial" w:hAnsi="Arial"/>
              </w:rPr>
              <w:t>PhD</w:t>
            </w:r>
          </w:p>
        </w:tc>
        <w:tc>
          <w:tcPr>
            <w:tcW w:w="3377" w:type="dxa"/>
          </w:tcPr>
          <w:p w14:paraId="359054B6" w14:textId="77777777" w:rsidR="00133E45" w:rsidRPr="002A24F1" w:rsidRDefault="00133E45">
            <w:pPr>
              <w:pStyle w:val="TableParagraph"/>
              <w:spacing w:before="275"/>
              <w:ind w:left="0"/>
              <w:rPr>
                <w:rFonts w:ascii="Arial" w:hAnsi="Arial" w:cs="Arial"/>
              </w:rPr>
            </w:pPr>
          </w:p>
          <w:p w14:paraId="7D0E8E86" w14:textId="77777777" w:rsidR="00133E45" w:rsidRPr="002A24F1" w:rsidRDefault="007D29CE">
            <w:pPr>
              <w:pStyle w:val="TableParagraph"/>
              <w:spacing w:line="309" w:lineRule="auto"/>
              <w:ind w:left="81" w:right="181"/>
              <w:rPr>
                <w:rFonts w:ascii="Arial" w:hAnsi="Arial" w:cs="Arial"/>
              </w:rPr>
            </w:pPr>
            <w:r>
              <w:rPr>
                <w:rFonts w:ascii="Arial" w:hAnsi="Arial"/>
              </w:rPr>
              <w:t>Bachelor Bakkalaureus/Bakkalaurea Bakkalaureus/Bakkalaurea (FH)</w:t>
            </w:r>
          </w:p>
        </w:tc>
      </w:tr>
    </w:tbl>
    <w:p w14:paraId="3F7FDC82" w14:textId="77777777" w:rsidR="00133E45" w:rsidRPr="002A24F1" w:rsidRDefault="00133E45">
      <w:pPr>
        <w:spacing w:line="309" w:lineRule="auto"/>
        <w:rPr>
          <w:rFonts w:ascii="Arial" w:hAnsi="Arial" w:cs="Arial"/>
        </w:rPr>
        <w:sectPr w:rsidR="00133E45" w:rsidRPr="002A24F1">
          <w:pgSz w:w="11910" w:h="16840"/>
          <w:pgMar w:top="82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2A24F1" w14:paraId="30926EFF" w14:textId="77777777">
        <w:trPr>
          <w:trHeight w:val="578"/>
        </w:trPr>
        <w:tc>
          <w:tcPr>
            <w:tcW w:w="2149" w:type="dxa"/>
            <w:shd w:val="clear" w:color="auto" w:fill="E6E6E6"/>
          </w:tcPr>
          <w:p w14:paraId="273B3D65" w14:textId="77777777" w:rsidR="00133E45" w:rsidRPr="002A24F1" w:rsidRDefault="007D29CE">
            <w:pPr>
              <w:pStyle w:val="TableParagraph"/>
              <w:spacing w:before="130"/>
              <w:rPr>
                <w:rFonts w:ascii="Arial" w:hAnsi="Arial" w:cs="Arial"/>
                <w:b/>
              </w:rPr>
            </w:pPr>
            <w:r>
              <w:rPr>
                <w:rFonts w:ascii="Arial" w:hAnsi="Arial"/>
                <w:b/>
              </w:rPr>
              <w:t>LAND</w:t>
            </w:r>
          </w:p>
        </w:tc>
        <w:tc>
          <w:tcPr>
            <w:tcW w:w="4667" w:type="dxa"/>
            <w:shd w:val="clear" w:color="auto" w:fill="E6E6E6"/>
          </w:tcPr>
          <w:p w14:paraId="26AF2130" w14:textId="77777777" w:rsidR="00133E45" w:rsidRPr="002A24F1" w:rsidRDefault="007D29CE">
            <w:pPr>
              <w:pStyle w:val="TableParagraph"/>
              <w:spacing w:before="25" w:line="213" w:lineRule="auto"/>
              <w:ind w:right="64"/>
              <w:rPr>
                <w:rFonts w:ascii="Arial" w:hAnsi="Arial" w:cs="Arial"/>
                <w:b/>
              </w:rPr>
            </w:pPr>
            <w:r>
              <w:rPr>
                <w:rFonts w:ascii="Arial" w:hAnsi="Arial"/>
                <w:b/>
              </w:rPr>
              <w:t>Opleiding op universitair niveau – minimaal 4 jaar</w:t>
            </w:r>
          </w:p>
        </w:tc>
        <w:tc>
          <w:tcPr>
            <w:tcW w:w="3377" w:type="dxa"/>
            <w:shd w:val="clear" w:color="auto" w:fill="E6E6E6"/>
          </w:tcPr>
          <w:p w14:paraId="2798EB95" w14:textId="77777777" w:rsidR="00133E45" w:rsidRPr="002A24F1" w:rsidRDefault="007D29CE">
            <w:pPr>
              <w:pStyle w:val="TableParagraph"/>
              <w:spacing w:before="25" w:line="213" w:lineRule="auto"/>
              <w:ind w:left="81" w:right="181"/>
              <w:rPr>
                <w:rFonts w:ascii="Arial" w:hAnsi="Arial" w:cs="Arial"/>
                <w:b/>
              </w:rPr>
            </w:pPr>
            <w:r>
              <w:rPr>
                <w:rFonts w:ascii="Arial" w:hAnsi="Arial"/>
                <w:b/>
              </w:rPr>
              <w:t>Opleiding op universitair niveau – minimaal 3 jaar</w:t>
            </w:r>
          </w:p>
        </w:tc>
      </w:tr>
      <w:tr w:rsidR="00133E45" w:rsidRPr="002A24F1" w14:paraId="0B9C75EB" w14:textId="77777777">
        <w:trPr>
          <w:trHeight w:val="692"/>
        </w:trPr>
        <w:tc>
          <w:tcPr>
            <w:tcW w:w="2149" w:type="dxa"/>
          </w:tcPr>
          <w:p w14:paraId="7CB90B7E" w14:textId="77777777" w:rsidR="00133E45" w:rsidRPr="002A24F1" w:rsidRDefault="007D29CE">
            <w:pPr>
              <w:pStyle w:val="TableParagraph"/>
              <w:spacing w:before="187"/>
              <w:rPr>
                <w:rFonts w:ascii="Arial" w:hAnsi="Arial" w:cs="Arial"/>
                <w:b/>
              </w:rPr>
            </w:pPr>
            <w:r>
              <w:rPr>
                <w:rFonts w:ascii="Arial" w:hAnsi="Arial"/>
                <w:b/>
              </w:rPr>
              <w:t>Polska</w:t>
            </w:r>
          </w:p>
        </w:tc>
        <w:tc>
          <w:tcPr>
            <w:tcW w:w="4667" w:type="dxa"/>
          </w:tcPr>
          <w:p w14:paraId="61FADF53" w14:textId="77777777" w:rsidR="00133E45" w:rsidRPr="002A24F1" w:rsidRDefault="007D29CE">
            <w:pPr>
              <w:pStyle w:val="TableParagraph"/>
              <w:spacing w:before="2"/>
              <w:rPr>
                <w:rFonts w:ascii="Arial" w:hAnsi="Arial" w:cs="Arial"/>
              </w:rPr>
            </w:pPr>
            <w:r>
              <w:rPr>
                <w:rFonts w:ascii="Arial" w:hAnsi="Arial"/>
              </w:rPr>
              <w:t>Magister / Magister inżynier</w:t>
            </w:r>
          </w:p>
          <w:p w14:paraId="70566B69" w14:textId="77777777" w:rsidR="00133E45" w:rsidRPr="002A24F1" w:rsidRDefault="007D29CE">
            <w:pPr>
              <w:pStyle w:val="TableParagraph"/>
              <w:spacing w:before="84"/>
              <w:rPr>
                <w:rFonts w:ascii="Arial" w:hAnsi="Arial" w:cs="Arial"/>
              </w:rPr>
            </w:pPr>
            <w:r>
              <w:rPr>
                <w:rFonts w:ascii="Arial" w:hAnsi="Arial"/>
              </w:rPr>
              <w:t>Dyplom doktora</w:t>
            </w:r>
          </w:p>
        </w:tc>
        <w:tc>
          <w:tcPr>
            <w:tcW w:w="3377" w:type="dxa"/>
          </w:tcPr>
          <w:p w14:paraId="3E638970" w14:textId="77777777" w:rsidR="00133E45" w:rsidRPr="002A24F1" w:rsidRDefault="007D29CE">
            <w:pPr>
              <w:pStyle w:val="TableParagraph"/>
              <w:spacing w:before="191"/>
              <w:ind w:left="81"/>
              <w:rPr>
                <w:rFonts w:ascii="Arial" w:hAnsi="Arial" w:cs="Arial"/>
              </w:rPr>
            </w:pPr>
            <w:r>
              <w:rPr>
                <w:rFonts w:ascii="Arial" w:hAnsi="Arial"/>
              </w:rPr>
              <w:t>Licencjat / Inżynier</w:t>
            </w:r>
          </w:p>
        </w:tc>
      </w:tr>
      <w:tr w:rsidR="00133E45" w:rsidRPr="002A24F1" w14:paraId="5DADABC2" w14:textId="77777777">
        <w:trPr>
          <w:trHeight w:val="387"/>
        </w:trPr>
        <w:tc>
          <w:tcPr>
            <w:tcW w:w="2149" w:type="dxa"/>
          </w:tcPr>
          <w:p w14:paraId="0C645EE3" w14:textId="77777777" w:rsidR="00133E45" w:rsidRPr="002A24F1" w:rsidRDefault="007D29CE">
            <w:pPr>
              <w:pStyle w:val="TableParagraph"/>
              <w:spacing w:before="34"/>
              <w:rPr>
                <w:rFonts w:ascii="Arial" w:hAnsi="Arial" w:cs="Arial"/>
                <w:b/>
              </w:rPr>
            </w:pPr>
            <w:r>
              <w:rPr>
                <w:rFonts w:ascii="Arial" w:hAnsi="Arial"/>
                <w:b/>
              </w:rPr>
              <w:t>Portugal</w:t>
            </w:r>
          </w:p>
        </w:tc>
        <w:tc>
          <w:tcPr>
            <w:tcW w:w="4667" w:type="dxa"/>
          </w:tcPr>
          <w:p w14:paraId="0198EBE2" w14:textId="77777777" w:rsidR="00133E45" w:rsidRPr="002A24F1" w:rsidRDefault="007D29CE">
            <w:pPr>
              <w:pStyle w:val="TableParagraph"/>
              <w:spacing w:before="38"/>
              <w:rPr>
                <w:rFonts w:ascii="Arial" w:hAnsi="Arial" w:cs="Arial"/>
              </w:rPr>
            </w:pPr>
            <w:r>
              <w:rPr>
                <w:rFonts w:ascii="Arial" w:hAnsi="Arial"/>
              </w:rPr>
              <w:t>Licenciado / Mestre / Doutor</w:t>
            </w:r>
          </w:p>
        </w:tc>
        <w:tc>
          <w:tcPr>
            <w:tcW w:w="3377" w:type="dxa"/>
          </w:tcPr>
          <w:p w14:paraId="629DE02B" w14:textId="77777777" w:rsidR="00133E45" w:rsidRPr="002A24F1" w:rsidRDefault="007D29CE">
            <w:pPr>
              <w:pStyle w:val="TableParagraph"/>
              <w:spacing w:before="38"/>
              <w:ind w:left="81"/>
              <w:rPr>
                <w:rFonts w:ascii="Arial" w:hAnsi="Arial" w:cs="Arial"/>
              </w:rPr>
            </w:pPr>
            <w:r>
              <w:rPr>
                <w:rFonts w:ascii="Arial" w:hAnsi="Arial"/>
              </w:rPr>
              <w:t>Bacharel / Licenciado</w:t>
            </w:r>
          </w:p>
        </w:tc>
      </w:tr>
      <w:tr w:rsidR="00133E45" w:rsidRPr="002A24F1" w14:paraId="2AAEA8F4" w14:textId="77777777">
        <w:trPr>
          <w:trHeight w:val="2352"/>
        </w:trPr>
        <w:tc>
          <w:tcPr>
            <w:tcW w:w="2149" w:type="dxa"/>
          </w:tcPr>
          <w:p w14:paraId="6AA32A7C" w14:textId="77777777" w:rsidR="00133E45" w:rsidRPr="002A24F1" w:rsidRDefault="00133E45">
            <w:pPr>
              <w:pStyle w:val="TableParagraph"/>
              <w:ind w:left="0"/>
              <w:rPr>
                <w:rFonts w:ascii="Arial" w:hAnsi="Arial" w:cs="Arial"/>
              </w:rPr>
            </w:pPr>
          </w:p>
          <w:p w14:paraId="10A1BE4D" w14:textId="77777777" w:rsidR="00133E45" w:rsidRPr="002A24F1" w:rsidRDefault="00133E45">
            <w:pPr>
              <w:pStyle w:val="TableParagraph"/>
              <w:ind w:left="0"/>
              <w:rPr>
                <w:rFonts w:ascii="Arial" w:hAnsi="Arial" w:cs="Arial"/>
              </w:rPr>
            </w:pPr>
          </w:p>
          <w:p w14:paraId="280E4EFD" w14:textId="77777777" w:rsidR="00133E45" w:rsidRPr="002A24F1" w:rsidRDefault="00133E45">
            <w:pPr>
              <w:pStyle w:val="TableParagraph"/>
              <w:spacing w:before="138"/>
              <w:ind w:left="0"/>
              <w:rPr>
                <w:rFonts w:ascii="Arial" w:hAnsi="Arial" w:cs="Arial"/>
              </w:rPr>
            </w:pPr>
          </w:p>
          <w:p w14:paraId="47F91088" w14:textId="77777777" w:rsidR="00133E45" w:rsidRPr="002A24F1" w:rsidRDefault="007D29CE">
            <w:pPr>
              <w:pStyle w:val="TableParagraph"/>
              <w:spacing w:before="1"/>
              <w:rPr>
                <w:rFonts w:ascii="Arial" w:hAnsi="Arial" w:cs="Arial"/>
                <w:b/>
              </w:rPr>
            </w:pPr>
            <w:r>
              <w:rPr>
                <w:rFonts w:ascii="Arial" w:hAnsi="Arial"/>
                <w:b/>
              </w:rPr>
              <w:t>Republika Hrvatska</w:t>
            </w:r>
          </w:p>
        </w:tc>
        <w:tc>
          <w:tcPr>
            <w:tcW w:w="4667" w:type="dxa"/>
          </w:tcPr>
          <w:p w14:paraId="38FC1C54" w14:textId="77777777" w:rsidR="00133E45" w:rsidRPr="002A24F1" w:rsidRDefault="007D29CE">
            <w:pPr>
              <w:pStyle w:val="TableParagraph"/>
              <w:spacing w:before="26" w:line="216" w:lineRule="auto"/>
              <w:ind w:right="1054"/>
              <w:rPr>
                <w:rFonts w:ascii="Arial" w:hAnsi="Arial" w:cs="Arial"/>
              </w:rPr>
            </w:pPr>
            <w:r>
              <w:rPr>
                <w:rFonts w:ascii="Arial" w:hAnsi="Arial"/>
              </w:rPr>
              <w:t>Baccalaureus / Baccalaurea (Sveučilišni Prvostupnik / Prvostupnica)</w:t>
            </w:r>
          </w:p>
          <w:p w14:paraId="3AD7A413" w14:textId="77777777" w:rsidR="00133E45" w:rsidRPr="002A24F1" w:rsidRDefault="007D29CE">
            <w:pPr>
              <w:pStyle w:val="TableParagraph"/>
              <w:spacing w:before="90"/>
              <w:rPr>
                <w:rFonts w:ascii="Arial" w:hAnsi="Arial" w:cs="Arial"/>
              </w:rPr>
            </w:pPr>
            <w:r>
              <w:rPr>
                <w:rFonts w:ascii="Arial" w:hAnsi="Arial"/>
              </w:rPr>
              <w:t>Stručni Specijalist</w:t>
            </w:r>
          </w:p>
          <w:p w14:paraId="7DBE3368" w14:textId="77777777" w:rsidR="00133E45" w:rsidRPr="002A24F1" w:rsidRDefault="007D29CE">
            <w:pPr>
              <w:pStyle w:val="TableParagraph"/>
              <w:spacing w:before="85"/>
              <w:rPr>
                <w:rFonts w:ascii="Arial" w:hAnsi="Arial" w:cs="Arial"/>
              </w:rPr>
            </w:pPr>
            <w:r>
              <w:rPr>
                <w:rFonts w:ascii="Arial" w:hAnsi="Arial"/>
              </w:rPr>
              <w:t>Master degree (magistar struke) 300 kredit min</w:t>
            </w:r>
          </w:p>
          <w:p w14:paraId="04C71A11" w14:textId="77777777" w:rsidR="00133E45" w:rsidRPr="009F65B2" w:rsidRDefault="007D29CE">
            <w:pPr>
              <w:pStyle w:val="TableParagraph"/>
              <w:spacing w:before="108" w:line="216" w:lineRule="auto"/>
              <w:ind w:right="64"/>
              <w:rPr>
                <w:rFonts w:ascii="Arial" w:hAnsi="Arial" w:cs="Arial"/>
                <w:lang w:val="sv-SE"/>
              </w:rPr>
            </w:pPr>
            <w:r w:rsidRPr="009F65B2">
              <w:rPr>
                <w:rFonts w:ascii="Arial" w:hAnsi="Arial"/>
                <w:lang w:val="sv-SE"/>
              </w:rPr>
              <w:t>magistar inženjer/ magistrica inženjerka (mag. ing).</w:t>
            </w:r>
          </w:p>
          <w:p w14:paraId="653FA643" w14:textId="77777777" w:rsidR="00133E45" w:rsidRPr="002A24F1" w:rsidRDefault="007D29CE">
            <w:pPr>
              <w:pStyle w:val="TableParagraph"/>
              <w:spacing w:before="91"/>
              <w:rPr>
                <w:rFonts w:ascii="Arial" w:hAnsi="Arial" w:cs="Arial"/>
              </w:rPr>
            </w:pPr>
            <w:r>
              <w:rPr>
                <w:rFonts w:ascii="Arial" w:hAnsi="Arial"/>
              </w:rPr>
              <w:t>Doktor struke / Doktor umjetnosti</w:t>
            </w:r>
          </w:p>
        </w:tc>
        <w:tc>
          <w:tcPr>
            <w:tcW w:w="3377" w:type="dxa"/>
          </w:tcPr>
          <w:p w14:paraId="55DA38FF" w14:textId="77777777" w:rsidR="00133E45" w:rsidRPr="002A24F1" w:rsidRDefault="00133E45">
            <w:pPr>
              <w:pStyle w:val="TableParagraph"/>
              <w:ind w:left="0"/>
              <w:rPr>
                <w:rFonts w:ascii="Arial" w:hAnsi="Arial" w:cs="Arial"/>
              </w:rPr>
            </w:pPr>
          </w:p>
          <w:p w14:paraId="2FC9749E" w14:textId="77777777" w:rsidR="00133E45" w:rsidRPr="002A24F1" w:rsidRDefault="00133E45">
            <w:pPr>
              <w:pStyle w:val="TableParagraph"/>
              <w:spacing w:before="195"/>
              <w:ind w:left="0"/>
              <w:rPr>
                <w:rFonts w:ascii="Arial" w:hAnsi="Arial" w:cs="Arial"/>
              </w:rPr>
            </w:pPr>
          </w:p>
          <w:p w14:paraId="5E8B8D0A" w14:textId="77777777" w:rsidR="00133E45" w:rsidRPr="002A24F1" w:rsidRDefault="007D29CE">
            <w:pPr>
              <w:pStyle w:val="TableParagraph"/>
              <w:spacing w:line="216" w:lineRule="auto"/>
              <w:ind w:left="81" w:right="827"/>
              <w:rPr>
                <w:rFonts w:ascii="Arial" w:hAnsi="Arial" w:cs="Arial"/>
              </w:rPr>
            </w:pPr>
            <w:r>
              <w:rPr>
                <w:rFonts w:ascii="Arial" w:hAnsi="Arial"/>
              </w:rPr>
              <w:t>Baccalaureus / Baccalaurea (Sveučilišni Prvostupnik / Prvostupnica)</w:t>
            </w:r>
          </w:p>
        </w:tc>
      </w:tr>
      <w:tr w:rsidR="00133E45" w:rsidRPr="002A24F1" w14:paraId="6F0FD466" w14:textId="77777777">
        <w:trPr>
          <w:trHeight w:val="1371"/>
        </w:trPr>
        <w:tc>
          <w:tcPr>
            <w:tcW w:w="2149" w:type="dxa"/>
          </w:tcPr>
          <w:p w14:paraId="099456D6" w14:textId="77777777" w:rsidR="00133E45" w:rsidRPr="002A24F1" w:rsidRDefault="00133E45">
            <w:pPr>
              <w:pStyle w:val="TableParagraph"/>
              <w:spacing w:before="233"/>
              <w:ind w:left="0"/>
              <w:rPr>
                <w:rFonts w:ascii="Arial" w:hAnsi="Arial" w:cs="Arial"/>
              </w:rPr>
            </w:pPr>
          </w:p>
          <w:p w14:paraId="1AD3FA14" w14:textId="77777777" w:rsidR="00133E45" w:rsidRPr="002A24F1" w:rsidRDefault="007D29CE">
            <w:pPr>
              <w:pStyle w:val="TableParagraph"/>
              <w:spacing w:before="1"/>
              <w:rPr>
                <w:rFonts w:ascii="Arial" w:hAnsi="Arial" w:cs="Arial"/>
                <w:b/>
              </w:rPr>
            </w:pPr>
            <w:r>
              <w:rPr>
                <w:rFonts w:ascii="Arial" w:hAnsi="Arial"/>
                <w:b/>
              </w:rPr>
              <w:t>România</w:t>
            </w:r>
          </w:p>
        </w:tc>
        <w:tc>
          <w:tcPr>
            <w:tcW w:w="4667" w:type="dxa"/>
          </w:tcPr>
          <w:p w14:paraId="512D9CCB" w14:textId="77777777" w:rsidR="00133E45" w:rsidRPr="002A24F1" w:rsidRDefault="007D29CE">
            <w:pPr>
              <w:pStyle w:val="TableParagraph"/>
              <w:spacing w:before="26" w:line="216" w:lineRule="auto"/>
              <w:ind w:right="64"/>
              <w:rPr>
                <w:rFonts w:ascii="Arial" w:hAnsi="Arial" w:cs="Arial"/>
              </w:rPr>
            </w:pPr>
            <w:r>
              <w:rPr>
                <w:rFonts w:ascii="Arial" w:hAnsi="Arial"/>
              </w:rPr>
              <w:t>Diplomă de Licenţă / Diplomă de inginer / Diplomă de urbanist / Diplomă de Master / Diplomă de Studii Aprofundate / Certificat de atestare (studii academice postuniversitare) / Diplomă de doctor</w:t>
            </w:r>
          </w:p>
        </w:tc>
        <w:tc>
          <w:tcPr>
            <w:tcW w:w="3377" w:type="dxa"/>
          </w:tcPr>
          <w:p w14:paraId="5DE4F52E" w14:textId="77777777" w:rsidR="00133E45" w:rsidRPr="002A24F1" w:rsidRDefault="00133E45">
            <w:pPr>
              <w:pStyle w:val="TableParagraph"/>
              <w:spacing w:before="237"/>
              <w:ind w:left="0"/>
              <w:rPr>
                <w:rFonts w:ascii="Arial" w:hAnsi="Arial" w:cs="Arial"/>
              </w:rPr>
            </w:pPr>
          </w:p>
          <w:p w14:paraId="339ED2F5" w14:textId="77777777" w:rsidR="00133E45" w:rsidRPr="002A24F1" w:rsidRDefault="007D29CE">
            <w:pPr>
              <w:pStyle w:val="TableParagraph"/>
              <w:ind w:left="81"/>
              <w:rPr>
                <w:rFonts w:ascii="Arial" w:hAnsi="Arial" w:cs="Arial"/>
              </w:rPr>
            </w:pPr>
            <w:r>
              <w:rPr>
                <w:rFonts w:ascii="Arial" w:hAnsi="Arial"/>
              </w:rPr>
              <w:t>Diplomă de Licență</w:t>
            </w:r>
          </w:p>
        </w:tc>
      </w:tr>
      <w:tr w:rsidR="00133E45" w:rsidRPr="002A24F1" w14:paraId="1835B506" w14:textId="77777777">
        <w:trPr>
          <w:trHeight w:val="578"/>
        </w:trPr>
        <w:tc>
          <w:tcPr>
            <w:tcW w:w="2149" w:type="dxa"/>
          </w:tcPr>
          <w:p w14:paraId="4D542D43" w14:textId="77777777" w:rsidR="00133E45" w:rsidRPr="002A24F1" w:rsidRDefault="007D29CE">
            <w:pPr>
              <w:pStyle w:val="TableParagraph"/>
              <w:spacing w:before="130"/>
              <w:rPr>
                <w:rFonts w:ascii="Arial" w:hAnsi="Arial" w:cs="Arial"/>
                <w:b/>
              </w:rPr>
            </w:pPr>
            <w:r>
              <w:rPr>
                <w:rFonts w:ascii="Arial" w:hAnsi="Arial"/>
                <w:b/>
              </w:rPr>
              <w:t>Slovenija</w:t>
            </w:r>
          </w:p>
        </w:tc>
        <w:tc>
          <w:tcPr>
            <w:tcW w:w="4667" w:type="dxa"/>
          </w:tcPr>
          <w:p w14:paraId="315945DF" w14:textId="77777777" w:rsidR="00133E45" w:rsidRPr="002A24F1" w:rsidRDefault="007D29CE">
            <w:pPr>
              <w:pStyle w:val="TableParagraph"/>
              <w:spacing w:before="2" w:line="278" w:lineRule="exact"/>
              <w:rPr>
                <w:rFonts w:ascii="Arial" w:hAnsi="Arial" w:cs="Arial"/>
              </w:rPr>
            </w:pPr>
            <w:r>
              <w:rPr>
                <w:rFonts w:ascii="Arial" w:hAnsi="Arial"/>
              </w:rPr>
              <w:t>Univerzitetna diploma/ Magisterij / Specializacija</w:t>
            </w:r>
          </w:p>
          <w:p w14:paraId="48DA5061" w14:textId="77777777" w:rsidR="00133E45" w:rsidRPr="002A24F1" w:rsidRDefault="007D29CE">
            <w:pPr>
              <w:pStyle w:val="TableParagraph"/>
              <w:spacing w:line="278" w:lineRule="exact"/>
              <w:rPr>
                <w:rFonts w:ascii="Arial" w:hAnsi="Arial" w:cs="Arial"/>
              </w:rPr>
            </w:pPr>
            <w:r>
              <w:rPr>
                <w:rFonts w:ascii="Arial" w:hAnsi="Arial"/>
              </w:rPr>
              <w:t>/ Doktorat</w:t>
            </w:r>
          </w:p>
        </w:tc>
        <w:tc>
          <w:tcPr>
            <w:tcW w:w="3377" w:type="dxa"/>
          </w:tcPr>
          <w:p w14:paraId="7A4A874E" w14:textId="77777777" w:rsidR="00133E45" w:rsidRPr="002A24F1" w:rsidRDefault="007D29CE">
            <w:pPr>
              <w:pStyle w:val="TableParagraph"/>
              <w:spacing w:before="26" w:line="216" w:lineRule="auto"/>
              <w:ind w:left="81" w:right="181"/>
              <w:rPr>
                <w:rFonts w:ascii="Arial" w:hAnsi="Arial" w:cs="Arial"/>
              </w:rPr>
            </w:pPr>
            <w:r>
              <w:rPr>
                <w:rFonts w:ascii="Arial" w:hAnsi="Arial"/>
              </w:rPr>
              <w:t>Diploma o pridobljeni visoki strokovni izobrazbi</w:t>
            </w:r>
          </w:p>
        </w:tc>
      </w:tr>
      <w:tr w:rsidR="00133E45" w:rsidRPr="002A24F1" w14:paraId="683DBF42" w14:textId="77777777">
        <w:trPr>
          <w:trHeight w:val="578"/>
        </w:trPr>
        <w:tc>
          <w:tcPr>
            <w:tcW w:w="2149" w:type="dxa"/>
          </w:tcPr>
          <w:p w14:paraId="5F6E5A0E" w14:textId="77777777" w:rsidR="00133E45" w:rsidRPr="002A24F1" w:rsidRDefault="007D29CE">
            <w:pPr>
              <w:pStyle w:val="TableParagraph"/>
              <w:spacing w:before="130"/>
              <w:rPr>
                <w:rFonts w:ascii="Arial" w:hAnsi="Arial" w:cs="Arial"/>
                <w:b/>
              </w:rPr>
            </w:pPr>
            <w:r>
              <w:rPr>
                <w:rFonts w:ascii="Arial" w:hAnsi="Arial"/>
                <w:b/>
              </w:rPr>
              <w:t>Slovensko</w:t>
            </w:r>
          </w:p>
        </w:tc>
        <w:tc>
          <w:tcPr>
            <w:tcW w:w="4667" w:type="dxa"/>
          </w:tcPr>
          <w:p w14:paraId="2781B1BD" w14:textId="77777777" w:rsidR="00133E45" w:rsidRPr="002A24F1" w:rsidRDefault="007D29CE">
            <w:pPr>
              <w:pStyle w:val="TableParagraph"/>
              <w:spacing w:before="26" w:line="216" w:lineRule="auto"/>
              <w:ind w:right="64"/>
              <w:rPr>
                <w:rFonts w:ascii="Arial" w:hAnsi="Arial" w:cs="Arial"/>
              </w:rPr>
            </w:pPr>
            <w:r>
              <w:rPr>
                <w:rFonts w:ascii="Arial" w:hAnsi="Arial"/>
              </w:rPr>
              <w:t>diplom o ukončení vysokoškolského štúdia / bakalár (Bc.) / magister magister/inžinier / ArtD</w:t>
            </w:r>
          </w:p>
        </w:tc>
        <w:tc>
          <w:tcPr>
            <w:tcW w:w="3377" w:type="dxa"/>
          </w:tcPr>
          <w:p w14:paraId="358C73A8" w14:textId="77777777" w:rsidR="00133E45" w:rsidRPr="002A24F1" w:rsidRDefault="007D29CE">
            <w:pPr>
              <w:pStyle w:val="TableParagraph"/>
              <w:spacing w:before="26" w:line="216" w:lineRule="auto"/>
              <w:ind w:left="81" w:right="181"/>
              <w:rPr>
                <w:rFonts w:ascii="Arial" w:hAnsi="Arial" w:cs="Arial"/>
              </w:rPr>
            </w:pPr>
            <w:r>
              <w:rPr>
                <w:rFonts w:ascii="Arial" w:hAnsi="Arial"/>
              </w:rPr>
              <w:t>diplom o ukončení bakalárskeho štúdia (bakalár)</w:t>
            </w:r>
          </w:p>
        </w:tc>
      </w:tr>
      <w:tr w:rsidR="00133E45" w:rsidRPr="009F65B2" w14:paraId="2012E3DA" w14:textId="77777777">
        <w:trPr>
          <w:trHeight w:val="2389"/>
        </w:trPr>
        <w:tc>
          <w:tcPr>
            <w:tcW w:w="2149" w:type="dxa"/>
          </w:tcPr>
          <w:p w14:paraId="23DF2EE7" w14:textId="77777777" w:rsidR="00133E45" w:rsidRPr="002A24F1" w:rsidRDefault="00133E45">
            <w:pPr>
              <w:pStyle w:val="TableParagraph"/>
              <w:ind w:left="0"/>
              <w:rPr>
                <w:rFonts w:ascii="Arial" w:hAnsi="Arial" w:cs="Arial"/>
              </w:rPr>
            </w:pPr>
          </w:p>
          <w:p w14:paraId="44172B49" w14:textId="77777777" w:rsidR="00133E45" w:rsidRPr="002A24F1" w:rsidRDefault="00133E45">
            <w:pPr>
              <w:pStyle w:val="TableParagraph"/>
              <w:ind w:left="0"/>
              <w:rPr>
                <w:rFonts w:ascii="Arial" w:hAnsi="Arial" w:cs="Arial"/>
              </w:rPr>
            </w:pPr>
          </w:p>
          <w:p w14:paraId="47E4616A" w14:textId="77777777" w:rsidR="00133E45" w:rsidRPr="002A24F1" w:rsidRDefault="00133E45">
            <w:pPr>
              <w:pStyle w:val="TableParagraph"/>
              <w:spacing w:before="157"/>
              <w:ind w:left="0"/>
              <w:rPr>
                <w:rFonts w:ascii="Arial" w:hAnsi="Arial" w:cs="Arial"/>
              </w:rPr>
            </w:pPr>
          </w:p>
          <w:p w14:paraId="1F7A0DCE" w14:textId="77777777" w:rsidR="00133E45" w:rsidRPr="002A24F1" w:rsidRDefault="007D29CE">
            <w:pPr>
              <w:pStyle w:val="TableParagraph"/>
              <w:rPr>
                <w:rFonts w:ascii="Arial" w:hAnsi="Arial" w:cs="Arial"/>
                <w:b/>
              </w:rPr>
            </w:pPr>
            <w:r>
              <w:rPr>
                <w:rFonts w:ascii="Arial" w:hAnsi="Arial"/>
                <w:b/>
              </w:rPr>
              <w:t>Suomi/Finland</w:t>
            </w:r>
          </w:p>
        </w:tc>
        <w:tc>
          <w:tcPr>
            <w:tcW w:w="4667" w:type="dxa"/>
          </w:tcPr>
          <w:p w14:paraId="287059B3" w14:textId="77777777" w:rsidR="00133E45" w:rsidRPr="009F65B2" w:rsidRDefault="007D29CE">
            <w:pPr>
              <w:pStyle w:val="TableParagraph"/>
              <w:spacing w:before="2"/>
              <w:rPr>
                <w:rFonts w:ascii="Arial" w:hAnsi="Arial" w:cs="Arial"/>
                <w:lang w:val="fi-FI"/>
              </w:rPr>
            </w:pPr>
            <w:r w:rsidRPr="009F65B2">
              <w:rPr>
                <w:rFonts w:ascii="Arial" w:hAnsi="Arial"/>
                <w:lang w:val="fi-FI"/>
              </w:rPr>
              <w:t>Maisterin tutkinto — Magister-examen</w:t>
            </w:r>
          </w:p>
          <w:p w14:paraId="792DF4E7" w14:textId="77777777" w:rsidR="00133E45" w:rsidRPr="009F65B2" w:rsidRDefault="007D29CE">
            <w:pPr>
              <w:pStyle w:val="TableParagraph"/>
              <w:spacing w:before="108" w:line="216" w:lineRule="auto"/>
              <w:ind w:right="64"/>
              <w:rPr>
                <w:rFonts w:ascii="Arial" w:hAnsi="Arial" w:cs="Arial"/>
                <w:lang w:val="fi-FI"/>
              </w:rPr>
            </w:pPr>
            <w:r w:rsidRPr="009F65B2">
              <w:rPr>
                <w:rFonts w:ascii="Arial" w:hAnsi="Arial"/>
                <w:lang w:val="fi-FI"/>
              </w:rPr>
              <w:t>Ammattikorkeakoulututkinto — Yrkeshögskoleexamen (min 160 opintoviikkoa — studieveckor)</w:t>
            </w:r>
          </w:p>
          <w:p w14:paraId="731929B1" w14:textId="77777777" w:rsidR="00133E45" w:rsidRPr="009F65B2" w:rsidRDefault="007D29CE">
            <w:pPr>
              <w:pStyle w:val="TableParagraph"/>
              <w:spacing w:before="115" w:line="216" w:lineRule="auto"/>
              <w:ind w:right="64"/>
              <w:rPr>
                <w:rFonts w:ascii="Arial" w:hAnsi="Arial" w:cs="Arial"/>
                <w:lang w:val="fi-FI"/>
              </w:rPr>
            </w:pPr>
            <w:r w:rsidRPr="009F65B2">
              <w:rPr>
                <w:rFonts w:ascii="Arial" w:hAnsi="Arial"/>
                <w:lang w:val="fi-FI"/>
              </w:rPr>
              <w:t>Tohtorin tutkinto (Doktorsexamen) joko 4 vuotta tai 2 vuotta lisensiaatin tutkinnon jälkeen — antingen 4 år eller 2 år efter licentiatexamen / Lisensiaatti/Licentiat</w:t>
            </w:r>
          </w:p>
        </w:tc>
        <w:tc>
          <w:tcPr>
            <w:tcW w:w="3377" w:type="dxa"/>
          </w:tcPr>
          <w:p w14:paraId="27615B2C" w14:textId="77777777" w:rsidR="00133E45" w:rsidRPr="009F65B2" w:rsidRDefault="00133E45">
            <w:pPr>
              <w:pStyle w:val="TableParagraph"/>
              <w:spacing w:before="162"/>
              <w:ind w:left="0"/>
              <w:rPr>
                <w:rFonts w:ascii="Arial" w:hAnsi="Arial" w:cs="Arial"/>
                <w:lang w:val="fi-FI"/>
              </w:rPr>
            </w:pPr>
          </w:p>
          <w:p w14:paraId="5CF361CD" w14:textId="77777777" w:rsidR="00133E45" w:rsidRPr="009F65B2" w:rsidRDefault="007D29CE">
            <w:pPr>
              <w:pStyle w:val="TableParagraph"/>
              <w:spacing w:line="278" w:lineRule="exact"/>
              <w:ind w:left="81"/>
              <w:rPr>
                <w:rFonts w:ascii="Arial" w:hAnsi="Arial" w:cs="Arial"/>
                <w:lang w:val="fi-FI"/>
              </w:rPr>
            </w:pPr>
            <w:r w:rsidRPr="009F65B2">
              <w:rPr>
                <w:rFonts w:ascii="Arial" w:hAnsi="Arial"/>
                <w:lang w:val="fi-FI"/>
              </w:rPr>
              <w:t>Kandidaatin tutkinto</w:t>
            </w:r>
          </w:p>
          <w:p w14:paraId="7FFBE5DD" w14:textId="77777777" w:rsidR="00133E45" w:rsidRPr="009F65B2" w:rsidRDefault="007D29CE">
            <w:pPr>
              <w:pStyle w:val="TableParagraph"/>
              <w:spacing w:before="9" w:line="216" w:lineRule="auto"/>
              <w:ind w:left="81" w:right="488"/>
              <w:rPr>
                <w:rFonts w:ascii="Arial" w:hAnsi="Arial" w:cs="Arial"/>
                <w:lang w:val="fi-FI"/>
              </w:rPr>
            </w:pPr>
            <w:r w:rsidRPr="009F65B2">
              <w:rPr>
                <w:rFonts w:ascii="Arial" w:hAnsi="Arial"/>
                <w:lang w:val="fi-FI"/>
              </w:rPr>
              <w:t>- Kandidatexamen / Ammattikorkeakoulututkinto -</w:t>
            </w:r>
          </w:p>
          <w:p w14:paraId="7DAE3ACE" w14:textId="77777777" w:rsidR="00133E45" w:rsidRPr="009F65B2" w:rsidRDefault="007D29CE">
            <w:pPr>
              <w:pStyle w:val="TableParagraph"/>
              <w:spacing w:before="114" w:line="216" w:lineRule="auto"/>
              <w:ind w:left="81" w:right="181"/>
              <w:rPr>
                <w:rFonts w:ascii="Arial" w:hAnsi="Arial" w:cs="Arial"/>
                <w:lang w:val="fi-FI"/>
              </w:rPr>
            </w:pPr>
            <w:r w:rsidRPr="009F65B2">
              <w:rPr>
                <w:rFonts w:ascii="Arial" w:hAnsi="Arial"/>
                <w:lang w:val="fi-FI"/>
              </w:rPr>
              <w:t>Yrkeshögskoleexamen (min 120 opintoviikkoa — studieveckor)</w:t>
            </w:r>
          </w:p>
        </w:tc>
      </w:tr>
      <w:tr w:rsidR="00133E45" w:rsidRPr="009F65B2" w14:paraId="5F18615A" w14:textId="77777777">
        <w:trPr>
          <w:trHeight w:val="3181"/>
        </w:trPr>
        <w:tc>
          <w:tcPr>
            <w:tcW w:w="2149" w:type="dxa"/>
          </w:tcPr>
          <w:p w14:paraId="0FBBF525" w14:textId="77777777" w:rsidR="00133E45" w:rsidRPr="009F65B2" w:rsidRDefault="00133E45">
            <w:pPr>
              <w:pStyle w:val="TableParagraph"/>
              <w:ind w:left="0"/>
              <w:rPr>
                <w:rFonts w:ascii="Arial" w:hAnsi="Arial" w:cs="Arial"/>
                <w:lang w:val="fi-FI"/>
              </w:rPr>
            </w:pPr>
          </w:p>
          <w:p w14:paraId="38B842D7" w14:textId="77777777" w:rsidR="00133E45" w:rsidRPr="009F65B2" w:rsidRDefault="00133E45">
            <w:pPr>
              <w:pStyle w:val="TableParagraph"/>
              <w:ind w:left="0"/>
              <w:rPr>
                <w:rFonts w:ascii="Arial" w:hAnsi="Arial" w:cs="Arial"/>
                <w:lang w:val="fi-FI"/>
              </w:rPr>
            </w:pPr>
          </w:p>
          <w:p w14:paraId="0FE90701" w14:textId="77777777" w:rsidR="00133E45" w:rsidRPr="009F65B2" w:rsidRDefault="00133E45">
            <w:pPr>
              <w:pStyle w:val="TableParagraph"/>
              <w:ind w:left="0"/>
              <w:rPr>
                <w:rFonts w:ascii="Arial" w:hAnsi="Arial" w:cs="Arial"/>
                <w:lang w:val="fi-FI"/>
              </w:rPr>
            </w:pPr>
          </w:p>
          <w:p w14:paraId="79BE5D1E" w14:textId="77777777" w:rsidR="00133E45" w:rsidRPr="009F65B2" w:rsidRDefault="00133E45">
            <w:pPr>
              <w:pStyle w:val="TableParagraph"/>
              <w:spacing w:before="260"/>
              <w:ind w:left="0"/>
              <w:rPr>
                <w:rFonts w:ascii="Arial" w:hAnsi="Arial" w:cs="Arial"/>
                <w:lang w:val="fi-FI"/>
              </w:rPr>
            </w:pPr>
          </w:p>
          <w:p w14:paraId="17074B1A" w14:textId="77777777" w:rsidR="00133E45" w:rsidRPr="002A24F1" w:rsidRDefault="007D29CE">
            <w:pPr>
              <w:pStyle w:val="TableParagraph"/>
              <w:rPr>
                <w:rFonts w:ascii="Arial" w:hAnsi="Arial" w:cs="Arial"/>
                <w:b/>
              </w:rPr>
            </w:pPr>
            <w:r>
              <w:rPr>
                <w:rFonts w:ascii="Arial" w:hAnsi="Arial"/>
                <w:b/>
              </w:rPr>
              <w:t>Sverige</w:t>
            </w:r>
          </w:p>
        </w:tc>
        <w:tc>
          <w:tcPr>
            <w:tcW w:w="4667" w:type="dxa"/>
          </w:tcPr>
          <w:p w14:paraId="0DD8DA06" w14:textId="77777777" w:rsidR="00133E45" w:rsidRPr="009F65B2" w:rsidRDefault="007D29CE">
            <w:pPr>
              <w:pStyle w:val="TableParagraph"/>
              <w:spacing w:before="26" w:line="216" w:lineRule="auto"/>
              <w:ind w:right="64"/>
              <w:rPr>
                <w:rFonts w:ascii="Arial" w:hAnsi="Arial" w:cs="Arial"/>
                <w:lang w:val="sv-SE"/>
              </w:rPr>
            </w:pPr>
            <w:r w:rsidRPr="009F65B2">
              <w:rPr>
                <w:rFonts w:ascii="Arial" w:hAnsi="Arial"/>
                <w:lang w:val="sv-SE"/>
              </w:rPr>
              <w:t>Magisterexamen (akademisk examen omfattande minst 160 poäng varav 80 poäng fördjupade studier i ett ämne + uppsats motsvarande 20 poäng eller två uppsatser motsvarande 10 poäng vardera) / Licentiatexamen / Doktorsexamen</w:t>
            </w:r>
          </w:p>
          <w:p w14:paraId="5330C6C9" w14:textId="77777777" w:rsidR="00133E45" w:rsidRPr="009F65B2" w:rsidRDefault="007D29CE">
            <w:pPr>
              <w:pStyle w:val="TableParagraph"/>
              <w:spacing w:before="115" w:line="216" w:lineRule="auto"/>
              <w:ind w:right="169"/>
              <w:rPr>
                <w:rFonts w:ascii="Arial" w:hAnsi="Arial" w:cs="Arial"/>
                <w:lang w:val="sv-SE"/>
              </w:rPr>
            </w:pPr>
            <w:r w:rsidRPr="009F65B2">
              <w:rPr>
                <w:rFonts w:ascii="Arial" w:hAnsi="Arial"/>
                <w:lang w:val="sv-SE"/>
              </w:rPr>
              <w:t>Meriter på avancerad nivå: Magisterexamen, 1 år, 60 högskolepoäng / Masterexamen, 2 år, 120 högskolepoäng</w:t>
            </w:r>
          </w:p>
          <w:p w14:paraId="1146E61D" w14:textId="77777777" w:rsidR="00133E45" w:rsidRPr="009F65B2" w:rsidRDefault="007D29CE">
            <w:pPr>
              <w:pStyle w:val="TableParagraph"/>
              <w:spacing w:before="115" w:line="216" w:lineRule="auto"/>
              <w:ind w:right="169"/>
              <w:rPr>
                <w:rFonts w:ascii="Arial" w:hAnsi="Arial" w:cs="Arial"/>
                <w:lang w:val="sv-SE"/>
              </w:rPr>
            </w:pPr>
            <w:r w:rsidRPr="009F65B2">
              <w:rPr>
                <w:rFonts w:ascii="Arial" w:hAnsi="Arial"/>
                <w:lang w:val="sv-SE"/>
              </w:rPr>
              <w:t>Meriter på forskarnivå: Licentiatexamen, 2 år, 120 högskolepoäng / Doktorsexamen, 4 år, 240 högskolepoäng</w:t>
            </w:r>
          </w:p>
        </w:tc>
        <w:tc>
          <w:tcPr>
            <w:tcW w:w="3377" w:type="dxa"/>
          </w:tcPr>
          <w:p w14:paraId="67F698E3" w14:textId="77777777" w:rsidR="00133E45" w:rsidRPr="009F65B2" w:rsidRDefault="00133E45">
            <w:pPr>
              <w:pStyle w:val="TableParagraph"/>
              <w:spacing w:before="129"/>
              <w:ind w:left="0"/>
              <w:rPr>
                <w:rFonts w:ascii="Arial" w:hAnsi="Arial" w:cs="Arial"/>
                <w:lang w:val="sv-SE"/>
              </w:rPr>
            </w:pPr>
          </w:p>
          <w:p w14:paraId="7A5418B3" w14:textId="77777777" w:rsidR="00133E45" w:rsidRPr="009F65B2" w:rsidRDefault="007D29CE">
            <w:pPr>
              <w:pStyle w:val="TableParagraph"/>
              <w:spacing w:line="216" w:lineRule="auto"/>
              <w:ind w:left="81"/>
              <w:rPr>
                <w:rFonts w:ascii="Arial" w:hAnsi="Arial" w:cs="Arial"/>
                <w:lang w:val="sv-SE"/>
              </w:rPr>
            </w:pPr>
            <w:r w:rsidRPr="009F65B2">
              <w:rPr>
                <w:rFonts w:ascii="Arial" w:hAnsi="Arial"/>
                <w:lang w:val="sv-SE"/>
              </w:rPr>
              <w:t>Kandidatexamen (akademisk examen omfattande minst 120 poäng varav 60 poäng fördjupade studier i ett ämne + uppsats motsvarande 10 poäng)</w:t>
            </w:r>
          </w:p>
          <w:p w14:paraId="07447BE0" w14:textId="77777777" w:rsidR="00133E45" w:rsidRPr="009F65B2" w:rsidRDefault="007D29CE">
            <w:pPr>
              <w:pStyle w:val="TableParagraph"/>
              <w:spacing w:before="92"/>
              <w:ind w:left="81"/>
              <w:rPr>
                <w:rFonts w:ascii="Arial" w:hAnsi="Arial" w:cs="Arial"/>
                <w:lang w:val="sv-SE"/>
              </w:rPr>
            </w:pPr>
            <w:r w:rsidRPr="009F65B2">
              <w:rPr>
                <w:rFonts w:ascii="Arial" w:hAnsi="Arial"/>
                <w:lang w:val="sv-SE"/>
              </w:rPr>
              <w:t>Meriter på grundnivå:</w:t>
            </w:r>
          </w:p>
          <w:p w14:paraId="6950E2C4" w14:textId="77777777" w:rsidR="00133E45" w:rsidRPr="009F65B2" w:rsidRDefault="007D29CE">
            <w:pPr>
              <w:pStyle w:val="TableParagraph"/>
              <w:spacing w:before="108" w:line="216" w:lineRule="auto"/>
              <w:ind w:left="81" w:right="181"/>
              <w:rPr>
                <w:rFonts w:ascii="Arial" w:hAnsi="Arial" w:cs="Arial"/>
                <w:lang w:val="sv-SE"/>
              </w:rPr>
            </w:pPr>
            <w:r w:rsidRPr="009F65B2">
              <w:rPr>
                <w:rFonts w:ascii="Arial" w:hAnsi="Arial"/>
                <w:lang w:val="sv-SE"/>
              </w:rPr>
              <w:t>Kandidatexamen, 3 år, 180 högskolepoäng (Bachelor)</w:t>
            </w:r>
          </w:p>
        </w:tc>
      </w:tr>
      <w:tr w:rsidR="00133E45" w:rsidRPr="009F65B2" w14:paraId="02F0B636" w14:textId="77777777">
        <w:trPr>
          <w:trHeight w:val="2389"/>
        </w:trPr>
        <w:tc>
          <w:tcPr>
            <w:tcW w:w="2149" w:type="dxa"/>
          </w:tcPr>
          <w:p w14:paraId="455BA5F7" w14:textId="77777777" w:rsidR="00133E45" w:rsidRPr="009F65B2" w:rsidRDefault="00133E45">
            <w:pPr>
              <w:pStyle w:val="TableParagraph"/>
              <w:ind w:left="0"/>
              <w:rPr>
                <w:rFonts w:ascii="Arial" w:hAnsi="Arial" w:cs="Arial"/>
                <w:lang w:val="sv-SE"/>
              </w:rPr>
            </w:pPr>
          </w:p>
          <w:p w14:paraId="67FAE0A0" w14:textId="77777777" w:rsidR="00133E45" w:rsidRPr="009F65B2" w:rsidRDefault="00133E45">
            <w:pPr>
              <w:pStyle w:val="TableParagraph"/>
              <w:ind w:left="0"/>
              <w:rPr>
                <w:rFonts w:ascii="Arial" w:hAnsi="Arial" w:cs="Arial"/>
                <w:lang w:val="sv-SE"/>
              </w:rPr>
            </w:pPr>
          </w:p>
          <w:p w14:paraId="1E88498C" w14:textId="77777777" w:rsidR="00133E45" w:rsidRPr="009F65B2" w:rsidRDefault="00133E45">
            <w:pPr>
              <w:pStyle w:val="TableParagraph"/>
              <w:spacing w:before="157"/>
              <w:ind w:left="0"/>
              <w:rPr>
                <w:rFonts w:ascii="Arial" w:hAnsi="Arial" w:cs="Arial"/>
                <w:lang w:val="sv-SE"/>
              </w:rPr>
            </w:pPr>
          </w:p>
          <w:p w14:paraId="6D7A3727" w14:textId="77777777" w:rsidR="00133E45" w:rsidRPr="002A24F1" w:rsidRDefault="007D29CE">
            <w:pPr>
              <w:pStyle w:val="TableParagraph"/>
              <w:rPr>
                <w:rFonts w:ascii="Arial" w:hAnsi="Arial" w:cs="Arial"/>
                <w:b/>
              </w:rPr>
            </w:pPr>
            <w:r>
              <w:rPr>
                <w:rFonts w:ascii="Arial" w:hAnsi="Arial"/>
                <w:b/>
              </w:rPr>
              <w:t>United Kingdom</w:t>
            </w:r>
          </w:p>
        </w:tc>
        <w:tc>
          <w:tcPr>
            <w:tcW w:w="4667" w:type="dxa"/>
          </w:tcPr>
          <w:p w14:paraId="04A2D553" w14:textId="77777777" w:rsidR="00133E45" w:rsidRPr="009F65B2" w:rsidRDefault="007D29CE">
            <w:pPr>
              <w:pStyle w:val="TableParagraph"/>
              <w:spacing w:before="26" w:line="216" w:lineRule="auto"/>
              <w:ind w:right="64"/>
              <w:rPr>
                <w:rFonts w:ascii="Arial" w:hAnsi="Arial" w:cs="Arial"/>
                <w:lang w:val="en-GB"/>
              </w:rPr>
            </w:pPr>
            <w:r w:rsidRPr="009F65B2">
              <w:rPr>
                <w:rFonts w:ascii="Arial" w:hAnsi="Arial"/>
                <w:lang w:val="en-GB"/>
              </w:rPr>
              <w:t>Honours Bachelor degree / Master’s degree (MA, MB, MEng, MPhil, MSc) / Doctorate</w:t>
            </w:r>
          </w:p>
          <w:p w14:paraId="75DE71E5" w14:textId="77777777" w:rsidR="00133E45" w:rsidRPr="009F65B2" w:rsidRDefault="007D29CE">
            <w:pPr>
              <w:pStyle w:val="TableParagraph"/>
              <w:spacing w:before="87"/>
              <w:rPr>
                <w:rFonts w:ascii="Arial" w:hAnsi="Arial" w:cs="Arial"/>
                <w:b/>
                <w:lang w:val="en-GB"/>
              </w:rPr>
            </w:pPr>
            <w:r w:rsidRPr="009F65B2">
              <w:rPr>
                <w:rFonts w:ascii="Arial" w:hAnsi="Arial"/>
                <w:b/>
                <w:lang w:val="en-GB"/>
              </w:rPr>
              <w:t>Let op:</w:t>
            </w:r>
          </w:p>
          <w:p w14:paraId="71C4467D" w14:textId="3CE9A14E" w:rsidR="00133E45" w:rsidRPr="002A24F1" w:rsidRDefault="007D29CE">
            <w:pPr>
              <w:pStyle w:val="TableParagraph"/>
              <w:spacing w:before="108" w:line="216" w:lineRule="auto"/>
              <w:ind w:right="350"/>
              <w:jc w:val="both"/>
              <w:rPr>
                <w:rFonts w:ascii="Arial" w:hAnsi="Arial" w:cs="Arial"/>
              </w:rPr>
            </w:pPr>
            <w:r w:rsidRPr="009F65B2">
              <w:rPr>
                <w:rFonts w:ascii="Arial" w:hAnsi="Arial"/>
                <w:lang w:val="en-GB"/>
              </w:rPr>
              <w:t xml:space="preserve">UK diplomas awarded until 31 December 2020 are accepted without an equivalence. </w:t>
            </w:r>
          </w:p>
          <w:p w14:paraId="11D1239F" w14:textId="77777777" w:rsidR="00133E45" w:rsidRPr="009F65B2" w:rsidRDefault="007D29CE">
            <w:pPr>
              <w:pStyle w:val="TableParagraph"/>
              <w:spacing w:before="1" w:line="216" w:lineRule="auto"/>
              <w:ind w:right="220"/>
              <w:jc w:val="both"/>
              <w:rPr>
                <w:rFonts w:ascii="Arial" w:hAnsi="Arial" w:cs="Arial"/>
                <w:lang w:val="en-GB"/>
              </w:rPr>
            </w:pPr>
            <w:r w:rsidRPr="009F65B2">
              <w:rPr>
                <w:rFonts w:ascii="Arial" w:hAnsi="Arial"/>
                <w:lang w:val="en-GB"/>
              </w:rPr>
              <w:t>UK diplomas awarded as from 1 January 2021 must be accompanied by an equivalence issued by a competent authority of an EU Member State.</w:t>
            </w:r>
          </w:p>
        </w:tc>
        <w:tc>
          <w:tcPr>
            <w:tcW w:w="3377" w:type="dxa"/>
          </w:tcPr>
          <w:p w14:paraId="1F504821" w14:textId="77777777" w:rsidR="00133E45" w:rsidRPr="009F65B2" w:rsidRDefault="00133E45">
            <w:pPr>
              <w:pStyle w:val="TableParagraph"/>
              <w:ind w:left="0"/>
              <w:rPr>
                <w:rFonts w:ascii="Arial" w:hAnsi="Arial" w:cs="Arial"/>
                <w:lang w:val="en-GB"/>
              </w:rPr>
            </w:pPr>
          </w:p>
          <w:p w14:paraId="65EBEAC2" w14:textId="77777777" w:rsidR="00133E45" w:rsidRPr="009F65B2" w:rsidRDefault="00133E45">
            <w:pPr>
              <w:pStyle w:val="TableParagraph"/>
              <w:spacing w:before="265"/>
              <w:ind w:left="0"/>
              <w:rPr>
                <w:rFonts w:ascii="Arial" w:hAnsi="Arial" w:cs="Arial"/>
                <w:lang w:val="en-GB"/>
              </w:rPr>
            </w:pPr>
          </w:p>
          <w:p w14:paraId="269A0D56" w14:textId="77777777" w:rsidR="00133E45" w:rsidRPr="009F65B2" w:rsidRDefault="007D29CE">
            <w:pPr>
              <w:pStyle w:val="TableParagraph"/>
              <w:ind w:left="81"/>
              <w:rPr>
                <w:rFonts w:ascii="Arial" w:hAnsi="Arial" w:cs="Arial"/>
                <w:lang w:val="en-GB"/>
              </w:rPr>
            </w:pPr>
            <w:r w:rsidRPr="009F65B2">
              <w:rPr>
                <w:rFonts w:ascii="Arial" w:hAnsi="Arial"/>
                <w:lang w:val="en-GB"/>
              </w:rPr>
              <w:t>(Honours) Bachelor’s degree</w:t>
            </w:r>
          </w:p>
          <w:p w14:paraId="7EFE758E" w14:textId="77777777" w:rsidR="00133E45" w:rsidRPr="009F65B2" w:rsidRDefault="007D29CE">
            <w:pPr>
              <w:pStyle w:val="TableParagraph"/>
              <w:spacing w:before="84"/>
              <w:ind w:left="81"/>
              <w:rPr>
                <w:rFonts w:ascii="Arial" w:hAnsi="Arial" w:cs="Arial"/>
                <w:lang w:val="en-GB"/>
              </w:rPr>
            </w:pPr>
            <w:r w:rsidRPr="009F65B2">
              <w:rPr>
                <w:rFonts w:ascii="Arial" w:hAnsi="Arial"/>
                <w:lang w:val="en-GB"/>
              </w:rPr>
              <w:t>Let op: Master’s degree in Scotland</w:t>
            </w:r>
          </w:p>
        </w:tc>
      </w:tr>
    </w:tbl>
    <w:p w14:paraId="678ADF33" w14:textId="77777777" w:rsidR="00133E45" w:rsidRPr="009F65B2" w:rsidRDefault="00133E45">
      <w:pPr>
        <w:rPr>
          <w:rFonts w:ascii="Arial" w:hAnsi="Arial" w:cs="Arial"/>
          <w:lang w:val="en-GB"/>
        </w:rPr>
        <w:sectPr w:rsidR="00133E45" w:rsidRPr="009F65B2">
          <w:type w:val="continuous"/>
          <w:pgSz w:w="11910" w:h="16840"/>
          <w:pgMar w:top="820" w:right="740" w:bottom="640" w:left="740" w:header="0" w:footer="288" w:gutter="0"/>
          <w:cols w:space="720"/>
        </w:sectPr>
      </w:pPr>
    </w:p>
    <w:p w14:paraId="55A1A077" w14:textId="77777777" w:rsidR="00133E45" w:rsidRPr="002A24F1" w:rsidRDefault="007D29CE">
      <w:pPr>
        <w:pStyle w:val="Heading1"/>
        <w:ind w:left="110" w:firstLine="0"/>
        <w:rPr>
          <w:rFonts w:ascii="Arial" w:hAnsi="Arial" w:cs="Arial"/>
        </w:rPr>
      </w:pPr>
      <w:bookmarkStart w:id="55" w:name="ANNEX_II"/>
      <w:bookmarkStart w:id="56" w:name="_Toc196408901"/>
      <w:bookmarkEnd w:id="55"/>
      <w:r>
        <w:rPr>
          <w:rFonts w:ascii="Arial" w:hAnsi="Arial"/>
          <w:color w:val="2C4D9C"/>
        </w:rPr>
        <w:lastRenderedPageBreak/>
        <w:t>BIJLAGE II</w:t>
      </w:r>
      <w:bookmarkEnd w:id="56"/>
    </w:p>
    <w:p w14:paraId="3495C627" w14:textId="77777777" w:rsidR="00133E45" w:rsidRPr="002A24F1" w:rsidRDefault="007D29CE">
      <w:pPr>
        <w:spacing w:before="173" w:line="216" w:lineRule="auto"/>
        <w:ind w:left="110"/>
        <w:rPr>
          <w:rFonts w:ascii="Arial" w:hAnsi="Arial" w:cs="Arial"/>
        </w:rPr>
      </w:pPr>
      <w:r>
        <w:rPr>
          <w:rFonts w:ascii="Arial" w:hAnsi="Arial"/>
          <w:b/>
          <w:u w:val="single"/>
        </w:rPr>
        <w:t>Indicatief</w:t>
      </w:r>
      <w:r>
        <w:rPr>
          <w:rFonts w:ascii="Arial" w:hAnsi="Arial"/>
          <w:b/>
        </w:rPr>
        <w:t xml:space="preserve"> </w:t>
      </w:r>
      <w:r>
        <w:rPr>
          <w:rFonts w:ascii="Arial" w:hAnsi="Arial"/>
        </w:rPr>
        <w:t xml:space="preserve">overzicht van diploma’s uit de </w:t>
      </w:r>
      <w:r>
        <w:rPr>
          <w:rFonts w:ascii="Arial" w:hAnsi="Arial"/>
          <w:b/>
        </w:rPr>
        <w:t>Europese Unie</w:t>
      </w:r>
      <w:r>
        <w:rPr>
          <w:rFonts w:ascii="Arial" w:hAnsi="Arial"/>
        </w:rPr>
        <w:t xml:space="preserve"> die toegang geven tot vergelijkende onderzoeken/selectieprocedures voor de functiegroep AST</w:t>
      </w:r>
      <w:r>
        <w:rPr>
          <w:rFonts w:ascii="Arial" w:hAnsi="Arial"/>
          <w:vertAlign w:val="superscript"/>
        </w:rPr>
        <w:t>3</w:t>
      </w:r>
      <w:r>
        <w:rPr>
          <w:rFonts w:ascii="Arial" w:hAnsi="Arial"/>
        </w:rPr>
        <w:t xml:space="preserve"> (te beoordelen per geval):</w:t>
      </w:r>
    </w:p>
    <w:p w14:paraId="70DFA699" w14:textId="77777777" w:rsidR="00133E45" w:rsidRPr="002A24F1" w:rsidRDefault="00133E45">
      <w:pPr>
        <w:pStyle w:val="BodyText"/>
        <w:spacing w:before="11" w:after="1"/>
        <w:ind w:left="0"/>
        <w:rPr>
          <w:rFonts w:ascii="Arial" w:hAnsi="Arial" w:cs="Arial"/>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2A24F1" w14:paraId="4FD8E29E" w14:textId="77777777">
        <w:trPr>
          <w:trHeight w:val="1107"/>
        </w:trPr>
        <w:tc>
          <w:tcPr>
            <w:tcW w:w="2149" w:type="dxa"/>
            <w:shd w:val="clear" w:color="auto" w:fill="E6E6E6"/>
          </w:tcPr>
          <w:p w14:paraId="4F073304" w14:textId="77777777" w:rsidR="00133E45" w:rsidRPr="002A24F1" w:rsidRDefault="00133E45">
            <w:pPr>
              <w:pStyle w:val="TableParagraph"/>
              <w:spacing w:before="101"/>
              <w:ind w:left="0"/>
              <w:rPr>
                <w:rFonts w:ascii="Arial" w:hAnsi="Arial" w:cs="Arial"/>
              </w:rPr>
            </w:pPr>
          </w:p>
          <w:p w14:paraId="623D0EF8" w14:textId="77777777" w:rsidR="00133E45" w:rsidRPr="002A24F1" w:rsidRDefault="007D29CE">
            <w:pPr>
              <w:pStyle w:val="TableParagraph"/>
              <w:spacing w:before="1"/>
              <w:rPr>
                <w:rFonts w:ascii="Arial" w:hAnsi="Arial" w:cs="Arial"/>
                <w:b/>
              </w:rPr>
            </w:pPr>
            <w:r>
              <w:rPr>
                <w:rFonts w:ascii="Arial" w:hAnsi="Arial"/>
                <w:b/>
              </w:rPr>
              <w:t>LAND</w:t>
            </w:r>
          </w:p>
        </w:tc>
        <w:tc>
          <w:tcPr>
            <w:tcW w:w="4611" w:type="dxa"/>
            <w:shd w:val="clear" w:color="auto" w:fill="E6E6E6"/>
          </w:tcPr>
          <w:p w14:paraId="5B743D39" w14:textId="77777777" w:rsidR="00133E45" w:rsidRPr="002A24F1" w:rsidRDefault="007D29CE">
            <w:pPr>
              <w:pStyle w:val="TableParagraph"/>
              <w:spacing w:before="262" w:line="280" w:lineRule="exact"/>
              <w:rPr>
                <w:rFonts w:ascii="Arial" w:hAnsi="Arial" w:cs="Arial"/>
                <w:b/>
              </w:rPr>
            </w:pPr>
            <w:r>
              <w:rPr>
                <w:rFonts w:ascii="Arial" w:hAnsi="Arial"/>
                <w:b/>
              </w:rPr>
              <w:t>Secundair onderwijs</w:t>
            </w:r>
          </w:p>
          <w:p w14:paraId="155D9A96" w14:textId="77777777" w:rsidR="00133E45" w:rsidRPr="002A24F1" w:rsidRDefault="007D29CE">
            <w:pPr>
              <w:pStyle w:val="TableParagraph"/>
              <w:spacing w:line="280" w:lineRule="exact"/>
              <w:rPr>
                <w:rFonts w:ascii="Arial" w:hAnsi="Arial" w:cs="Arial"/>
                <w:b/>
              </w:rPr>
            </w:pPr>
            <w:r>
              <w:rPr>
                <w:rFonts w:ascii="Arial" w:hAnsi="Arial"/>
                <w:b/>
              </w:rPr>
              <w:t>(dat toegang geeft tot het hoger onderwijs)</w:t>
            </w:r>
          </w:p>
        </w:tc>
        <w:tc>
          <w:tcPr>
            <w:tcW w:w="3430" w:type="dxa"/>
            <w:shd w:val="clear" w:color="auto" w:fill="E6E6E6"/>
          </w:tcPr>
          <w:p w14:paraId="43002F07" w14:textId="77777777" w:rsidR="00133E45" w:rsidRPr="002A24F1" w:rsidRDefault="007D29CE">
            <w:pPr>
              <w:pStyle w:val="TableParagraph"/>
              <w:spacing w:line="279" w:lineRule="exact"/>
              <w:jc w:val="both"/>
              <w:rPr>
                <w:rFonts w:ascii="Arial" w:hAnsi="Arial" w:cs="Arial"/>
                <w:b/>
              </w:rPr>
            </w:pPr>
            <w:r>
              <w:rPr>
                <w:rFonts w:ascii="Arial" w:hAnsi="Arial"/>
                <w:b/>
              </w:rPr>
              <w:t>Postsecundair onderwijs</w:t>
            </w:r>
          </w:p>
          <w:p w14:paraId="791904C5" w14:textId="77777777" w:rsidR="00133E45" w:rsidRPr="002A24F1" w:rsidRDefault="007D29CE">
            <w:pPr>
              <w:pStyle w:val="TableParagraph"/>
              <w:spacing w:before="10" w:line="213" w:lineRule="auto"/>
              <w:ind w:right="107"/>
              <w:jc w:val="both"/>
              <w:rPr>
                <w:rFonts w:ascii="Arial" w:hAnsi="Arial" w:cs="Arial"/>
                <w:b/>
              </w:rPr>
            </w:pPr>
            <w:r>
              <w:rPr>
                <w:rFonts w:ascii="Arial" w:hAnsi="Arial"/>
                <w:b/>
              </w:rPr>
              <w:t>(niet-universitair hoger onderwijs of universitair onderwijs met een wettelijke duur van minimaal twee jaar)</w:t>
            </w:r>
          </w:p>
        </w:tc>
      </w:tr>
      <w:tr w:rsidR="00133E45" w:rsidRPr="002A24F1" w14:paraId="16B90BA4" w14:textId="77777777">
        <w:trPr>
          <w:trHeight w:val="1894"/>
        </w:trPr>
        <w:tc>
          <w:tcPr>
            <w:tcW w:w="2149" w:type="dxa"/>
          </w:tcPr>
          <w:p w14:paraId="4E7A9459" w14:textId="77777777" w:rsidR="00133E45" w:rsidRPr="002A24F1" w:rsidRDefault="00133E45">
            <w:pPr>
              <w:pStyle w:val="TableParagraph"/>
              <w:ind w:left="0"/>
              <w:rPr>
                <w:rFonts w:ascii="Arial" w:hAnsi="Arial" w:cs="Arial"/>
              </w:rPr>
            </w:pPr>
          </w:p>
          <w:p w14:paraId="4F9A0913" w14:textId="77777777" w:rsidR="00133E45" w:rsidRPr="002A24F1" w:rsidRDefault="00133E45">
            <w:pPr>
              <w:pStyle w:val="TableParagraph"/>
              <w:spacing w:before="94"/>
              <w:ind w:left="0"/>
              <w:rPr>
                <w:rFonts w:ascii="Arial" w:hAnsi="Arial" w:cs="Arial"/>
              </w:rPr>
            </w:pPr>
          </w:p>
          <w:p w14:paraId="635B0993" w14:textId="77777777" w:rsidR="00133E45" w:rsidRPr="002A24F1" w:rsidRDefault="007D29CE">
            <w:pPr>
              <w:pStyle w:val="TableParagraph"/>
              <w:spacing w:line="213" w:lineRule="auto"/>
              <w:ind w:left="135"/>
              <w:rPr>
                <w:rFonts w:ascii="Arial" w:hAnsi="Arial" w:cs="Arial"/>
                <w:b/>
              </w:rPr>
            </w:pPr>
            <w:r>
              <w:rPr>
                <w:rFonts w:ascii="Arial" w:hAnsi="Arial"/>
                <w:b/>
              </w:rPr>
              <w:t>Belgique – België – Belgien</w:t>
            </w:r>
          </w:p>
        </w:tc>
        <w:tc>
          <w:tcPr>
            <w:tcW w:w="4611" w:type="dxa"/>
          </w:tcPr>
          <w:p w14:paraId="368B26EB" w14:textId="77777777" w:rsidR="00133E45" w:rsidRPr="009F65B2" w:rsidRDefault="007D29CE">
            <w:pPr>
              <w:pStyle w:val="TableParagraph"/>
              <w:spacing w:before="21" w:line="216" w:lineRule="auto"/>
              <w:ind w:right="111"/>
              <w:rPr>
                <w:rFonts w:ascii="Arial" w:hAnsi="Arial" w:cs="Arial"/>
                <w:lang w:val="fr-BE"/>
              </w:rPr>
            </w:pPr>
            <w:r w:rsidRPr="009F65B2">
              <w:rPr>
                <w:rFonts w:ascii="Arial" w:hAnsi="Arial"/>
                <w:lang w:val="fr-BE"/>
              </w:rPr>
              <w:t>Certificat de l’enseignement secondaire supérieur (CESS) / Diploma secundair onderwijs</w:t>
            </w:r>
          </w:p>
          <w:p w14:paraId="1360C909" w14:textId="77777777" w:rsidR="00133E45" w:rsidRPr="009F65B2" w:rsidRDefault="007D29CE">
            <w:pPr>
              <w:pStyle w:val="TableParagraph"/>
              <w:spacing w:before="1" w:line="216" w:lineRule="auto"/>
              <w:rPr>
                <w:rFonts w:ascii="Arial" w:hAnsi="Arial" w:cs="Arial"/>
                <w:lang w:val="fr-BE"/>
              </w:rPr>
            </w:pPr>
            <w:r w:rsidRPr="009F65B2">
              <w:rPr>
                <w:rFonts w:ascii="Arial" w:hAnsi="Arial"/>
                <w:lang w:val="fr-BE"/>
              </w:rPr>
              <w:t>/ Diplôme d’aptitude à accéder à l’enseignement supérieur (DAES) / Getuigschrift van hoger secundair onderwijs / Diplôme d’enseignement professionnel / Getuigschrift van het beroepssecundair onderwijs</w:t>
            </w:r>
          </w:p>
        </w:tc>
        <w:tc>
          <w:tcPr>
            <w:tcW w:w="3430" w:type="dxa"/>
          </w:tcPr>
          <w:p w14:paraId="030D1293" w14:textId="77777777" w:rsidR="00133E45" w:rsidRPr="002A24F1" w:rsidRDefault="007D29CE">
            <w:pPr>
              <w:pStyle w:val="TableParagraph"/>
              <w:spacing w:before="147" w:line="309" w:lineRule="auto"/>
              <w:ind w:right="1109"/>
              <w:jc w:val="both"/>
              <w:rPr>
                <w:rFonts w:ascii="Arial" w:hAnsi="Arial" w:cs="Arial"/>
              </w:rPr>
            </w:pPr>
            <w:r>
              <w:rPr>
                <w:rFonts w:ascii="Arial" w:hAnsi="Arial"/>
              </w:rPr>
              <w:t>Candidature - Kandidaat Graduat - Gegradueerde</w:t>
            </w:r>
          </w:p>
          <w:p w14:paraId="278E3CA3" w14:textId="77777777" w:rsidR="00133E45" w:rsidRPr="002A24F1" w:rsidRDefault="007D29CE">
            <w:pPr>
              <w:pStyle w:val="TableParagraph"/>
              <w:spacing w:before="24" w:line="216" w:lineRule="auto"/>
              <w:ind w:right="232"/>
              <w:jc w:val="both"/>
              <w:rPr>
                <w:rFonts w:ascii="Arial" w:hAnsi="Arial" w:cs="Arial"/>
              </w:rPr>
            </w:pPr>
            <w:r>
              <w:rPr>
                <w:rFonts w:ascii="Arial" w:hAnsi="Arial"/>
              </w:rPr>
              <w:t>Bachelier (dit «professionnalisant» ou de «type court»)/ Professioneel gerichte Bachelor — 180 ECTS</w:t>
            </w:r>
          </w:p>
        </w:tc>
      </w:tr>
      <w:tr w:rsidR="00133E45" w:rsidRPr="002A24F1" w14:paraId="0B43319A" w14:textId="77777777">
        <w:trPr>
          <w:trHeight w:val="1106"/>
        </w:trPr>
        <w:tc>
          <w:tcPr>
            <w:tcW w:w="2149" w:type="dxa"/>
          </w:tcPr>
          <w:p w14:paraId="54005590" w14:textId="77777777" w:rsidR="00133E45" w:rsidRPr="002A24F1" w:rsidRDefault="00133E45">
            <w:pPr>
              <w:pStyle w:val="TableParagraph"/>
              <w:spacing w:before="101"/>
              <w:ind w:left="0"/>
              <w:rPr>
                <w:rFonts w:ascii="Arial" w:hAnsi="Arial" w:cs="Arial"/>
              </w:rPr>
            </w:pPr>
          </w:p>
          <w:p w14:paraId="2BDF5DFD" w14:textId="77777777" w:rsidR="00133E45" w:rsidRPr="002A24F1" w:rsidRDefault="007D29CE">
            <w:pPr>
              <w:pStyle w:val="TableParagraph"/>
              <w:spacing w:before="1"/>
              <w:ind w:left="135"/>
              <w:rPr>
                <w:rFonts w:ascii="Arial" w:hAnsi="Arial" w:cs="Arial"/>
                <w:b/>
              </w:rPr>
            </w:pPr>
            <w:r>
              <w:rPr>
                <w:rFonts w:ascii="Arial" w:hAnsi="Arial"/>
                <w:b/>
              </w:rPr>
              <w:t>България</w:t>
            </w:r>
          </w:p>
        </w:tc>
        <w:tc>
          <w:tcPr>
            <w:tcW w:w="4611" w:type="dxa"/>
          </w:tcPr>
          <w:p w14:paraId="3325833C" w14:textId="77777777" w:rsidR="00133E45" w:rsidRPr="002A24F1" w:rsidRDefault="007D29CE">
            <w:pPr>
              <w:pStyle w:val="TableParagraph"/>
              <w:spacing w:before="26" w:line="216" w:lineRule="auto"/>
              <w:rPr>
                <w:rFonts w:ascii="Arial" w:hAnsi="Arial" w:cs="Arial"/>
              </w:rPr>
            </w:pPr>
            <w:r>
              <w:rPr>
                <w:rFonts w:ascii="Arial" w:hAnsi="Arial"/>
              </w:rPr>
              <w:t>Диплома за средно образование / Свидетелство за зрелост / Диплома / Диплома за завършено средно образование / Диплома за средно специално образование</w:t>
            </w:r>
          </w:p>
        </w:tc>
        <w:tc>
          <w:tcPr>
            <w:tcW w:w="3430" w:type="dxa"/>
          </w:tcPr>
          <w:p w14:paraId="412863D9" w14:textId="77777777" w:rsidR="00133E45" w:rsidRPr="002A24F1" w:rsidRDefault="00133E45">
            <w:pPr>
              <w:pStyle w:val="TableParagraph"/>
              <w:spacing w:before="105"/>
              <w:ind w:left="0"/>
              <w:rPr>
                <w:rFonts w:ascii="Arial" w:hAnsi="Arial" w:cs="Arial"/>
              </w:rPr>
            </w:pPr>
          </w:p>
          <w:p w14:paraId="458B4782" w14:textId="77777777" w:rsidR="00133E45" w:rsidRPr="002A24F1" w:rsidRDefault="007D29CE">
            <w:pPr>
              <w:pStyle w:val="TableParagraph"/>
              <w:rPr>
                <w:rFonts w:ascii="Arial" w:hAnsi="Arial" w:cs="Arial"/>
              </w:rPr>
            </w:pPr>
            <w:r>
              <w:rPr>
                <w:rFonts w:ascii="Arial" w:hAnsi="Arial"/>
              </w:rPr>
              <w:t>Специалист по …</w:t>
            </w:r>
          </w:p>
        </w:tc>
      </w:tr>
      <w:tr w:rsidR="00133E45" w:rsidRPr="009F65B2" w14:paraId="05AD2FED" w14:textId="77777777">
        <w:trPr>
          <w:trHeight w:val="843"/>
        </w:trPr>
        <w:tc>
          <w:tcPr>
            <w:tcW w:w="2149" w:type="dxa"/>
          </w:tcPr>
          <w:p w14:paraId="2BD29F96" w14:textId="77777777" w:rsidR="00133E45" w:rsidRPr="002A24F1" w:rsidRDefault="007D29CE">
            <w:pPr>
              <w:pStyle w:val="TableParagraph"/>
              <w:spacing w:before="262"/>
              <w:ind w:left="135"/>
              <w:rPr>
                <w:rFonts w:ascii="Arial" w:hAnsi="Arial" w:cs="Arial"/>
                <w:b/>
              </w:rPr>
            </w:pPr>
            <w:r>
              <w:rPr>
                <w:rFonts w:ascii="Arial" w:hAnsi="Arial"/>
                <w:b/>
              </w:rPr>
              <w:t>Česká republika</w:t>
            </w:r>
          </w:p>
        </w:tc>
        <w:tc>
          <w:tcPr>
            <w:tcW w:w="4611" w:type="dxa"/>
          </w:tcPr>
          <w:p w14:paraId="4A4111A3" w14:textId="77777777" w:rsidR="00133E45" w:rsidRPr="002A24F1" w:rsidRDefault="007D29CE">
            <w:pPr>
              <w:pStyle w:val="TableParagraph"/>
              <w:spacing w:before="266"/>
              <w:rPr>
                <w:rFonts w:ascii="Arial" w:hAnsi="Arial" w:cs="Arial"/>
              </w:rPr>
            </w:pPr>
            <w:r>
              <w:rPr>
                <w:rFonts w:ascii="Arial" w:hAnsi="Arial"/>
              </w:rPr>
              <w:t>Vysvědčení o maturitní zkoušce</w:t>
            </w:r>
          </w:p>
        </w:tc>
        <w:tc>
          <w:tcPr>
            <w:tcW w:w="3430" w:type="dxa"/>
          </w:tcPr>
          <w:p w14:paraId="3D4E7361" w14:textId="77777777" w:rsidR="00133E45" w:rsidRPr="009F65B2" w:rsidRDefault="007D29CE">
            <w:pPr>
              <w:pStyle w:val="TableParagraph"/>
              <w:spacing w:before="26" w:line="216" w:lineRule="auto"/>
              <w:ind w:right="516"/>
              <w:rPr>
                <w:rFonts w:ascii="Arial" w:hAnsi="Arial" w:cs="Arial"/>
                <w:lang w:val="pt-PT"/>
              </w:rPr>
            </w:pPr>
            <w:r w:rsidRPr="009F65B2">
              <w:rPr>
                <w:rFonts w:ascii="Arial" w:hAnsi="Arial"/>
                <w:lang w:val="pt-PT"/>
              </w:rPr>
              <w:t>Vysvědčení o absolutoriu (Absolutorium) + diplomovaný specialista (DiS.)</w:t>
            </w:r>
          </w:p>
        </w:tc>
      </w:tr>
      <w:tr w:rsidR="00133E45" w:rsidRPr="009F65B2" w14:paraId="14B51F3C" w14:textId="77777777">
        <w:trPr>
          <w:trHeight w:val="1484"/>
        </w:trPr>
        <w:tc>
          <w:tcPr>
            <w:tcW w:w="2149" w:type="dxa"/>
          </w:tcPr>
          <w:p w14:paraId="601448D9" w14:textId="77777777" w:rsidR="00133E45" w:rsidRPr="009F65B2" w:rsidRDefault="00133E45">
            <w:pPr>
              <w:pStyle w:val="TableParagraph"/>
              <w:spacing w:before="290"/>
              <w:ind w:left="0"/>
              <w:rPr>
                <w:rFonts w:ascii="Arial" w:hAnsi="Arial" w:cs="Arial"/>
                <w:lang w:val="pt-PT"/>
              </w:rPr>
            </w:pPr>
          </w:p>
          <w:p w14:paraId="053B9E0D" w14:textId="77777777" w:rsidR="00133E45" w:rsidRPr="002A24F1" w:rsidRDefault="007D29CE">
            <w:pPr>
              <w:pStyle w:val="TableParagraph"/>
              <w:ind w:left="135"/>
              <w:rPr>
                <w:rFonts w:ascii="Arial" w:hAnsi="Arial" w:cs="Arial"/>
                <w:b/>
              </w:rPr>
            </w:pPr>
            <w:r>
              <w:rPr>
                <w:rFonts w:ascii="Arial" w:hAnsi="Arial"/>
                <w:b/>
              </w:rPr>
              <w:t>Danmark</w:t>
            </w:r>
          </w:p>
        </w:tc>
        <w:tc>
          <w:tcPr>
            <w:tcW w:w="4611" w:type="dxa"/>
          </w:tcPr>
          <w:p w14:paraId="5B2B1DCE" w14:textId="77777777" w:rsidR="00133E45" w:rsidRPr="002A24F1" w:rsidRDefault="007D29CE">
            <w:pPr>
              <w:pStyle w:val="TableParagraph"/>
              <w:spacing w:before="2"/>
              <w:rPr>
                <w:rFonts w:ascii="Arial" w:hAnsi="Arial" w:cs="Arial"/>
              </w:rPr>
            </w:pPr>
            <w:r>
              <w:rPr>
                <w:rFonts w:ascii="Arial" w:hAnsi="Arial"/>
              </w:rPr>
              <w:t>Bevis for: Studentereksamen</w:t>
            </w:r>
          </w:p>
          <w:p w14:paraId="202353CF" w14:textId="77777777" w:rsidR="00133E45" w:rsidRPr="009F65B2" w:rsidRDefault="007D29CE">
            <w:pPr>
              <w:pStyle w:val="TableParagraph"/>
              <w:spacing w:before="108" w:line="216" w:lineRule="auto"/>
              <w:ind w:right="849"/>
              <w:rPr>
                <w:rFonts w:ascii="Arial" w:hAnsi="Arial" w:cs="Arial"/>
                <w:lang w:val="da-DK"/>
              </w:rPr>
            </w:pPr>
            <w:r w:rsidRPr="009F65B2">
              <w:rPr>
                <w:rFonts w:ascii="Arial" w:hAnsi="Arial"/>
                <w:lang w:val="da-DK"/>
              </w:rPr>
              <w:t>Højere Forberedelseseksamen (HF) / Højere Handelseksamen (HHX) / Højere</w:t>
            </w:r>
          </w:p>
          <w:p w14:paraId="0652FC3A" w14:textId="77777777" w:rsidR="00133E45" w:rsidRPr="009F65B2" w:rsidRDefault="007D29CE">
            <w:pPr>
              <w:pStyle w:val="TableParagraph"/>
              <w:spacing w:before="1" w:line="216" w:lineRule="auto"/>
              <w:rPr>
                <w:rFonts w:ascii="Arial" w:hAnsi="Arial" w:cs="Arial"/>
                <w:lang w:val="da-DK"/>
              </w:rPr>
            </w:pPr>
            <w:r w:rsidRPr="009F65B2">
              <w:rPr>
                <w:rFonts w:ascii="Arial" w:hAnsi="Arial"/>
                <w:lang w:val="da-DK"/>
              </w:rPr>
              <w:t>Afgangseksamen (HA) / Bevis for Højere Teknisk Eksamen (HTX)</w:t>
            </w:r>
          </w:p>
        </w:tc>
        <w:tc>
          <w:tcPr>
            <w:tcW w:w="3430" w:type="dxa"/>
          </w:tcPr>
          <w:p w14:paraId="38A2F03F" w14:textId="77777777" w:rsidR="00133E45" w:rsidRPr="009F65B2" w:rsidRDefault="00133E45">
            <w:pPr>
              <w:pStyle w:val="TableParagraph"/>
              <w:spacing w:before="53"/>
              <w:ind w:left="0"/>
              <w:rPr>
                <w:rFonts w:ascii="Arial" w:hAnsi="Arial" w:cs="Arial"/>
                <w:lang w:val="da-DK"/>
              </w:rPr>
            </w:pPr>
          </w:p>
          <w:p w14:paraId="5DE77D0C" w14:textId="77777777" w:rsidR="00133E45" w:rsidRPr="009F65B2" w:rsidRDefault="007D29CE">
            <w:pPr>
              <w:pStyle w:val="TableParagraph"/>
              <w:spacing w:before="1" w:line="216" w:lineRule="auto"/>
              <w:ind w:right="363"/>
              <w:rPr>
                <w:rFonts w:ascii="Arial" w:hAnsi="Arial" w:cs="Arial"/>
                <w:lang w:val="da-DK"/>
              </w:rPr>
            </w:pPr>
            <w:r w:rsidRPr="009F65B2">
              <w:rPr>
                <w:rFonts w:ascii="Arial" w:hAnsi="Arial"/>
                <w:lang w:val="da-DK"/>
              </w:rPr>
              <w:t>Videregående uddannelser = Bevis for = Eksamensbevis som (erhversakademiuddannelse AK)</w:t>
            </w:r>
          </w:p>
        </w:tc>
      </w:tr>
      <w:tr w:rsidR="00133E45" w:rsidRPr="009F65B2" w14:paraId="3AB29548" w14:textId="77777777">
        <w:trPr>
          <w:trHeight w:val="1107"/>
        </w:trPr>
        <w:tc>
          <w:tcPr>
            <w:tcW w:w="2149" w:type="dxa"/>
          </w:tcPr>
          <w:p w14:paraId="037C0D87" w14:textId="77777777" w:rsidR="00133E45" w:rsidRPr="009F65B2" w:rsidRDefault="00133E45">
            <w:pPr>
              <w:pStyle w:val="TableParagraph"/>
              <w:spacing w:before="101"/>
              <w:ind w:left="0"/>
              <w:rPr>
                <w:rFonts w:ascii="Arial" w:hAnsi="Arial" w:cs="Arial"/>
                <w:lang w:val="da-DK"/>
              </w:rPr>
            </w:pPr>
          </w:p>
          <w:p w14:paraId="491FA785" w14:textId="77777777" w:rsidR="00133E45" w:rsidRPr="002A24F1" w:rsidRDefault="007D29CE">
            <w:pPr>
              <w:pStyle w:val="TableParagraph"/>
              <w:spacing w:before="1"/>
              <w:ind w:left="135"/>
              <w:rPr>
                <w:rFonts w:ascii="Arial" w:hAnsi="Arial" w:cs="Arial"/>
                <w:b/>
              </w:rPr>
            </w:pPr>
            <w:r>
              <w:rPr>
                <w:rFonts w:ascii="Arial" w:hAnsi="Arial"/>
                <w:b/>
              </w:rPr>
              <w:t>Deutschland</w:t>
            </w:r>
          </w:p>
        </w:tc>
        <w:tc>
          <w:tcPr>
            <w:tcW w:w="4611" w:type="dxa"/>
          </w:tcPr>
          <w:p w14:paraId="5E6A6AFD" w14:textId="77777777" w:rsidR="00133E45" w:rsidRPr="009F65B2" w:rsidRDefault="007D29CE">
            <w:pPr>
              <w:pStyle w:val="TableParagraph"/>
              <w:spacing w:before="2" w:line="278" w:lineRule="exact"/>
              <w:rPr>
                <w:rFonts w:ascii="Arial" w:hAnsi="Arial" w:cs="Arial"/>
                <w:lang w:val="de-DE"/>
              </w:rPr>
            </w:pPr>
            <w:r w:rsidRPr="009F65B2">
              <w:rPr>
                <w:rFonts w:ascii="Arial" w:hAnsi="Arial"/>
                <w:lang w:val="de-DE"/>
              </w:rPr>
              <w:t>Allgemeine Hochschulreife / Abitur</w:t>
            </w:r>
          </w:p>
          <w:p w14:paraId="3397454D" w14:textId="77777777" w:rsidR="00133E45" w:rsidRPr="009F65B2" w:rsidRDefault="007D29CE">
            <w:pPr>
              <w:pStyle w:val="TableParagraph"/>
              <w:spacing w:before="9" w:line="216" w:lineRule="auto"/>
              <w:rPr>
                <w:rFonts w:ascii="Arial" w:hAnsi="Arial" w:cs="Arial"/>
                <w:lang w:val="de-DE"/>
              </w:rPr>
            </w:pPr>
            <w:r w:rsidRPr="009F65B2">
              <w:rPr>
                <w:rFonts w:ascii="Arial" w:hAnsi="Arial"/>
                <w:lang w:val="de-DE"/>
              </w:rPr>
              <w:t>/ Fachgebundene Hochschulreife / Fachhochschulreife / Hochschulzugang für beruflich Qualifizierte</w:t>
            </w:r>
          </w:p>
        </w:tc>
        <w:tc>
          <w:tcPr>
            <w:tcW w:w="3430" w:type="dxa"/>
          </w:tcPr>
          <w:p w14:paraId="4D4A6933" w14:textId="77777777" w:rsidR="00133E45" w:rsidRPr="009F65B2" w:rsidRDefault="00133E45">
            <w:pPr>
              <w:pStyle w:val="TableParagraph"/>
              <w:ind w:left="0"/>
              <w:rPr>
                <w:rFonts w:ascii="Arial" w:hAnsi="Arial" w:cs="Arial"/>
                <w:sz w:val="20"/>
                <w:lang w:val="de-DE"/>
              </w:rPr>
            </w:pPr>
          </w:p>
        </w:tc>
      </w:tr>
      <w:tr w:rsidR="00133E45" w:rsidRPr="009F65B2" w14:paraId="73E68FAA" w14:textId="77777777">
        <w:trPr>
          <w:trHeight w:val="1220"/>
        </w:trPr>
        <w:tc>
          <w:tcPr>
            <w:tcW w:w="2149" w:type="dxa"/>
          </w:tcPr>
          <w:p w14:paraId="7015B722" w14:textId="77777777" w:rsidR="00133E45" w:rsidRPr="009F65B2" w:rsidRDefault="00133E45">
            <w:pPr>
              <w:pStyle w:val="TableParagraph"/>
              <w:spacing w:before="158"/>
              <w:ind w:left="0"/>
              <w:rPr>
                <w:rFonts w:ascii="Arial" w:hAnsi="Arial" w:cs="Arial"/>
                <w:lang w:val="de-DE"/>
              </w:rPr>
            </w:pPr>
          </w:p>
          <w:p w14:paraId="0C1F743D" w14:textId="77777777" w:rsidR="00133E45" w:rsidRPr="002A24F1" w:rsidRDefault="007D29CE">
            <w:pPr>
              <w:pStyle w:val="TableParagraph"/>
              <w:ind w:left="135"/>
              <w:rPr>
                <w:rFonts w:ascii="Arial" w:hAnsi="Arial" w:cs="Arial"/>
                <w:b/>
              </w:rPr>
            </w:pPr>
            <w:r>
              <w:rPr>
                <w:rFonts w:ascii="Arial" w:hAnsi="Arial"/>
                <w:b/>
              </w:rPr>
              <w:t>Eesti</w:t>
            </w:r>
          </w:p>
        </w:tc>
        <w:tc>
          <w:tcPr>
            <w:tcW w:w="4611" w:type="dxa"/>
          </w:tcPr>
          <w:p w14:paraId="2DBAF664" w14:textId="77777777" w:rsidR="00133E45" w:rsidRPr="009F65B2" w:rsidRDefault="007D29CE">
            <w:pPr>
              <w:pStyle w:val="TableParagraph"/>
              <w:spacing w:before="26" w:line="216" w:lineRule="auto"/>
              <w:rPr>
                <w:rFonts w:ascii="Arial" w:hAnsi="Arial" w:cs="Arial"/>
                <w:lang w:val="fi-FI"/>
              </w:rPr>
            </w:pPr>
            <w:r w:rsidRPr="009F65B2">
              <w:rPr>
                <w:rFonts w:ascii="Arial" w:hAnsi="Arial"/>
                <w:lang w:val="fi-FI"/>
              </w:rPr>
              <w:t>Gümnaasiumi lõputunnistus + riigieksamitunnistus</w:t>
            </w:r>
          </w:p>
          <w:p w14:paraId="788B36F0" w14:textId="77777777" w:rsidR="00133E45" w:rsidRPr="009F65B2" w:rsidRDefault="007D29CE">
            <w:pPr>
              <w:pStyle w:val="TableParagraph"/>
              <w:spacing w:before="114" w:line="216" w:lineRule="auto"/>
              <w:rPr>
                <w:rFonts w:ascii="Arial" w:hAnsi="Arial" w:cs="Arial"/>
                <w:lang w:val="fi-FI"/>
              </w:rPr>
            </w:pPr>
            <w:r w:rsidRPr="009F65B2">
              <w:rPr>
                <w:rFonts w:ascii="Arial" w:hAnsi="Arial"/>
                <w:lang w:val="fi-FI"/>
              </w:rPr>
              <w:t>Lõputunnistus kutsekeskhariduse omandamise kohta</w:t>
            </w:r>
          </w:p>
        </w:tc>
        <w:tc>
          <w:tcPr>
            <w:tcW w:w="3430" w:type="dxa"/>
          </w:tcPr>
          <w:p w14:paraId="0FC78283" w14:textId="77777777" w:rsidR="00133E45" w:rsidRPr="009F65B2" w:rsidRDefault="007D29CE">
            <w:pPr>
              <w:pStyle w:val="TableParagraph"/>
              <w:spacing w:before="214" w:line="216" w:lineRule="auto"/>
              <w:rPr>
                <w:rFonts w:ascii="Arial" w:hAnsi="Arial" w:cs="Arial"/>
                <w:lang w:val="fi-FI"/>
              </w:rPr>
            </w:pPr>
            <w:r w:rsidRPr="009F65B2">
              <w:rPr>
                <w:rFonts w:ascii="Arial" w:hAnsi="Arial"/>
                <w:lang w:val="fi-FI"/>
              </w:rPr>
              <w:t>Tunnistus keskhariduse baasil kutsekeskhariduse omandamise kohta</w:t>
            </w:r>
          </w:p>
        </w:tc>
      </w:tr>
      <w:tr w:rsidR="00133E45" w:rsidRPr="009F65B2" w14:paraId="1631C5C9" w14:textId="77777777">
        <w:trPr>
          <w:trHeight w:val="1853"/>
        </w:trPr>
        <w:tc>
          <w:tcPr>
            <w:tcW w:w="2149" w:type="dxa"/>
          </w:tcPr>
          <w:p w14:paraId="6F224FCF" w14:textId="77777777" w:rsidR="00133E45" w:rsidRPr="009F65B2" w:rsidRDefault="00133E45">
            <w:pPr>
              <w:pStyle w:val="TableParagraph"/>
              <w:ind w:left="0"/>
              <w:rPr>
                <w:rFonts w:ascii="Arial" w:hAnsi="Arial" w:cs="Arial"/>
                <w:lang w:val="fi-FI"/>
              </w:rPr>
            </w:pPr>
          </w:p>
          <w:p w14:paraId="125CBD80" w14:textId="77777777" w:rsidR="00133E45" w:rsidRPr="009F65B2" w:rsidRDefault="00133E45">
            <w:pPr>
              <w:pStyle w:val="TableParagraph"/>
              <w:spacing w:before="182"/>
              <w:ind w:left="0"/>
              <w:rPr>
                <w:rFonts w:ascii="Arial" w:hAnsi="Arial" w:cs="Arial"/>
                <w:lang w:val="fi-FI"/>
              </w:rPr>
            </w:pPr>
          </w:p>
          <w:p w14:paraId="0ADE9060" w14:textId="77777777" w:rsidR="00133E45" w:rsidRPr="002A24F1" w:rsidRDefault="007D29CE">
            <w:pPr>
              <w:pStyle w:val="TableParagraph"/>
              <w:rPr>
                <w:rFonts w:ascii="Arial" w:hAnsi="Arial" w:cs="Arial"/>
                <w:b/>
              </w:rPr>
            </w:pPr>
            <w:r>
              <w:rPr>
                <w:rFonts w:ascii="Arial" w:hAnsi="Arial"/>
                <w:b/>
              </w:rPr>
              <w:t>Éire/Ireland</w:t>
            </w:r>
          </w:p>
        </w:tc>
        <w:tc>
          <w:tcPr>
            <w:tcW w:w="4611" w:type="dxa"/>
          </w:tcPr>
          <w:p w14:paraId="1755612F" w14:textId="77777777" w:rsidR="00133E45" w:rsidRPr="002A24F1" w:rsidRDefault="00133E45">
            <w:pPr>
              <w:pStyle w:val="TableParagraph"/>
              <w:spacing w:before="106"/>
              <w:ind w:left="0"/>
              <w:rPr>
                <w:rFonts w:ascii="Arial" w:hAnsi="Arial" w:cs="Arial"/>
              </w:rPr>
            </w:pPr>
          </w:p>
          <w:p w14:paraId="417E054A" w14:textId="77777777" w:rsidR="00133E45" w:rsidRPr="002A24F1" w:rsidRDefault="007D29CE">
            <w:pPr>
              <w:pStyle w:val="TableParagraph"/>
              <w:spacing w:line="216" w:lineRule="auto"/>
              <w:rPr>
                <w:rFonts w:ascii="Arial" w:hAnsi="Arial" w:cs="Arial"/>
              </w:rPr>
            </w:pPr>
            <w:r>
              <w:rPr>
                <w:rFonts w:ascii="Arial" w:hAnsi="Arial"/>
              </w:rPr>
              <w:t xml:space="preserve">Ardteistiméireacht Grád D3 i 5 ábhar / </w:t>
            </w:r>
            <w:r>
              <w:rPr>
                <w:rFonts w:ascii="Arial" w:hAnsi="Arial"/>
                <w:i/>
              </w:rPr>
              <w:t xml:space="preserve">Leaving Certificate Grade D3 in 5 subjects </w:t>
            </w:r>
            <w:r>
              <w:rPr>
                <w:rFonts w:ascii="Arial" w:hAnsi="Arial"/>
              </w:rPr>
              <w:t xml:space="preserve">/ Gairmchlár na hArdteistiméireachta (GCAT) / </w:t>
            </w:r>
            <w:r>
              <w:rPr>
                <w:rFonts w:ascii="Arial" w:hAnsi="Arial"/>
                <w:i/>
              </w:rPr>
              <w:t xml:space="preserve">Leaving Certificate Vocational Programme </w:t>
            </w:r>
            <w:r>
              <w:rPr>
                <w:rFonts w:ascii="Arial" w:hAnsi="Arial"/>
              </w:rPr>
              <w:t>(LCVP)</w:t>
            </w:r>
          </w:p>
        </w:tc>
        <w:tc>
          <w:tcPr>
            <w:tcW w:w="3430" w:type="dxa"/>
          </w:tcPr>
          <w:p w14:paraId="1A9DD116" w14:textId="77777777" w:rsidR="00133E45" w:rsidRPr="002A24F1" w:rsidRDefault="007D29CE">
            <w:pPr>
              <w:pStyle w:val="TableParagraph"/>
              <w:spacing w:before="8"/>
              <w:rPr>
                <w:rFonts w:ascii="Arial" w:hAnsi="Arial" w:cs="Arial"/>
                <w:i/>
                <w:sz w:val="20"/>
              </w:rPr>
            </w:pPr>
            <w:r>
              <w:rPr>
                <w:rFonts w:ascii="Arial" w:hAnsi="Arial"/>
                <w:sz w:val="20"/>
              </w:rPr>
              <w:t xml:space="preserve">Teastas Náisiúnta </w:t>
            </w:r>
            <w:r>
              <w:rPr>
                <w:rFonts w:ascii="Arial" w:hAnsi="Arial"/>
                <w:i/>
                <w:sz w:val="20"/>
              </w:rPr>
              <w:t>/ National Certificate /</w:t>
            </w:r>
          </w:p>
          <w:p w14:paraId="336AED5E" w14:textId="77777777" w:rsidR="00133E45" w:rsidRPr="002A24F1" w:rsidRDefault="007D29CE">
            <w:pPr>
              <w:pStyle w:val="TableParagraph"/>
              <w:spacing w:before="109" w:line="216" w:lineRule="auto"/>
              <w:ind w:right="299"/>
              <w:rPr>
                <w:rFonts w:ascii="Arial" w:hAnsi="Arial" w:cs="Arial"/>
                <w:sz w:val="20"/>
              </w:rPr>
            </w:pPr>
            <w:r>
              <w:rPr>
                <w:rFonts w:ascii="Arial" w:hAnsi="Arial"/>
                <w:sz w:val="20"/>
              </w:rPr>
              <w:t xml:space="preserve">Céim Bhaitsiléara / </w:t>
            </w:r>
            <w:r>
              <w:rPr>
                <w:rFonts w:ascii="Arial" w:hAnsi="Arial"/>
                <w:i/>
                <w:sz w:val="20"/>
              </w:rPr>
              <w:t xml:space="preserve">Ordinary Bachelor Degree </w:t>
            </w:r>
            <w:r>
              <w:rPr>
                <w:rFonts w:ascii="Arial" w:hAnsi="Arial"/>
                <w:sz w:val="20"/>
              </w:rPr>
              <w:t xml:space="preserve">Dioplóma Náisiúnta (ND, Dip.) </w:t>
            </w:r>
            <w:r>
              <w:rPr>
                <w:rFonts w:ascii="Arial" w:hAnsi="Arial"/>
                <w:i/>
                <w:sz w:val="20"/>
              </w:rPr>
              <w:t xml:space="preserve">/ National Diploma </w:t>
            </w:r>
            <w:r>
              <w:rPr>
                <w:rFonts w:ascii="Arial" w:hAnsi="Arial"/>
                <w:sz w:val="20"/>
              </w:rPr>
              <w:t>(ND, Dip.) /</w:t>
            </w:r>
          </w:p>
          <w:p w14:paraId="282107B7" w14:textId="77777777" w:rsidR="00133E45" w:rsidRPr="009F65B2" w:rsidRDefault="007D29CE">
            <w:pPr>
              <w:pStyle w:val="TableParagraph"/>
              <w:spacing w:before="2" w:line="216" w:lineRule="auto"/>
              <w:ind w:right="67"/>
              <w:rPr>
                <w:rFonts w:ascii="Arial" w:hAnsi="Arial" w:cs="Arial"/>
                <w:sz w:val="20"/>
                <w:lang w:val="en-GB"/>
              </w:rPr>
            </w:pPr>
            <w:r w:rsidRPr="009F65B2">
              <w:rPr>
                <w:rFonts w:ascii="Arial" w:hAnsi="Arial"/>
                <w:sz w:val="20"/>
                <w:lang w:val="en-GB"/>
              </w:rPr>
              <w:t xml:space="preserve">Dámhachtain Ardteastas Ardoideachais (120 ECTS) / </w:t>
            </w:r>
            <w:r w:rsidRPr="009F65B2">
              <w:rPr>
                <w:rFonts w:ascii="Arial" w:hAnsi="Arial"/>
                <w:i/>
                <w:sz w:val="20"/>
                <w:lang w:val="en-GB"/>
              </w:rPr>
              <w:t xml:space="preserve">Higher Certificate </w:t>
            </w:r>
            <w:r w:rsidRPr="009F65B2">
              <w:rPr>
                <w:rFonts w:ascii="Arial" w:hAnsi="Arial"/>
                <w:sz w:val="20"/>
                <w:lang w:val="en-GB"/>
              </w:rPr>
              <w:t>(120 ECTS)</w:t>
            </w:r>
          </w:p>
        </w:tc>
      </w:tr>
    </w:tbl>
    <w:p w14:paraId="0E7D5C61" w14:textId="77777777" w:rsidR="00133E45" w:rsidRPr="009F65B2" w:rsidRDefault="00133E45">
      <w:pPr>
        <w:pStyle w:val="BodyText"/>
        <w:ind w:left="0"/>
        <w:rPr>
          <w:rFonts w:ascii="Arial" w:hAnsi="Arial" w:cs="Arial"/>
          <w:sz w:val="20"/>
          <w:lang w:val="en-GB"/>
        </w:rPr>
      </w:pPr>
    </w:p>
    <w:p w14:paraId="7A4DBD17" w14:textId="77777777" w:rsidR="00CE2C7A" w:rsidRPr="009F65B2" w:rsidRDefault="00CE2C7A">
      <w:pPr>
        <w:pStyle w:val="BodyText"/>
        <w:ind w:left="0"/>
        <w:rPr>
          <w:rFonts w:ascii="Arial" w:hAnsi="Arial" w:cs="Arial"/>
          <w:sz w:val="20"/>
          <w:lang w:val="en-GB"/>
        </w:rPr>
      </w:pPr>
    </w:p>
    <w:p w14:paraId="135C22FB" w14:textId="77777777" w:rsidR="00CE2C7A" w:rsidRPr="009F65B2" w:rsidRDefault="00CE2C7A">
      <w:pPr>
        <w:pStyle w:val="BodyText"/>
        <w:ind w:left="0"/>
        <w:rPr>
          <w:rFonts w:ascii="Arial" w:hAnsi="Arial" w:cs="Arial"/>
          <w:sz w:val="20"/>
          <w:lang w:val="en-GB"/>
        </w:rPr>
      </w:pPr>
    </w:p>
    <w:p w14:paraId="50B6A1F8" w14:textId="77777777" w:rsidR="00CE2C7A" w:rsidRPr="009F65B2" w:rsidRDefault="00CE2C7A">
      <w:pPr>
        <w:pStyle w:val="BodyText"/>
        <w:ind w:left="0"/>
        <w:rPr>
          <w:rFonts w:ascii="Arial" w:hAnsi="Arial" w:cs="Arial"/>
          <w:sz w:val="20"/>
          <w:lang w:val="en-GB"/>
        </w:rPr>
      </w:pPr>
    </w:p>
    <w:p w14:paraId="09707612" w14:textId="77777777" w:rsidR="00CE2C7A" w:rsidRPr="009F65B2" w:rsidRDefault="00CE2C7A">
      <w:pPr>
        <w:pStyle w:val="BodyText"/>
        <w:ind w:left="0"/>
        <w:rPr>
          <w:rFonts w:ascii="Arial" w:hAnsi="Arial" w:cs="Arial"/>
          <w:sz w:val="20"/>
          <w:lang w:val="en-GB"/>
        </w:rPr>
      </w:pPr>
    </w:p>
    <w:p w14:paraId="3A6E5540" w14:textId="77777777" w:rsidR="00CE2C7A" w:rsidRPr="009F65B2" w:rsidRDefault="00CE2C7A">
      <w:pPr>
        <w:pStyle w:val="BodyText"/>
        <w:ind w:left="0"/>
        <w:rPr>
          <w:rFonts w:ascii="Arial" w:hAnsi="Arial" w:cs="Arial"/>
          <w:sz w:val="20"/>
          <w:lang w:val="en-GB"/>
        </w:rPr>
      </w:pPr>
    </w:p>
    <w:p w14:paraId="35C94162" w14:textId="77777777" w:rsidR="00CE2C7A" w:rsidRPr="009F65B2" w:rsidRDefault="00CE2C7A">
      <w:pPr>
        <w:pStyle w:val="BodyText"/>
        <w:ind w:left="0"/>
        <w:rPr>
          <w:rFonts w:ascii="Arial" w:hAnsi="Arial" w:cs="Arial"/>
          <w:sz w:val="20"/>
          <w:lang w:val="en-GB"/>
        </w:rPr>
      </w:pPr>
    </w:p>
    <w:p w14:paraId="04DE0ADF" w14:textId="77777777" w:rsidR="00CE2C7A" w:rsidRPr="009F65B2" w:rsidRDefault="00CE2C7A">
      <w:pPr>
        <w:pStyle w:val="BodyText"/>
        <w:ind w:left="0"/>
        <w:rPr>
          <w:rFonts w:ascii="Arial" w:hAnsi="Arial" w:cs="Arial"/>
          <w:sz w:val="20"/>
          <w:lang w:val="en-GB"/>
        </w:rPr>
      </w:pPr>
    </w:p>
    <w:p w14:paraId="5553BE50" w14:textId="77777777" w:rsidR="00CE2C7A" w:rsidRPr="009F65B2" w:rsidRDefault="00CE2C7A">
      <w:pPr>
        <w:pStyle w:val="BodyText"/>
        <w:ind w:left="0"/>
        <w:rPr>
          <w:rFonts w:ascii="Arial" w:hAnsi="Arial" w:cs="Arial"/>
          <w:sz w:val="20"/>
          <w:lang w:val="en-GB"/>
        </w:rPr>
      </w:pPr>
    </w:p>
    <w:p w14:paraId="08B8F0D6" w14:textId="77777777" w:rsidR="00CE2C7A" w:rsidRPr="009F65B2" w:rsidRDefault="00CE2C7A">
      <w:pPr>
        <w:pStyle w:val="BodyText"/>
        <w:ind w:left="0"/>
        <w:rPr>
          <w:rFonts w:ascii="Arial" w:hAnsi="Arial" w:cs="Arial"/>
          <w:sz w:val="20"/>
          <w:lang w:val="en-GB"/>
        </w:rPr>
      </w:pPr>
    </w:p>
    <w:p w14:paraId="39FBF931" w14:textId="77777777" w:rsidR="00133E45" w:rsidRPr="009F65B2" w:rsidRDefault="007D29CE">
      <w:pPr>
        <w:pStyle w:val="BodyText"/>
        <w:spacing w:before="18"/>
        <w:ind w:left="0"/>
        <w:rPr>
          <w:rFonts w:ascii="Arial" w:hAnsi="Arial" w:cs="Arial"/>
          <w:sz w:val="20"/>
          <w:lang w:val="en-GB"/>
        </w:rPr>
      </w:pPr>
      <w:r>
        <w:rPr>
          <w:rFonts w:ascii="Arial" w:hAnsi="Arial"/>
          <w:noProof/>
          <w:lang w:eastAsia="nl-NL"/>
        </w:rPr>
        <mc:AlternateContent>
          <mc:Choice Requires="wps">
            <w:drawing>
              <wp:anchor distT="0" distB="0" distL="0" distR="0" simplePos="0" relativeHeight="487589376" behindDoc="1" locked="0" layoutInCell="1" allowOverlap="1" wp14:anchorId="205A76E0" wp14:editId="498F2E04">
                <wp:simplePos x="0" y="0"/>
                <wp:positionH relativeFrom="page">
                  <wp:posOffset>540000</wp:posOffset>
                </wp:positionH>
                <wp:positionV relativeFrom="paragraph">
                  <wp:posOffset>196243</wp:posOffset>
                </wp:positionV>
                <wp:extent cx="914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6" style="position:absolute;margin-left:42.5pt;margin-top:15.45pt;width:1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" w14:anchorId="6490E2F6">
                <v:path arrowok="t"/>
                <w10:wrap type="topAndBottom" anchorx="page"/>
              </v:shape>
            </w:pict>
          </mc:Fallback>
        </mc:AlternateContent>
      </w:r>
    </w:p>
    <w:p w14:paraId="1293902A" w14:textId="77777777" w:rsidR="00133E45" w:rsidRPr="002A24F1" w:rsidRDefault="007D29CE">
      <w:pPr>
        <w:spacing w:before="35" w:line="216" w:lineRule="auto"/>
        <w:ind w:left="110"/>
        <w:rPr>
          <w:rFonts w:ascii="Arial" w:hAnsi="Arial" w:cs="Arial"/>
          <w:sz w:val="20"/>
        </w:rPr>
      </w:pPr>
      <w:r>
        <w:rPr>
          <w:rFonts w:ascii="Arial" w:hAnsi="Arial"/>
          <w:sz w:val="20"/>
          <w:vertAlign w:val="superscript"/>
        </w:rPr>
        <w:t>3</w:t>
      </w:r>
      <w:r>
        <w:rPr>
          <w:rFonts w:ascii="Arial" w:hAnsi="Arial"/>
          <w:sz w:val="20"/>
        </w:rPr>
        <w:t xml:space="preserve"> Voor toegang tot de functiegroep AST is tevens een passende beroepservaring van ten minste drie jaar vereist.</w:t>
      </w:r>
    </w:p>
    <w:p w14:paraId="420E5A0C" w14:textId="77777777" w:rsidR="00133E45" w:rsidRPr="002A24F1" w:rsidRDefault="00133E45">
      <w:pPr>
        <w:spacing w:line="216" w:lineRule="auto"/>
        <w:rPr>
          <w:rFonts w:ascii="Arial" w:hAnsi="Arial" w:cs="Arial"/>
          <w:sz w:val="20"/>
        </w:rPr>
        <w:sectPr w:rsidR="00133E45" w:rsidRPr="002A24F1">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2A24F1" w14:paraId="4C347A26" w14:textId="77777777">
        <w:trPr>
          <w:trHeight w:val="1107"/>
        </w:trPr>
        <w:tc>
          <w:tcPr>
            <w:tcW w:w="2149" w:type="dxa"/>
            <w:shd w:val="clear" w:color="auto" w:fill="E6E6E6"/>
          </w:tcPr>
          <w:p w14:paraId="3BA16071" w14:textId="77777777" w:rsidR="00133E45" w:rsidRPr="002A24F1" w:rsidRDefault="00133E45">
            <w:pPr>
              <w:pStyle w:val="TableParagraph"/>
              <w:spacing w:before="101"/>
              <w:ind w:left="0"/>
              <w:rPr>
                <w:rFonts w:ascii="Arial" w:hAnsi="Arial" w:cs="Arial"/>
              </w:rPr>
            </w:pPr>
          </w:p>
          <w:p w14:paraId="38FD9FF9" w14:textId="77777777" w:rsidR="00133E45" w:rsidRPr="002A24F1" w:rsidRDefault="007D29CE">
            <w:pPr>
              <w:pStyle w:val="TableParagraph"/>
              <w:spacing w:before="1"/>
              <w:rPr>
                <w:rFonts w:ascii="Arial" w:hAnsi="Arial" w:cs="Arial"/>
                <w:b/>
              </w:rPr>
            </w:pPr>
            <w:r>
              <w:rPr>
                <w:rFonts w:ascii="Arial" w:hAnsi="Arial"/>
                <w:b/>
              </w:rPr>
              <w:t>LAND</w:t>
            </w:r>
          </w:p>
        </w:tc>
        <w:tc>
          <w:tcPr>
            <w:tcW w:w="4611" w:type="dxa"/>
            <w:shd w:val="clear" w:color="auto" w:fill="E6E6E6"/>
          </w:tcPr>
          <w:p w14:paraId="74EEF3E3" w14:textId="77777777" w:rsidR="00133E45" w:rsidRPr="002A24F1" w:rsidRDefault="007D29CE">
            <w:pPr>
              <w:pStyle w:val="TableParagraph"/>
              <w:spacing w:before="262" w:line="280" w:lineRule="exact"/>
              <w:rPr>
                <w:rFonts w:ascii="Arial" w:hAnsi="Arial" w:cs="Arial"/>
                <w:b/>
              </w:rPr>
            </w:pPr>
            <w:r>
              <w:rPr>
                <w:rFonts w:ascii="Arial" w:hAnsi="Arial"/>
                <w:b/>
              </w:rPr>
              <w:t>Secundair onderwijs</w:t>
            </w:r>
          </w:p>
          <w:p w14:paraId="0E0F42E7" w14:textId="77777777" w:rsidR="00133E45" w:rsidRPr="002A24F1" w:rsidRDefault="007D29CE">
            <w:pPr>
              <w:pStyle w:val="TableParagraph"/>
              <w:spacing w:line="280" w:lineRule="exact"/>
              <w:rPr>
                <w:rFonts w:ascii="Arial" w:hAnsi="Arial" w:cs="Arial"/>
                <w:b/>
              </w:rPr>
            </w:pPr>
            <w:r>
              <w:rPr>
                <w:rFonts w:ascii="Arial" w:hAnsi="Arial"/>
                <w:b/>
              </w:rPr>
              <w:t>(dat toegang geeft tot het hoger onderwijs)</w:t>
            </w:r>
          </w:p>
        </w:tc>
        <w:tc>
          <w:tcPr>
            <w:tcW w:w="3430" w:type="dxa"/>
            <w:shd w:val="clear" w:color="auto" w:fill="E6E6E6"/>
          </w:tcPr>
          <w:p w14:paraId="7A866012" w14:textId="77777777" w:rsidR="00133E45" w:rsidRPr="002A24F1" w:rsidRDefault="007D29CE">
            <w:pPr>
              <w:pStyle w:val="TableParagraph"/>
              <w:spacing w:line="279" w:lineRule="exact"/>
              <w:jc w:val="both"/>
              <w:rPr>
                <w:rFonts w:ascii="Arial" w:hAnsi="Arial" w:cs="Arial"/>
                <w:b/>
              </w:rPr>
            </w:pPr>
            <w:r>
              <w:rPr>
                <w:rFonts w:ascii="Arial" w:hAnsi="Arial"/>
                <w:b/>
              </w:rPr>
              <w:t>Postsecundair onderwijs</w:t>
            </w:r>
          </w:p>
          <w:p w14:paraId="10208FAC" w14:textId="77777777" w:rsidR="00133E45" w:rsidRPr="002A24F1" w:rsidRDefault="007D29CE">
            <w:pPr>
              <w:pStyle w:val="TableParagraph"/>
              <w:spacing w:before="10" w:line="213" w:lineRule="auto"/>
              <w:ind w:right="107"/>
              <w:jc w:val="both"/>
              <w:rPr>
                <w:rFonts w:ascii="Arial" w:hAnsi="Arial" w:cs="Arial"/>
                <w:b/>
              </w:rPr>
            </w:pPr>
            <w:r>
              <w:rPr>
                <w:rFonts w:ascii="Arial" w:hAnsi="Arial"/>
                <w:b/>
              </w:rPr>
              <w:t>(niet-universitair hoger onderwijs of universitair onderwijs met een wettelijke duur van minimaal twee jaar)</w:t>
            </w:r>
          </w:p>
        </w:tc>
      </w:tr>
      <w:tr w:rsidR="00133E45" w:rsidRPr="002A24F1" w14:paraId="232A2101" w14:textId="77777777">
        <w:trPr>
          <w:trHeight w:val="2880"/>
        </w:trPr>
        <w:tc>
          <w:tcPr>
            <w:tcW w:w="2149" w:type="dxa"/>
          </w:tcPr>
          <w:p w14:paraId="143ED448" w14:textId="77777777" w:rsidR="00133E45" w:rsidRPr="002A24F1" w:rsidRDefault="00133E45">
            <w:pPr>
              <w:pStyle w:val="TableParagraph"/>
              <w:ind w:left="0"/>
              <w:rPr>
                <w:rFonts w:ascii="Arial" w:hAnsi="Arial" w:cs="Arial"/>
              </w:rPr>
            </w:pPr>
          </w:p>
          <w:p w14:paraId="496284C7" w14:textId="77777777" w:rsidR="00133E45" w:rsidRPr="002A24F1" w:rsidRDefault="00133E45">
            <w:pPr>
              <w:pStyle w:val="TableParagraph"/>
              <w:ind w:left="0"/>
              <w:rPr>
                <w:rFonts w:ascii="Arial" w:hAnsi="Arial" w:cs="Arial"/>
              </w:rPr>
            </w:pPr>
          </w:p>
          <w:p w14:paraId="638CB017" w14:textId="77777777" w:rsidR="00133E45" w:rsidRPr="002A24F1" w:rsidRDefault="00133E45">
            <w:pPr>
              <w:pStyle w:val="TableParagraph"/>
              <w:ind w:left="0"/>
              <w:rPr>
                <w:rFonts w:ascii="Arial" w:hAnsi="Arial" w:cs="Arial"/>
              </w:rPr>
            </w:pPr>
          </w:p>
          <w:p w14:paraId="274C4E7B" w14:textId="77777777" w:rsidR="00133E45" w:rsidRPr="002A24F1" w:rsidRDefault="00133E45">
            <w:pPr>
              <w:pStyle w:val="TableParagraph"/>
              <w:spacing w:before="110"/>
              <w:ind w:left="0"/>
              <w:rPr>
                <w:rFonts w:ascii="Arial" w:hAnsi="Arial" w:cs="Arial"/>
              </w:rPr>
            </w:pPr>
          </w:p>
          <w:p w14:paraId="356B7C48" w14:textId="77777777" w:rsidR="00133E45" w:rsidRPr="002A24F1" w:rsidRDefault="007D29CE">
            <w:pPr>
              <w:pStyle w:val="TableParagraph"/>
              <w:ind w:left="135"/>
              <w:rPr>
                <w:rFonts w:ascii="Arial" w:hAnsi="Arial" w:cs="Arial"/>
                <w:b/>
              </w:rPr>
            </w:pPr>
            <w:r>
              <w:rPr>
                <w:rFonts w:ascii="Arial" w:hAnsi="Arial"/>
                <w:b/>
              </w:rPr>
              <w:t>Ελλάδα</w:t>
            </w:r>
          </w:p>
        </w:tc>
        <w:tc>
          <w:tcPr>
            <w:tcW w:w="4611" w:type="dxa"/>
          </w:tcPr>
          <w:p w14:paraId="778BA773" w14:textId="77777777" w:rsidR="00133E45" w:rsidRPr="009F65B2" w:rsidRDefault="007D29CE">
            <w:pPr>
              <w:pStyle w:val="TableParagraph"/>
              <w:spacing w:before="2" w:line="309" w:lineRule="auto"/>
              <w:ind w:right="1487"/>
              <w:rPr>
                <w:rFonts w:ascii="Arial" w:hAnsi="Arial" w:cs="Arial"/>
                <w:lang w:val="el-GR"/>
              </w:rPr>
            </w:pPr>
            <w:r w:rsidRPr="009F65B2">
              <w:rPr>
                <w:rFonts w:ascii="Arial" w:hAnsi="Arial"/>
                <w:lang w:val="el-GR"/>
              </w:rPr>
              <w:t>α) Απολυτήριο Γενικού Λυκείου β) Απολυτήριο Κλασικού Λυκείου</w:t>
            </w:r>
          </w:p>
          <w:p w14:paraId="43A3EA0D" w14:textId="77777777" w:rsidR="00133E45" w:rsidRPr="009F65B2" w:rsidRDefault="007D29CE">
            <w:pPr>
              <w:pStyle w:val="TableParagraph"/>
              <w:spacing w:before="23" w:line="216" w:lineRule="auto"/>
              <w:rPr>
                <w:rFonts w:ascii="Arial" w:hAnsi="Arial" w:cs="Arial"/>
                <w:lang w:val="el-GR"/>
              </w:rPr>
            </w:pPr>
            <w:r w:rsidRPr="009F65B2">
              <w:rPr>
                <w:rFonts w:ascii="Arial" w:hAnsi="Arial"/>
                <w:lang w:val="el-GR"/>
              </w:rPr>
              <w:t>γ) Απολυτήριο Τεχνικού — Επαγγελματικού Λυκείου</w:t>
            </w:r>
          </w:p>
          <w:p w14:paraId="0256D78F" w14:textId="77777777" w:rsidR="00133E45" w:rsidRPr="009F65B2" w:rsidRDefault="007D29CE">
            <w:pPr>
              <w:pStyle w:val="TableParagraph"/>
              <w:spacing w:before="90"/>
              <w:rPr>
                <w:rFonts w:ascii="Arial" w:hAnsi="Arial" w:cs="Arial"/>
                <w:lang w:val="el-GR"/>
              </w:rPr>
            </w:pPr>
            <w:r w:rsidRPr="009F65B2">
              <w:rPr>
                <w:rFonts w:ascii="Arial" w:hAnsi="Arial"/>
                <w:lang w:val="el-GR"/>
              </w:rPr>
              <w:t>δ) Απολυτήριο Ενιαίου Πολυκλαδικού Λυκείου</w:t>
            </w:r>
          </w:p>
          <w:p w14:paraId="58982C77" w14:textId="77777777" w:rsidR="00133E45" w:rsidRPr="009F65B2" w:rsidRDefault="007D29CE">
            <w:pPr>
              <w:pStyle w:val="TableParagraph"/>
              <w:spacing w:before="109" w:line="216" w:lineRule="auto"/>
              <w:rPr>
                <w:rFonts w:ascii="Arial" w:hAnsi="Arial" w:cs="Arial"/>
                <w:lang w:val="el-GR"/>
              </w:rPr>
            </w:pPr>
            <w:r w:rsidRPr="009F65B2">
              <w:rPr>
                <w:rFonts w:ascii="Arial" w:hAnsi="Arial"/>
                <w:lang w:val="el-GR"/>
              </w:rPr>
              <w:t>Απολυτήριο Ενιαίου Λυκείου / Απολυτήριο Τεχνολογικού Επαγγελματικού Εκπαιδευτηρίου</w:t>
            </w:r>
          </w:p>
          <w:p w14:paraId="60EEAED1" w14:textId="77777777" w:rsidR="00133E45" w:rsidRPr="009F65B2" w:rsidRDefault="007D29CE">
            <w:pPr>
              <w:pStyle w:val="TableParagraph"/>
              <w:spacing w:before="1" w:line="216" w:lineRule="auto"/>
              <w:rPr>
                <w:rFonts w:ascii="Arial" w:hAnsi="Arial" w:cs="Arial"/>
                <w:lang w:val="el-GR"/>
              </w:rPr>
            </w:pPr>
            <w:r w:rsidRPr="009F65B2">
              <w:rPr>
                <w:rFonts w:ascii="Arial" w:hAnsi="Arial"/>
                <w:lang w:val="el-GR"/>
              </w:rPr>
              <w:t>/ Απολυτήριο Γενικού Λυκείου / Απολυτήριο Επαγγελματικού Λυκείου</w:t>
            </w:r>
          </w:p>
        </w:tc>
        <w:tc>
          <w:tcPr>
            <w:tcW w:w="3430" w:type="dxa"/>
          </w:tcPr>
          <w:p w14:paraId="3FB573BF" w14:textId="77777777" w:rsidR="00133E45" w:rsidRPr="009F65B2" w:rsidRDefault="00133E45">
            <w:pPr>
              <w:pStyle w:val="TableParagraph"/>
              <w:ind w:left="0"/>
              <w:rPr>
                <w:rFonts w:ascii="Arial" w:hAnsi="Arial" w:cs="Arial"/>
                <w:lang w:val="el-GR"/>
              </w:rPr>
            </w:pPr>
          </w:p>
          <w:p w14:paraId="2F264ED7" w14:textId="77777777" w:rsidR="00133E45" w:rsidRPr="009F65B2" w:rsidRDefault="00133E45">
            <w:pPr>
              <w:pStyle w:val="TableParagraph"/>
              <w:ind w:left="0"/>
              <w:rPr>
                <w:rFonts w:ascii="Arial" w:hAnsi="Arial" w:cs="Arial"/>
                <w:lang w:val="el-GR"/>
              </w:rPr>
            </w:pPr>
          </w:p>
          <w:p w14:paraId="6BAB4985" w14:textId="77777777" w:rsidR="00133E45" w:rsidRPr="009F65B2" w:rsidRDefault="00133E45">
            <w:pPr>
              <w:pStyle w:val="TableParagraph"/>
              <w:ind w:left="0"/>
              <w:rPr>
                <w:rFonts w:ascii="Arial" w:hAnsi="Arial" w:cs="Arial"/>
                <w:lang w:val="el-GR"/>
              </w:rPr>
            </w:pPr>
          </w:p>
          <w:p w14:paraId="25307518" w14:textId="77777777" w:rsidR="00133E45" w:rsidRPr="009F65B2" w:rsidRDefault="00133E45">
            <w:pPr>
              <w:pStyle w:val="TableParagraph"/>
              <w:spacing w:before="5"/>
              <w:ind w:left="0"/>
              <w:rPr>
                <w:rFonts w:ascii="Arial" w:hAnsi="Arial" w:cs="Arial"/>
                <w:lang w:val="el-GR"/>
              </w:rPr>
            </w:pPr>
          </w:p>
          <w:p w14:paraId="4F08E446" w14:textId="77777777" w:rsidR="00133E45" w:rsidRPr="002A24F1" w:rsidRDefault="007D29CE">
            <w:pPr>
              <w:pStyle w:val="TableParagraph"/>
              <w:spacing w:line="216" w:lineRule="auto"/>
              <w:ind w:right="1022"/>
              <w:rPr>
                <w:rFonts w:ascii="Arial" w:hAnsi="Arial" w:cs="Arial"/>
              </w:rPr>
            </w:pPr>
            <w:r>
              <w:rPr>
                <w:rFonts w:ascii="Arial" w:hAnsi="Arial"/>
              </w:rPr>
              <w:t>Δίπλωμα επαγγελματικής κατάρτισης (IΕΚ)</w:t>
            </w:r>
          </w:p>
        </w:tc>
      </w:tr>
      <w:tr w:rsidR="00133E45" w:rsidRPr="002A24F1" w14:paraId="4437237A" w14:textId="77777777">
        <w:trPr>
          <w:trHeight w:val="842"/>
        </w:trPr>
        <w:tc>
          <w:tcPr>
            <w:tcW w:w="2149" w:type="dxa"/>
          </w:tcPr>
          <w:p w14:paraId="2240F975" w14:textId="77777777" w:rsidR="00133E45" w:rsidRPr="002A24F1" w:rsidRDefault="007D29CE">
            <w:pPr>
              <w:pStyle w:val="TableParagraph"/>
              <w:spacing w:before="262"/>
              <w:ind w:left="135"/>
              <w:rPr>
                <w:rFonts w:ascii="Arial" w:hAnsi="Arial" w:cs="Arial"/>
                <w:b/>
              </w:rPr>
            </w:pPr>
            <w:r>
              <w:rPr>
                <w:rFonts w:ascii="Arial" w:hAnsi="Arial"/>
                <w:b/>
              </w:rPr>
              <w:t>España</w:t>
            </w:r>
          </w:p>
        </w:tc>
        <w:tc>
          <w:tcPr>
            <w:tcW w:w="4611" w:type="dxa"/>
          </w:tcPr>
          <w:p w14:paraId="31AECC08" w14:textId="77777777" w:rsidR="00133E45" w:rsidRPr="009F65B2" w:rsidRDefault="007D29CE">
            <w:pPr>
              <w:pStyle w:val="TableParagraph"/>
              <w:spacing w:before="26" w:line="216" w:lineRule="auto"/>
              <w:ind w:right="111"/>
              <w:rPr>
                <w:rFonts w:ascii="Arial" w:hAnsi="Arial" w:cs="Arial"/>
                <w:lang w:val="es-ES"/>
              </w:rPr>
            </w:pPr>
            <w:r w:rsidRPr="009F65B2">
              <w:rPr>
                <w:rFonts w:ascii="Arial" w:hAnsi="Arial"/>
                <w:lang w:val="es-ES"/>
              </w:rPr>
              <w:t>Bachillerato Unificado y Polivalente (BUP) + Curso de Orientación Universitaria (COU) / Bachillerato</w:t>
            </w:r>
          </w:p>
        </w:tc>
        <w:tc>
          <w:tcPr>
            <w:tcW w:w="3430" w:type="dxa"/>
          </w:tcPr>
          <w:p w14:paraId="19D6102C" w14:textId="77777777" w:rsidR="00133E45" w:rsidRPr="002A24F1" w:rsidRDefault="007D29CE">
            <w:pPr>
              <w:pStyle w:val="TableParagraph"/>
              <w:spacing w:before="158" w:line="216" w:lineRule="auto"/>
              <w:ind w:right="516"/>
              <w:rPr>
                <w:rFonts w:ascii="Arial" w:hAnsi="Arial" w:cs="Arial"/>
              </w:rPr>
            </w:pPr>
            <w:r>
              <w:rPr>
                <w:rFonts w:ascii="Arial" w:hAnsi="Arial"/>
              </w:rPr>
              <w:t>Técnico superior / Técnico especialista</w:t>
            </w:r>
          </w:p>
        </w:tc>
      </w:tr>
      <w:tr w:rsidR="00133E45" w:rsidRPr="009F65B2" w14:paraId="0DC4278D" w14:textId="77777777">
        <w:trPr>
          <w:trHeight w:val="1899"/>
        </w:trPr>
        <w:tc>
          <w:tcPr>
            <w:tcW w:w="2149" w:type="dxa"/>
          </w:tcPr>
          <w:p w14:paraId="1258E1B4" w14:textId="77777777" w:rsidR="00133E45" w:rsidRPr="002A24F1" w:rsidRDefault="00133E45">
            <w:pPr>
              <w:pStyle w:val="TableParagraph"/>
              <w:ind w:left="0"/>
              <w:rPr>
                <w:rFonts w:ascii="Arial" w:hAnsi="Arial" w:cs="Arial"/>
              </w:rPr>
            </w:pPr>
          </w:p>
          <w:p w14:paraId="76D77CD2" w14:textId="77777777" w:rsidR="00133E45" w:rsidRPr="002A24F1" w:rsidRDefault="00133E45">
            <w:pPr>
              <w:pStyle w:val="TableParagraph"/>
              <w:spacing w:before="205"/>
              <w:ind w:left="0"/>
              <w:rPr>
                <w:rFonts w:ascii="Arial" w:hAnsi="Arial" w:cs="Arial"/>
              </w:rPr>
            </w:pPr>
          </w:p>
          <w:p w14:paraId="43DC7A9A" w14:textId="77777777" w:rsidR="00133E45" w:rsidRPr="002A24F1" w:rsidRDefault="007D29CE">
            <w:pPr>
              <w:pStyle w:val="TableParagraph"/>
              <w:ind w:left="135"/>
              <w:rPr>
                <w:rFonts w:ascii="Arial" w:hAnsi="Arial" w:cs="Arial"/>
                <w:b/>
              </w:rPr>
            </w:pPr>
            <w:r>
              <w:rPr>
                <w:rFonts w:ascii="Arial" w:hAnsi="Arial"/>
                <w:b/>
              </w:rPr>
              <w:t>France</w:t>
            </w:r>
          </w:p>
        </w:tc>
        <w:tc>
          <w:tcPr>
            <w:tcW w:w="4611" w:type="dxa"/>
          </w:tcPr>
          <w:p w14:paraId="7C583896" w14:textId="77777777" w:rsidR="00133E45" w:rsidRPr="009F65B2" w:rsidRDefault="00133E45">
            <w:pPr>
              <w:pStyle w:val="TableParagraph"/>
              <w:ind w:left="0"/>
              <w:rPr>
                <w:rFonts w:ascii="Arial" w:hAnsi="Arial" w:cs="Arial"/>
                <w:lang w:val="fr-BE"/>
              </w:rPr>
            </w:pPr>
          </w:p>
          <w:p w14:paraId="5F7FE01B" w14:textId="77777777" w:rsidR="00133E45" w:rsidRPr="009F65B2" w:rsidRDefault="00133E45">
            <w:pPr>
              <w:pStyle w:val="TableParagraph"/>
              <w:spacing w:before="100"/>
              <w:ind w:left="0"/>
              <w:rPr>
                <w:rFonts w:ascii="Arial" w:hAnsi="Arial" w:cs="Arial"/>
                <w:lang w:val="fr-BE"/>
              </w:rPr>
            </w:pPr>
          </w:p>
          <w:p w14:paraId="47C55156" w14:textId="77777777" w:rsidR="00133E45" w:rsidRPr="009F65B2" w:rsidRDefault="007D29CE">
            <w:pPr>
              <w:pStyle w:val="TableParagraph"/>
              <w:spacing w:line="216" w:lineRule="auto"/>
              <w:rPr>
                <w:rFonts w:ascii="Arial" w:hAnsi="Arial" w:cs="Arial"/>
                <w:lang w:val="fr-BE"/>
              </w:rPr>
            </w:pPr>
            <w:r w:rsidRPr="009F65B2">
              <w:rPr>
                <w:rFonts w:ascii="Arial" w:hAnsi="Arial"/>
                <w:lang w:val="fr-BE"/>
              </w:rPr>
              <w:t>Baccalauréat / Diplôme d’accès aux études universitaires (DAEU) / Brevet de technicien</w:t>
            </w:r>
          </w:p>
        </w:tc>
        <w:tc>
          <w:tcPr>
            <w:tcW w:w="3430" w:type="dxa"/>
          </w:tcPr>
          <w:p w14:paraId="77CE2ECC" w14:textId="77777777" w:rsidR="00133E45" w:rsidRPr="009F65B2" w:rsidRDefault="007D29CE">
            <w:pPr>
              <w:pStyle w:val="TableParagraph"/>
              <w:spacing w:before="26" w:line="216" w:lineRule="auto"/>
              <w:rPr>
                <w:rFonts w:ascii="Arial" w:hAnsi="Arial" w:cs="Arial"/>
                <w:lang w:val="fr-BE"/>
              </w:rPr>
            </w:pPr>
            <w:r w:rsidRPr="009F65B2">
              <w:rPr>
                <w:rFonts w:ascii="Arial" w:hAnsi="Arial"/>
                <w:lang w:val="fr-BE"/>
              </w:rPr>
              <w:t>Diplôme d’études universitaires générales (DEUG) / Brevet de technicien supérieur (BTS)</w:t>
            </w:r>
          </w:p>
          <w:p w14:paraId="3BE65127" w14:textId="77777777" w:rsidR="00133E45" w:rsidRPr="009F65B2" w:rsidRDefault="007D29CE">
            <w:pPr>
              <w:pStyle w:val="TableParagraph"/>
              <w:spacing w:before="1" w:line="216" w:lineRule="auto"/>
              <w:rPr>
                <w:rFonts w:ascii="Arial" w:hAnsi="Arial" w:cs="Arial"/>
                <w:lang w:val="fr-BE"/>
              </w:rPr>
            </w:pPr>
            <w:r w:rsidRPr="009F65B2">
              <w:rPr>
                <w:rFonts w:ascii="Arial" w:hAnsi="Arial"/>
                <w:lang w:val="fr-BE"/>
              </w:rPr>
              <w:t>/ Diplôme universitaire de technologie (DUT) / Diplôme d’études universitaires scientifiques et techniques (DEUST)</w:t>
            </w:r>
          </w:p>
        </w:tc>
      </w:tr>
      <w:tr w:rsidR="00133E45" w:rsidRPr="009F65B2" w14:paraId="3FF6CE57" w14:textId="77777777">
        <w:trPr>
          <w:trHeight w:val="2540"/>
        </w:trPr>
        <w:tc>
          <w:tcPr>
            <w:tcW w:w="2149" w:type="dxa"/>
          </w:tcPr>
          <w:p w14:paraId="392E12A8" w14:textId="77777777" w:rsidR="00133E45" w:rsidRPr="009F65B2" w:rsidRDefault="00133E45">
            <w:pPr>
              <w:pStyle w:val="TableParagraph"/>
              <w:ind w:left="0"/>
              <w:rPr>
                <w:rFonts w:ascii="Arial" w:hAnsi="Arial" w:cs="Arial"/>
                <w:lang w:val="fr-BE"/>
              </w:rPr>
            </w:pPr>
          </w:p>
          <w:p w14:paraId="378E86FB" w14:textId="77777777" w:rsidR="00133E45" w:rsidRPr="009F65B2" w:rsidRDefault="00133E45">
            <w:pPr>
              <w:pStyle w:val="TableParagraph"/>
              <w:ind w:left="0"/>
              <w:rPr>
                <w:rFonts w:ascii="Arial" w:hAnsi="Arial" w:cs="Arial"/>
                <w:lang w:val="fr-BE"/>
              </w:rPr>
            </w:pPr>
          </w:p>
          <w:p w14:paraId="71DD1DC0" w14:textId="77777777" w:rsidR="00133E45" w:rsidRPr="009F65B2" w:rsidRDefault="00133E45">
            <w:pPr>
              <w:pStyle w:val="TableParagraph"/>
              <w:spacing w:before="232"/>
              <w:ind w:left="0"/>
              <w:rPr>
                <w:rFonts w:ascii="Arial" w:hAnsi="Arial" w:cs="Arial"/>
                <w:lang w:val="fr-BE"/>
              </w:rPr>
            </w:pPr>
          </w:p>
          <w:p w14:paraId="4ACB5565" w14:textId="77777777" w:rsidR="00133E45" w:rsidRPr="002A24F1" w:rsidRDefault="007D29CE">
            <w:pPr>
              <w:pStyle w:val="TableParagraph"/>
              <w:spacing w:before="1"/>
              <w:ind w:left="135"/>
              <w:rPr>
                <w:rFonts w:ascii="Arial" w:hAnsi="Arial" w:cs="Arial"/>
                <w:b/>
              </w:rPr>
            </w:pPr>
            <w:r>
              <w:rPr>
                <w:rFonts w:ascii="Arial" w:hAnsi="Arial"/>
                <w:b/>
              </w:rPr>
              <w:t>Italia</w:t>
            </w:r>
          </w:p>
        </w:tc>
        <w:tc>
          <w:tcPr>
            <w:tcW w:w="4611" w:type="dxa"/>
          </w:tcPr>
          <w:p w14:paraId="7597ED43" w14:textId="77777777" w:rsidR="00133E45" w:rsidRPr="009F65B2" w:rsidRDefault="00133E45">
            <w:pPr>
              <w:pStyle w:val="TableParagraph"/>
              <w:ind w:left="0"/>
              <w:rPr>
                <w:rFonts w:ascii="Arial" w:hAnsi="Arial" w:cs="Arial"/>
                <w:lang w:val="it-IT"/>
              </w:rPr>
            </w:pPr>
          </w:p>
          <w:p w14:paraId="607620EB" w14:textId="77777777" w:rsidR="00133E45" w:rsidRPr="009F65B2" w:rsidRDefault="00133E45">
            <w:pPr>
              <w:pStyle w:val="TableParagraph"/>
              <w:spacing w:before="157"/>
              <w:ind w:left="0"/>
              <w:rPr>
                <w:rFonts w:ascii="Arial" w:hAnsi="Arial" w:cs="Arial"/>
                <w:lang w:val="it-IT"/>
              </w:rPr>
            </w:pPr>
          </w:p>
          <w:p w14:paraId="2ED9C1B2" w14:textId="77777777" w:rsidR="00133E45" w:rsidRPr="009F65B2" w:rsidRDefault="007D29CE">
            <w:pPr>
              <w:pStyle w:val="TableParagraph"/>
              <w:spacing w:line="216" w:lineRule="auto"/>
              <w:ind w:right="73"/>
              <w:rPr>
                <w:rFonts w:ascii="Arial" w:hAnsi="Arial" w:cs="Arial"/>
                <w:lang w:val="it-IT"/>
              </w:rPr>
            </w:pPr>
            <w:r w:rsidRPr="009F65B2">
              <w:rPr>
                <w:rFonts w:ascii="Arial" w:hAnsi="Arial"/>
                <w:lang w:val="it-IT"/>
              </w:rPr>
              <w:t>Diploma di scuola secondaria superiore (diploma di maturità o esame di Stato conclusivo dei corsi di studio di istruzione secondaria superiore)</w:t>
            </w:r>
          </w:p>
        </w:tc>
        <w:tc>
          <w:tcPr>
            <w:tcW w:w="3430" w:type="dxa"/>
          </w:tcPr>
          <w:p w14:paraId="72E899D6" w14:textId="77777777" w:rsidR="00133E45" w:rsidRPr="009F65B2" w:rsidRDefault="007D29CE">
            <w:pPr>
              <w:pStyle w:val="TableParagraph"/>
              <w:spacing w:before="26" w:line="216" w:lineRule="auto"/>
              <w:ind w:right="138"/>
              <w:rPr>
                <w:rFonts w:ascii="Arial" w:hAnsi="Arial" w:cs="Arial"/>
                <w:lang w:val="it-IT"/>
              </w:rPr>
            </w:pPr>
            <w:r w:rsidRPr="009F65B2">
              <w:rPr>
                <w:rFonts w:ascii="Arial" w:hAnsi="Arial"/>
                <w:lang w:val="it-IT"/>
              </w:rPr>
              <w:t>Certificato di specializzazione tecnica superiore/attestato di competenza (4 semestri) Diploma di istruzione e formazione tecnica superiore (IFTS) / Diploma di istruzione tecnica superiore (ITS) Diploma universitario (2 anni)</w:t>
            </w:r>
          </w:p>
          <w:p w14:paraId="60628E37" w14:textId="77777777" w:rsidR="00133E45" w:rsidRPr="009F65B2" w:rsidRDefault="007D29CE">
            <w:pPr>
              <w:pStyle w:val="TableParagraph"/>
              <w:spacing w:before="116" w:line="216" w:lineRule="auto"/>
              <w:rPr>
                <w:rFonts w:ascii="Arial" w:hAnsi="Arial" w:cs="Arial"/>
                <w:lang w:val="it-IT"/>
              </w:rPr>
            </w:pPr>
            <w:r w:rsidRPr="009F65B2">
              <w:rPr>
                <w:rFonts w:ascii="Arial" w:hAnsi="Arial"/>
                <w:lang w:val="it-IT"/>
              </w:rPr>
              <w:t>Diploma di Scuola diretta a fini speciali (2 anni)</w:t>
            </w:r>
          </w:p>
        </w:tc>
      </w:tr>
      <w:tr w:rsidR="00133E45" w:rsidRPr="009F65B2" w14:paraId="2AB8C07E" w14:textId="77777777">
        <w:trPr>
          <w:trHeight w:val="1371"/>
        </w:trPr>
        <w:tc>
          <w:tcPr>
            <w:tcW w:w="2149" w:type="dxa"/>
          </w:tcPr>
          <w:p w14:paraId="7A56AAD5" w14:textId="77777777" w:rsidR="00133E45" w:rsidRPr="009F65B2" w:rsidRDefault="00133E45">
            <w:pPr>
              <w:pStyle w:val="TableParagraph"/>
              <w:spacing w:before="233"/>
              <w:ind w:left="0"/>
              <w:rPr>
                <w:rFonts w:ascii="Arial" w:hAnsi="Arial" w:cs="Arial"/>
                <w:lang w:val="it-IT"/>
              </w:rPr>
            </w:pPr>
          </w:p>
          <w:p w14:paraId="69E4954D" w14:textId="77777777" w:rsidR="00133E45" w:rsidRPr="002A24F1" w:rsidRDefault="007D29CE">
            <w:pPr>
              <w:pStyle w:val="TableParagraph"/>
              <w:spacing w:before="1"/>
              <w:ind w:left="135"/>
              <w:rPr>
                <w:rFonts w:ascii="Arial" w:hAnsi="Arial" w:cs="Arial"/>
                <w:b/>
              </w:rPr>
            </w:pPr>
            <w:r>
              <w:rPr>
                <w:rFonts w:ascii="Arial" w:hAnsi="Arial"/>
                <w:b/>
              </w:rPr>
              <w:t>Κύπρος</w:t>
            </w:r>
          </w:p>
        </w:tc>
        <w:tc>
          <w:tcPr>
            <w:tcW w:w="4611" w:type="dxa"/>
          </w:tcPr>
          <w:p w14:paraId="0140A8C8" w14:textId="77777777" w:rsidR="00133E45" w:rsidRPr="002A24F1" w:rsidRDefault="00133E45">
            <w:pPr>
              <w:pStyle w:val="TableParagraph"/>
              <w:spacing w:before="237"/>
              <w:ind w:left="0"/>
              <w:rPr>
                <w:rFonts w:ascii="Arial" w:hAnsi="Arial" w:cs="Arial"/>
              </w:rPr>
            </w:pPr>
          </w:p>
          <w:p w14:paraId="2897B329" w14:textId="77777777" w:rsidR="00133E45" w:rsidRPr="002A24F1" w:rsidRDefault="007D29CE">
            <w:pPr>
              <w:pStyle w:val="TableParagraph"/>
              <w:rPr>
                <w:rFonts w:ascii="Arial" w:hAnsi="Arial" w:cs="Arial"/>
              </w:rPr>
            </w:pPr>
            <w:r>
              <w:rPr>
                <w:rFonts w:ascii="Arial" w:hAnsi="Arial"/>
              </w:rPr>
              <w:t>Απολυτήριο</w:t>
            </w:r>
          </w:p>
        </w:tc>
        <w:tc>
          <w:tcPr>
            <w:tcW w:w="3430" w:type="dxa"/>
          </w:tcPr>
          <w:p w14:paraId="5EC0EFB4" w14:textId="77777777" w:rsidR="00133E45" w:rsidRPr="009F65B2" w:rsidRDefault="007D29CE">
            <w:pPr>
              <w:pStyle w:val="TableParagraph"/>
              <w:spacing w:before="26" w:line="216" w:lineRule="auto"/>
              <w:ind w:right="363"/>
              <w:rPr>
                <w:rFonts w:ascii="Arial" w:hAnsi="Arial" w:cs="Arial"/>
                <w:lang w:val="en-GB"/>
              </w:rPr>
            </w:pPr>
            <w:r>
              <w:rPr>
                <w:rFonts w:ascii="Arial" w:hAnsi="Arial"/>
              </w:rPr>
              <w:t>Δίπλωμα</w:t>
            </w:r>
            <w:r w:rsidRPr="009F65B2">
              <w:rPr>
                <w:rFonts w:ascii="Arial" w:hAnsi="Arial"/>
                <w:lang w:val="en-GB"/>
              </w:rPr>
              <w:t xml:space="preserve"> = Programmes offered by Public/Private Schools of Higher Education (for the latter accreditation is compulsory) / Higher Diploma</w:t>
            </w:r>
          </w:p>
        </w:tc>
      </w:tr>
      <w:tr w:rsidR="00133E45" w:rsidRPr="002A24F1" w14:paraId="182D5CA7" w14:textId="77777777">
        <w:trPr>
          <w:trHeight w:val="692"/>
        </w:trPr>
        <w:tc>
          <w:tcPr>
            <w:tcW w:w="2149" w:type="dxa"/>
          </w:tcPr>
          <w:p w14:paraId="0CBD79BE" w14:textId="77777777" w:rsidR="00133E45" w:rsidRPr="002A24F1" w:rsidRDefault="007D29CE">
            <w:pPr>
              <w:pStyle w:val="TableParagraph"/>
              <w:spacing w:before="187"/>
              <w:ind w:left="135"/>
              <w:rPr>
                <w:rFonts w:ascii="Arial" w:hAnsi="Arial" w:cs="Arial"/>
                <w:b/>
              </w:rPr>
            </w:pPr>
            <w:r>
              <w:rPr>
                <w:rFonts w:ascii="Arial" w:hAnsi="Arial"/>
                <w:b/>
              </w:rPr>
              <w:t>Latvija</w:t>
            </w:r>
          </w:p>
        </w:tc>
        <w:tc>
          <w:tcPr>
            <w:tcW w:w="4611" w:type="dxa"/>
          </w:tcPr>
          <w:p w14:paraId="5BF42AF0" w14:textId="77777777" w:rsidR="00133E45" w:rsidRPr="002A24F1" w:rsidRDefault="007D29CE">
            <w:pPr>
              <w:pStyle w:val="TableParagraph"/>
              <w:spacing w:before="2"/>
              <w:rPr>
                <w:rFonts w:ascii="Arial" w:hAnsi="Arial" w:cs="Arial"/>
              </w:rPr>
            </w:pPr>
            <w:r>
              <w:rPr>
                <w:rFonts w:ascii="Arial" w:hAnsi="Arial"/>
              </w:rPr>
              <w:t>Atestāts par vispārējo vidējo izglītību</w:t>
            </w:r>
          </w:p>
          <w:p w14:paraId="41202CE1" w14:textId="77777777" w:rsidR="00133E45" w:rsidRPr="002A24F1" w:rsidRDefault="007D29CE">
            <w:pPr>
              <w:pStyle w:val="TableParagraph"/>
              <w:spacing w:before="84"/>
              <w:rPr>
                <w:rFonts w:ascii="Arial" w:hAnsi="Arial" w:cs="Arial"/>
              </w:rPr>
            </w:pPr>
            <w:r>
              <w:rPr>
                <w:rFonts w:ascii="Arial" w:hAnsi="Arial"/>
              </w:rPr>
              <w:t>Diploms par profesionālo vidējo izglītību</w:t>
            </w:r>
          </w:p>
        </w:tc>
        <w:tc>
          <w:tcPr>
            <w:tcW w:w="3430" w:type="dxa"/>
          </w:tcPr>
          <w:p w14:paraId="0A66789A" w14:textId="77777777" w:rsidR="00133E45" w:rsidRPr="002A24F1" w:rsidRDefault="007D29CE">
            <w:pPr>
              <w:pStyle w:val="TableParagraph"/>
              <w:spacing w:before="82" w:line="216" w:lineRule="auto"/>
              <w:rPr>
                <w:rFonts w:ascii="Arial" w:hAnsi="Arial" w:cs="Arial"/>
              </w:rPr>
            </w:pPr>
            <w:r>
              <w:rPr>
                <w:rFonts w:ascii="Arial" w:hAnsi="Arial"/>
              </w:rPr>
              <w:t>Diploms par pirmā līmeņa profesionālo augstāko izglītību</w:t>
            </w:r>
          </w:p>
        </w:tc>
      </w:tr>
      <w:tr w:rsidR="00133E45" w:rsidRPr="002A24F1" w14:paraId="6210F099" w14:textId="77777777">
        <w:trPr>
          <w:trHeight w:val="692"/>
        </w:trPr>
        <w:tc>
          <w:tcPr>
            <w:tcW w:w="2149" w:type="dxa"/>
          </w:tcPr>
          <w:p w14:paraId="1F4828B2" w14:textId="77777777" w:rsidR="00133E45" w:rsidRPr="002A24F1" w:rsidRDefault="007D29CE">
            <w:pPr>
              <w:pStyle w:val="TableParagraph"/>
              <w:spacing w:before="187"/>
              <w:ind w:left="135"/>
              <w:rPr>
                <w:rFonts w:ascii="Arial" w:hAnsi="Arial" w:cs="Arial"/>
                <w:b/>
              </w:rPr>
            </w:pPr>
            <w:r>
              <w:rPr>
                <w:rFonts w:ascii="Arial" w:hAnsi="Arial"/>
                <w:b/>
              </w:rPr>
              <w:t>Lietuva</w:t>
            </w:r>
          </w:p>
        </w:tc>
        <w:tc>
          <w:tcPr>
            <w:tcW w:w="4611" w:type="dxa"/>
          </w:tcPr>
          <w:p w14:paraId="2E4DE6B8" w14:textId="77777777" w:rsidR="00133E45" w:rsidRPr="002A24F1" w:rsidRDefault="007D29CE">
            <w:pPr>
              <w:pStyle w:val="TableParagraph"/>
              <w:spacing w:before="191"/>
              <w:rPr>
                <w:rFonts w:ascii="Arial" w:hAnsi="Arial" w:cs="Arial"/>
              </w:rPr>
            </w:pPr>
            <w:r>
              <w:rPr>
                <w:rFonts w:ascii="Arial" w:hAnsi="Arial"/>
              </w:rPr>
              <w:t>Brandos atestatas</w:t>
            </w:r>
          </w:p>
        </w:tc>
        <w:tc>
          <w:tcPr>
            <w:tcW w:w="3430" w:type="dxa"/>
          </w:tcPr>
          <w:p w14:paraId="7D98E134" w14:textId="77777777" w:rsidR="00133E45" w:rsidRPr="002A24F1" w:rsidRDefault="007D29CE">
            <w:pPr>
              <w:pStyle w:val="TableParagraph"/>
              <w:spacing w:before="2"/>
              <w:rPr>
                <w:rFonts w:ascii="Arial" w:hAnsi="Arial" w:cs="Arial"/>
              </w:rPr>
            </w:pPr>
            <w:r>
              <w:rPr>
                <w:rFonts w:ascii="Arial" w:hAnsi="Arial"/>
              </w:rPr>
              <w:t>Aukštojo mokslo diplomas</w:t>
            </w:r>
          </w:p>
          <w:p w14:paraId="6D048937" w14:textId="77777777" w:rsidR="00133E45" w:rsidRPr="002A24F1" w:rsidRDefault="007D29CE">
            <w:pPr>
              <w:pStyle w:val="TableParagraph"/>
              <w:spacing w:before="84"/>
              <w:rPr>
                <w:rFonts w:ascii="Arial" w:hAnsi="Arial" w:cs="Arial"/>
              </w:rPr>
            </w:pPr>
            <w:r>
              <w:rPr>
                <w:rFonts w:ascii="Arial" w:hAnsi="Arial"/>
              </w:rPr>
              <w:t>Aukštesniojo mokslo diplomas</w:t>
            </w:r>
          </w:p>
        </w:tc>
      </w:tr>
      <w:tr w:rsidR="00133E45" w:rsidRPr="009F65B2" w14:paraId="39C9A470" w14:textId="77777777">
        <w:trPr>
          <w:trHeight w:val="1371"/>
        </w:trPr>
        <w:tc>
          <w:tcPr>
            <w:tcW w:w="2149" w:type="dxa"/>
          </w:tcPr>
          <w:p w14:paraId="3EEB13E5" w14:textId="77777777" w:rsidR="00133E45" w:rsidRPr="002A24F1" w:rsidRDefault="00133E45">
            <w:pPr>
              <w:pStyle w:val="TableParagraph"/>
              <w:spacing w:before="233"/>
              <w:ind w:left="0"/>
              <w:rPr>
                <w:rFonts w:ascii="Arial" w:hAnsi="Arial" w:cs="Arial"/>
              </w:rPr>
            </w:pPr>
          </w:p>
          <w:p w14:paraId="5B670AC3" w14:textId="77777777" w:rsidR="00133E45" w:rsidRPr="002A24F1" w:rsidRDefault="007D29CE">
            <w:pPr>
              <w:pStyle w:val="TableParagraph"/>
              <w:spacing w:before="1"/>
              <w:ind w:left="135"/>
              <w:rPr>
                <w:rFonts w:ascii="Arial" w:hAnsi="Arial" w:cs="Arial"/>
                <w:b/>
              </w:rPr>
            </w:pPr>
            <w:r>
              <w:rPr>
                <w:rFonts w:ascii="Arial" w:hAnsi="Arial"/>
                <w:b/>
              </w:rPr>
              <w:t>Luxembourg</w:t>
            </w:r>
          </w:p>
        </w:tc>
        <w:tc>
          <w:tcPr>
            <w:tcW w:w="4611" w:type="dxa"/>
          </w:tcPr>
          <w:p w14:paraId="1B14BB20" w14:textId="77777777" w:rsidR="00133E45" w:rsidRPr="009F65B2" w:rsidRDefault="00133E45">
            <w:pPr>
              <w:pStyle w:val="TableParagraph"/>
              <w:spacing w:before="129"/>
              <w:ind w:left="0"/>
              <w:rPr>
                <w:rFonts w:ascii="Arial" w:hAnsi="Arial" w:cs="Arial"/>
                <w:lang w:val="fr-BE"/>
              </w:rPr>
            </w:pPr>
          </w:p>
          <w:p w14:paraId="055B7DC4" w14:textId="77777777" w:rsidR="00133E45" w:rsidRPr="009F65B2" w:rsidRDefault="007D29CE">
            <w:pPr>
              <w:pStyle w:val="TableParagraph"/>
              <w:spacing w:line="216" w:lineRule="auto"/>
              <w:ind w:right="111"/>
              <w:rPr>
                <w:rFonts w:ascii="Arial" w:hAnsi="Arial" w:cs="Arial"/>
                <w:lang w:val="fr-BE"/>
              </w:rPr>
            </w:pPr>
            <w:r w:rsidRPr="009F65B2">
              <w:rPr>
                <w:rFonts w:ascii="Arial" w:hAnsi="Arial"/>
                <w:lang w:val="fr-BE"/>
              </w:rPr>
              <w:t>Diplôme de fin d’études secondaires et techniques</w:t>
            </w:r>
          </w:p>
        </w:tc>
        <w:tc>
          <w:tcPr>
            <w:tcW w:w="3430" w:type="dxa"/>
          </w:tcPr>
          <w:p w14:paraId="21F47217" w14:textId="77777777" w:rsidR="00133E45" w:rsidRPr="009F65B2" w:rsidRDefault="007D29CE">
            <w:pPr>
              <w:pStyle w:val="TableParagraph"/>
              <w:spacing w:before="26" w:line="216" w:lineRule="auto"/>
              <w:ind w:right="103"/>
              <w:rPr>
                <w:rFonts w:ascii="Arial" w:hAnsi="Arial" w:cs="Arial"/>
                <w:lang w:val="fr-BE"/>
              </w:rPr>
            </w:pPr>
            <w:r w:rsidRPr="009F65B2">
              <w:rPr>
                <w:rFonts w:ascii="Arial" w:hAnsi="Arial"/>
                <w:lang w:val="fr-BE"/>
              </w:rPr>
              <w:t>Brevet de technicien supérieur (BTS) / Brevet de maîtrise / Diplôme de premier cycle universitaire (DPCU) / Diplôme universitaire de technologie (DUT)</w:t>
            </w:r>
          </w:p>
        </w:tc>
      </w:tr>
      <w:tr w:rsidR="00133E45" w:rsidRPr="002A24F1" w14:paraId="62A8C924" w14:textId="77777777">
        <w:trPr>
          <w:trHeight w:val="843"/>
        </w:trPr>
        <w:tc>
          <w:tcPr>
            <w:tcW w:w="2149" w:type="dxa"/>
          </w:tcPr>
          <w:p w14:paraId="07B62C7D" w14:textId="77777777" w:rsidR="00133E45" w:rsidRPr="002A24F1" w:rsidRDefault="007D29CE">
            <w:pPr>
              <w:pStyle w:val="TableParagraph"/>
              <w:spacing w:before="262"/>
              <w:ind w:left="135"/>
              <w:rPr>
                <w:rFonts w:ascii="Arial" w:hAnsi="Arial" w:cs="Arial"/>
                <w:b/>
              </w:rPr>
            </w:pPr>
            <w:r>
              <w:rPr>
                <w:rFonts w:ascii="Arial" w:hAnsi="Arial"/>
                <w:b/>
              </w:rPr>
              <w:t>Magyarország</w:t>
            </w:r>
          </w:p>
        </w:tc>
        <w:tc>
          <w:tcPr>
            <w:tcW w:w="4611" w:type="dxa"/>
          </w:tcPr>
          <w:p w14:paraId="72D57C0B" w14:textId="77777777" w:rsidR="00133E45" w:rsidRPr="002A24F1" w:rsidRDefault="007D29CE">
            <w:pPr>
              <w:pStyle w:val="TableParagraph"/>
              <w:spacing w:before="26" w:line="216" w:lineRule="auto"/>
              <w:ind w:right="121"/>
              <w:jc w:val="both"/>
              <w:rPr>
                <w:rFonts w:ascii="Arial" w:hAnsi="Arial" w:cs="Arial"/>
              </w:rPr>
            </w:pPr>
            <w:r>
              <w:rPr>
                <w:rFonts w:ascii="Arial" w:hAnsi="Arial"/>
              </w:rPr>
              <w:t>Gimnáziumi érettségi bizonyítvány / Szakközép-iskolai érettségiképesítő bizonyítvány / Érettségi bizonyítvány</w:t>
            </w:r>
          </w:p>
        </w:tc>
        <w:tc>
          <w:tcPr>
            <w:tcW w:w="3430" w:type="dxa"/>
          </w:tcPr>
          <w:p w14:paraId="03049A86" w14:textId="77777777" w:rsidR="00133E45" w:rsidRPr="002A24F1" w:rsidRDefault="007D29CE">
            <w:pPr>
              <w:pStyle w:val="TableParagraph"/>
              <w:spacing w:before="158" w:line="216" w:lineRule="auto"/>
              <w:rPr>
                <w:rFonts w:ascii="Arial" w:hAnsi="Arial" w:cs="Arial"/>
              </w:rPr>
            </w:pPr>
            <w:r>
              <w:rPr>
                <w:rFonts w:ascii="Arial" w:hAnsi="Arial"/>
              </w:rPr>
              <w:t>Bizonyítvány felsőfokú szakképesítésről</w:t>
            </w:r>
          </w:p>
        </w:tc>
      </w:tr>
    </w:tbl>
    <w:p w14:paraId="00394858" w14:textId="77777777" w:rsidR="00133E45" w:rsidRPr="002A24F1" w:rsidRDefault="00133E45">
      <w:pPr>
        <w:spacing w:line="216" w:lineRule="auto"/>
        <w:rPr>
          <w:rFonts w:ascii="Arial" w:hAnsi="Arial" w:cs="Arial"/>
        </w:rPr>
        <w:sectPr w:rsidR="00133E45" w:rsidRPr="002A24F1">
          <w:pgSz w:w="11910" w:h="16840"/>
          <w:pgMar w:top="820" w:right="740" w:bottom="1119"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2A24F1" w14:paraId="08D1B5D2" w14:textId="77777777">
        <w:trPr>
          <w:trHeight w:val="1107"/>
        </w:trPr>
        <w:tc>
          <w:tcPr>
            <w:tcW w:w="2149" w:type="dxa"/>
            <w:shd w:val="clear" w:color="auto" w:fill="E6E6E6"/>
          </w:tcPr>
          <w:p w14:paraId="30990F6B" w14:textId="77777777" w:rsidR="00133E45" w:rsidRPr="002A24F1" w:rsidRDefault="00133E45">
            <w:pPr>
              <w:pStyle w:val="TableParagraph"/>
              <w:spacing w:before="101"/>
              <w:ind w:left="0"/>
              <w:rPr>
                <w:rFonts w:ascii="Arial" w:hAnsi="Arial" w:cs="Arial"/>
              </w:rPr>
            </w:pPr>
          </w:p>
          <w:p w14:paraId="7AF13F3B" w14:textId="77777777" w:rsidR="00133E45" w:rsidRPr="002A24F1" w:rsidRDefault="007D29CE">
            <w:pPr>
              <w:pStyle w:val="TableParagraph"/>
              <w:spacing w:before="1"/>
              <w:rPr>
                <w:rFonts w:ascii="Arial" w:hAnsi="Arial" w:cs="Arial"/>
                <w:b/>
              </w:rPr>
            </w:pPr>
            <w:r>
              <w:rPr>
                <w:rFonts w:ascii="Arial" w:hAnsi="Arial"/>
                <w:b/>
              </w:rPr>
              <w:t>LAND</w:t>
            </w:r>
          </w:p>
        </w:tc>
        <w:tc>
          <w:tcPr>
            <w:tcW w:w="4611" w:type="dxa"/>
            <w:shd w:val="clear" w:color="auto" w:fill="E6E6E6"/>
          </w:tcPr>
          <w:p w14:paraId="1413ADFA" w14:textId="77777777" w:rsidR="00133E45" w:rsidRPr="002A24F1" w:rsidRDefault="007D29CE">
            <w:pPr>
              <w:pStyle w:val="TableParagraph"/>
              <w:spacing w:before="262" w:line="280" w:lineRule="exact"/>
              <w:rPr>
                <w:rFonts w:ascii="Arial" w:hAnsi="Arial" w:cs="Arial"/>
                <w:b/>
              </w:rPr>
            </w:pPr>
            <w:r>
              <w:rPr>
                <w:rFonts w:ascii="Arial" w:hAnsi="Arial"/>
                <w:b/>
              </w:rPr>
              <w:t>Secundair onderwijs</w:t>
            </w:r>
          </w:p>
          <w:p w14:paraId="520606E4" w14:textId="77777777" w:rsidR="00133E45" w:rsidRPr="002A24F1" w:rsidRDefault="007D29CE">
            <w:pPr>
              <w:pStyle w:val="TableParagraph"/>
              <w:spacing w:line="280" w:lineRule="exact"/>
              <w:rPr>
                <w:rFonts w:ascii="Arial" w:hAnsi="Arial" w:cs="Arial"/>
                <w:b/>
              </w:rPr>
            </w:pPr>
            <w:r>
              <w:rPr>
                <w:rFonts w:ascii="Arial" w:hAnsi="Arial"/>
                <w:b/>
              </w:rPr>
              <w:t>(dat toegang geeft tot het hoger onderwijs)</w:t>
            </w:r>
          </w:p>
        </w:tc>
        <w:tc>
          <w:tcPr>
            <w:tcW w:w="3430" w:type="dxa"/>
            <w:shd w:val="clear" w:color="auto" w:fill="E6E6E6"/>
          </w:tcPr>
          <w:p w14:paraId="4C434613" w14:textId="77777777" w:rsidR="00133E45" w:rsidRPr="002A24F1" w:rsidRDefault="007D29CE">
            <w:pPr>
              <w:pStyle w:val="TableParagraph"/>
              <w:spacing w:line="279" w:lineRule="exact"/>
              <w:jc w:val="both"/>
              <w:rPr>
                <w:rFonts w:ascii="Arial" w:hAnsi="Arial" w:cs="Arial"/>
                <w:b/>
              </w:rPr>
            </w:pPr>
            <w:r>
              <w:rPr>
                <w:rFonts w:ascii="Arial" w:hAnsi="Arial"/>
                <w:b/>
              </w:rPr>
              <w:t>Postsecundair onderwijs</w:t>
            </w:r>
          </w:p>
          <w:p w14:paraId="4BE41A4C" w14:textId="77777777" w:rsidR="00133E45" w:rsidRPr="002A24F1" w:rsidRDefault="007D29CE">
            <w:pPr>
              <w:pStyle w:val="TableParagraph"/>
              <w:spacing w:before="10" w:line="213" w:lineRule="auto"/>
              <w:ind w:right="107"/>
              <w:jc w:val="both"/>
              <w:rPr>
                <w:rFonts w:ascii="Arial" w:hAnsi="Arial" w:cs="Arial"/>
                <w:b/>
              </w:rPr>
            </w:pPr>
            <w:r>
              <w:rPr>
                <w:rFonts w:ascii="Arial" w:hAnsi="Arial"/>
                <w:b/>
              </w:rPr>
              <w:t>(niet-universitair hoger onderwijs of universitair onderwijs met een wettelijke duur van minimaal twee jaar)</w:t>
            </w:r>
          </w:p>
        </w:tc>
      </w:tr>
      <w:tr w:rsidR="00133E45" w:rsidRPr="009F65B2" w14:paraId="0F280A74" w14:textId="77777777">
        <w:trPr>
          <w:trHeight w:val="2540"/>
        </w:trPr>
        <w:tc>
          <w:tcPr>
            <w:tcW w:w="2149" w:type="dxa"/>
          </w:tcPr>
          <w:p w14:paraId="7038F574" w14:textId="77777777" w:rsidR="00133E45" w:rsidRPr="002A24F1" w:rsidRDefault="00133E45">
            <w:pPr>
              <w:pStyle w:val="TableParagraph"/>
              <w:ind w:left="0"/>
              <w:rPr>
                <w:rFonts w:ascii="Arial" w:hAnsi="Arial" w:cs="Arial"/>
              </w:rPr>
            </w:pPr>
          </w:p>
          <w:p w14:paraId="542D5DDF" w14:textId="77777777" w:rsidR="00133E45" w:rsidRPr="002A24F1" w:rsidRDefault="00133E45">
            <w:pPr>
              <w:pStyle w:val="TableParagraph"/>
              <w:ind w:left="0"/>
              <w:rPr>
                <w:rFonts w:ascii="Arial" w:hAnsi="Arial" w:cs="Arial"/>
              </w:rPr>
            </w:pPr>
          </w:p>
          <w:p w14:paraId="6B77223B" w14:textId="77777777" w:rsidR="00133E45" w:rsidRPr="002A24F1" w:rsidRDefault="00133E45">
            <w:pPr>
              <w:pStyle w:val="TableParagraph"/>
              <w:spacing w:before="232"/>
              <w:ind w:left="0"/>
              <w:rPr>
                <w:rFonts w:ascii="Arial" w:hAnsi="Arial" w:cs="Arial"/>
              </w:rPr>
            </w:pPr>
          </w:p>
          <w:p w14:paraId="546912B1" w14:textId="77777777" w:rsidR="00133E45" w:rsidRPr="002A24F1" w:rsidRDefault="007D29CE">
            <w:pPr>
              <w:pStyle w:val="TableParagraph"/>
              <w:spacing w:before="1"/>
              <w:ind w:left="135"/>
              <w:rPr>
                <w:rFonts w:ascii="Arial" w:hAnsi="Arial" w:cs="Arial"/>
                <w:b/>
              </w:rPr>
            </w:pPr>
            <w:r>
              <w:rPr>
                <w:rFonts w:ascii="Arial" w:hAnsi="Arial"/>
                <w:b/>
              </w:rPr>
              <w:t>Malta</w:t>
            </w:r>
          </w:p>
        </w:tc>
        <w:tc>
          <w:tcPr>
            <w:tcW w:w="4611" w:type="dxa"/>
          </w:tcPr>
          <w:p w14:paraId="5DFEE172" w14:textId="77777777" w:rsidR="00133E45" w:rsidRPr="009F65B2" w:rsidRDefault="007D29CE">
            <w:pPr>
              <w:pStyle w:val="TableParagraph"/>
              <w:spacing w:before="26" w:line="216" w:lineRule="auto"/>
              <w:ind w:right="111"/>
              <w:rPr>
                <w:rFonts w:ascii="Arial" w:hAnsi="Arial" w:cs="Arial"/>
                <w:lang w:val="en-GB"/>
              </w:rPr>
            </w:pPr>
            <w:r w:rsidRPr="009F65B2">
              <w:rPr>
                <w:rFonts w:ascii="Arial" w:hAnsi="Arial"/>
                <w:lang w:val="en-GB"/>
              </w:rPr>
              <w:t>Advanced Matriculation or GCE Advanced level in 3 subjects (2 of them grade C or higher) / Matriculation certificate (2 subjects at Advanced level and 4 at Intermediate level including systems of knowledge with overall grade A-C)</w:t>
            </w:r>
          </w:p>
          <w:p w14:paraId="161BC7C1" w14:textId="77777777" w:rsidR="00133E45" w:rsidRPr="009F65B2" w:rsidRDefault="007D29CE">
            <w:pPr>
              <w:pStyle w:val="TableParagraph"/>
              <w:spacing w:before="2" w:line="216" w:lineRule="auto"/>
              <w:rPr>
                <w:rFonts w:ascii="Arial" w:hAnsi="Arial" w:cs="Arial"/>
                <w:lang w:val="en-GB"/>
              </w:rPr>
            </w:pPr>
            <w:r w:rsidRPr="009F65B2">
              <w:rPr>
                <w:rFonts w:ascii="Arial" w:hAnsi="Arial"/>
                <w:lang w:val="en-GB"/>
              </w:rPr>
              <w:t>+ Passes in the Secondary Education Certificate examination at Grade 5 /</w:t>
            </w:r>
          </w:p>
          <w:p w14:paraId="42CAFBD3" w14:textId="77777777" w:rsidR="00133E45" w:rsidRPr="009F65B2" w:rsidRDefault="007D29CE">
            <w:pPr>
              <w:pStyle w:val="TableParagraph"/>
              <w:spacing w:before="114" w:line="216" w:lineRule="auto"/>
              <w:rPr>
                <w:rFonts w:ascii="Arial" w:hAnsi="Arial" w:cs="Arial"/>
                <w:lang w:val="en-GB"/>
              </w:rPr>
            </w:pPr>
            <w:r w:rsidRPr="009F65B2">
              <w:rPr>
                <w:rFonts w:ascii="Arial" w:hAnsi="Arial"/>
                <w:lang w:val="en-GB"/>
              </w:rPr>
              <w:t>2 A Levels (passes A-E) + a number of subjects at Ordinary level, or equivalent</w:t>
            </w:r>
          </w:p>
        </w:tc>
        <w:tc>
          <w:tcPr>
            <w:tcW w:w="3430" w:type="dxa"/>
          </w:tcPr>
          <w:p w14:paraId="002B96C9" w14:textId="77777777" w:rsidR="00133E45" w:rsidRPr="009F65B2" w:rsidRDefault="00133E45">
            <w:pPr>
              <w:pStyle w:val="TableParagraph"/>
              <w:ind w:left="0"/>
              <w:rPr>
                <w:rFonts w:ascii="Arial" w:hAnsi="Arial" w:cs="Arial"/>
                <w:lang w:val="en-GB"/>
              </w:rPr>
            </w:pPr>
          </w:p>
          <w:p w14:paraId="23445B49" w14:textId="77777777" w:rsidR="00133E45" w:rsidRPr="009F65B2" w:rsidRDefault="00133E45">
            <w:pPr>
              <w:pStyle w:val="TableParagraph"/>
              <w:ind w:left="0"/>
              <w:rPr>
                <w:rFonts w:ascii="Arial" w:hAnsi="Arial" w:cs="Arial"/>
                <w:lang w:val="en-GB"/>
              </w:rPr>
            </w:pPr>
          </w:p>
          <w:p w14:paraId="106ED731" w14:textId="77777777" w:rsidR="00133E45" w:rsidRPr="009F65B2" w:rsidRDefault="00133E45">
            <w:pPr>
              <w:pStyle w:val="TableParagraph"/>
              <w:spacing w:before="47"/>
              <w:ind w:left="0"/>
              <w:rPr>
                <w:rFonts w:ascii="Arial" w:hAnsi="Arial" w:cs="Arial"/>
                <w:lang w:val="en-GB"/>
              </w:rPr>
            </w:pPr>
          </w:p>
          <w:p w14:paraId="0742223C" w14:textId="77777777" w:rsidR="00133E45" w:rsidRPr="009F65B2" w:rsidRDefault="007D29CE">
            <w:pPr>
              <w:pStyle w:val="TableParagraph"/>
              <w:spacing w:line="309" w:lineRule="auto"/>
              <w:ind w:right="707"/>
              <w:rPr>
                <w:rFonts w:ascii="Arial" w:hAnsi="Arial" w:cs="Arial"/>
                <w:lang w:val="en-GB"/>
              </w:rPr>
            </w:pPr>
            <w:r w:rsidRPr="009F65B2">
              <w:rPr>
                <w:rFonts w:ascii="Arial" w:hAnsi="Arial"/>
                <w:lang w:val="en-GB"/>
              </w:rPr>
              <w:t>MCAST diplomas/certificates Higher National Diploma</w:t>
            </w:r>
          </w:p>
        </w:tc>
      </w:tr>
      <w:tr w:rsidR="00133E45" w:rsidRPr="002A24F1" w14:paraId="075B7591" w14:textId="77777777">
        <w:trPr>
          <w:trHeight w:val="1635"/>
        </w:trPr>
        <w:tc>
          <w:tcPr>
            <w:tcW w:w="2149" w:type="dxa"/>
          </w:tcPr>
          <w:p w14:paraId="0E25AF87" w14:textId="77777777" w:rsidR="00133E45" w:rsidRPr="009F65B2" w:rsidRDefault="00133E45">
            <w:pPr>
              <w:pStyle w:val="TableParagraph"/>
              <w:ind w:left="0"/>
              <w:rPr>
                <w:rFonts w:ascii="Arial" w:hAnsi="Arial" w:cs="Arial"/>
                <w:lang w:val="en-GB"/>
              </w:rPr>
            </w:pPr>
          </w:p>
          <w:p w14:paraId="56CB8809" w14:textId="77777777" w:rsidR="00133E45" w:rsidRPr="009F65B2" w:rsidRDefault="00133E45">
            <w:pPr>
              <w:pStyle w:val="TableParagraph"/>
              <w:spacing w:before="73"/>
              <w:ind w:left="0"/>
              <w:rPr>
                <w:rFonts w:ascii="Arial" w:hAnsi="Arial" w:cs="Arial"/>
                <w:lang w:val="en-GB"/>
              </w:rPr>
            </w:pPr>
          </w:p>
          <w:p w14:paraId="592EB1BC" w14:textId="77777777" w:rsidR="00133E45" w:rsidRPr="002A24F1" w:rsidRDefault="007D29CE">
            <w:pPr>
              <w:pStyle w:val="TableParagraph"/>
              <w:ind w:left="135"/>
              <w:rPr>
                <w:rFonts w:ascii="Arial" w:hAnsi="Arial" w:cs="Arial"/>
                <w:b/>
              </w:rPr>
            </w:pPr>
            <w:r>
              <w:rPr>
                <w:rFonts w:ascii="Arial" w:hAnsi="Arial"/>
                <w:b/>
              </w:rPr>
              <w:t>Nederland</w:t>
            </w:r>
          </w:p>
        </w:tc>
        <w:tc>
          <w:tcPr>
            <w:tcW w:w="4611" w:type="dxa"/>
          </w:tcPr>
          <w:p w14:paraId="6F656BC9" w14:textId="77777777" w:rsidR="00133E45" w:rsidRPr="002A24F1" w:rsidRDefault="007D29CE">
            <w:pPr>
              <w:pStyle w:val="TableParagraph"/>
              <w:spacing w:before="26" w:line="216" w:lineRule="auto"/>
              <w:ind w:right="849"/>
              <w:rPr>
                <w:rFonts w:ascii="Arial" w:hAnsi="Arial" w:cs="Arial"/>
              </w:rPr>
            </w:pPr>
            <w:r>
              <w:rPr>
                <w:rFonts w:ascii="Arial" w:hAnsi="Arial"/>
              </w:rPr>
              <w:t>Diploma VWO / Diploma staatsexamen (2 diploma’s) / Diploma staatsexamen</w:t>
            </w:r>
          </w:p>
          <w:p w14:paraId="20E4ECD7" w14:textId="77777777" w:rsidR="00133E45" w:rsidRPr="002A24F1" w:rsidRDefault="007D29CE">
            <w:pPr>
              <w:pStyle w:val="TableParagraph"/>
              <w:spacing w:before="1" w:line="216" w:lineRule="auto"/>
              <w:rPr>
                <w:rFonts w:ascii="Arial" w:hAnsi="Arial" w:cs="Arial"/>
              </w:rPr>
            </w:pPr>
            <w:r>
              <w:rPr>
                <w:rFonts w:ascii="Arial" w:hAnsi="Arial"/>
              </w:rPr>
              <w:t>voorbereidend wetenschappelijk onderwijs (Diploma staatsexamen VWO) / Diploma staatsexamen hoger algemeen voortgezet onderwijs (Diploma staatsexamen HAVO)</w:t>
            </w:r>
          </w:p>
        </w:tc>
        <w:tc>
          <w:tcPr>
            <w:tcW w:w="3430" w:type="dxa"/>
          </w:tcPr>
          <w:p w14:paraId="095EC076" w14:textId="77777777" w:rsidR="00133E45" w:rsidRPr="002A24F1" w:rsidRDefault="00133E45">
            <w:pPr>
              <w:pStyle w:val="TableParagraph"/>
              <w:spacing w:before="180"/>
              <w:ind w:left="0"/>
              <w:rPr>
                <w:rFonts w:ascii="Arial" w:hAnsi="Arial" w:cs="Arial"/>
              </w:rPr>
            </w:pPr>
          </w:p>
          <w:p w14:paraId="130A25DE" w14:textId="77777777" w:rsidR="00133E45" w:rsidRPr="002A24F1" w:rsidRDefault="007D29CE">
            <w:pPr>
              <w:pStyle w:val="TableParagraph"/>
              <w:spacing w:line="309" w:lineRule="auto"/>
              <w:ind w:right="1326"/>
              <w:rPr>
                <w:rFonts w:ascii="Arial" w:hAnsi="Arial" w:cs="Arial"/>
              </w:rPr>
            </w:pPr>
            <w:r>
              <w:rPr>
                <w:rFonts w:ascii="Arial" w:hAnsi="Arial"/>
              </w:rPr>
              <w:t>Kandidaatsexamen Associate degree (AD)</w:t>
            </w:r>
          </w:p>
        </w:tc>
      </w:tr>
      <w:tr w:rsidR="00133E45" w:rsidRPr="002A24F1" w14:paraId="163EE603" w14:textId="77777777">
        <w:trPr>
          <w:trHeight w:val="1069"/>
        </w:trPr>
        <w:tc>
          <w:tcPr>
            <w:tcW w:w="2149" w:type="dxa"/>
          </w:tcPr>
          <w:p w14:paraId="5AB9ECD4" w14:textId="77777777" w:rsidR="00133E45" w:rsidRPr="002A24F1" w:rsidRDefault="00133E45">
            <w:pPr>
              <w:pStyle w:val="TableParagraph"/>
              <w:spacing w:before="83"/>
              <w:ind w:left="0"/>
              <w:rPr>
                <w:rFonts w:ascii="Arial" w:hAnsi="Arial" w:cs="Arial"/>
              </w:rPr>
            </w:pPr>
          </w:p>
          <w:p w14:paraId="29BF60DA" w14:textId="77777777" w:rsidR="00133E45" w:rsidRPr="002A24F1" w:rsidRDefault="007D29CE">
            <w:pPr>
              <w:pStyle w:val="TableParagraph"/>
              <w:ind w:left="135"/>
              <w:rPr>
                <w:rFonts w:ascii="Arial" w:hAnsi="Arial" w:cs="Arial"/>
                <w:b/>
              </w:rPr>
            </w:pPr>
            <w:r>
              <w:rPr>
                <w:rFonts w:ascii="Arial" w:hAnsi="Arial"/>
                <w:b/>
              </w:rPr>
              <w:t>Österreich</w:t>
            </w:r>
          </w:p>
        </w:tc>
        <w:tc>
          <w:tcPr>
            <w:tcW w:w="4611" w:type="dxa"/>
          </w:tcPr>
          <w:p w14:paraId="2DF34AE3" w14:textId="77777777" w:rsidR="00133E45" w:rsidRPr="009F65B2" w:rsidRDefault="007D29CE">
            <w:pPr>
              <w:pStyle w:val="TableParagraph"/>
              <w:spacing w:before="2"/>
              <w:rPr>
                <w:rFonts w:ascii="Arial" w:hAnsi="Arial" w:cs="Arial"/>
                <w:lang w:val="de-DE"/>
              </w:rPr>
            </w:pPr>
            <w:r w:rsidRPr="009F65B2">
              <w:rPr>
                <w:rFonts w:ascii="Arial" w:hAnsi="Arial"/>
                <w:lang w:val="de-DE"/>
              </w:rPr>
              <w:t>Matura/Reifeprüfung</w:t>
            </w:r>
          </w:p>
          <w:p w14:paraId="698CA913" w14:textId="77777777" w:rsidR="00133E45" w:rsidRPr="009F65B2" w:rsidRDefault="007D29CE">
            <w:pPr>
              <w:pStyle w:val="TableParagraph"/>
              <w:spacing w:before="7" w:line="370" w:lineRule="atLeast"/>
              <w:ind w:right="2148"/>
              <w:rPr>
                <w:rFonts w:ascii="Arial" w:hAnsi="Arial" w:cs="Arial"/>
                <w:lang w:val="de-DE"/>
              </w:rPr>
            </w:pPr>
            <w:r w:rsidRPr="009F65B2">
              <w:rPr>
                <w:rFonts w:ascii="Arial" w:hAnsi="Arial"/>
                <w:lang w:val="de-DE"/>
              </w:rPr>
              <w:t>Reife-und Diplomprüfung Berufsreifeprüfung</w:t>
            </w:r>
          </w:p>
        </w:tc>
        <w:tc>
          <w:tcPr>
            <w:tcW w:w="3430" w:type="dxa"/>
          </w:tcPr>
          <w:p w14:paraId="543F2A19" w14:textId="77777777" w:rsidR="00133E45" w:rsidRPr="002A24F1" w:rsidRDefault="007D29CE">
            <w:pPr>
              <w:pStyle w:val="TableParagraph"/>
              <w:spacing w:before="191" w:line="309" w:lineRule="auto"/>
              <w:ind w:right="1022"/>
              <w:rPr>
                <w:rFonts w:ascii="Arial" w:hAnsi="Arial" w:cs="Arial"/>
              </w:rPr>
            </w:pPr>
            <w:r>
              <w:rPr>
                <w:rFonts w:ascii="Arial" w:hAnsi="Arial"/>
              </w:rPr>
              <w:t>Kollegdiplom Akademiediplom</w:t>
            </w:r>
          </w:p>
        </w:tc>
      </w:tr>
      <w:tr w:rsidR="00133E45" w:rsidRPr="009F65B2" w14:paraId="5E714027" w14:textId="77777777">
        <w:trPr>
          <w:trHeight w:val="956"/>
        </w:trPr>
        <w:tc>
          <w:tcPr>
            <w:tcW w:w="2149" w:type="dxa"/>
          </w:tcPr>
          <w:p w14:paraId="060ACE45" w14:textId="77777777" w:rsidR="00133E45" w:rsidRPr="002A24F1" w:rsidRDefault="00133E45">
            <w:pPr>
              <w:pStyle w:val="TableParagraph"/>
              <w:spacing w:before="26"/>
              <w:ind w:left="0"/>
              <w:rPr>
                <w:rFonts w:ascii="Arial" w:hAnsi="Arial" w:cs="Arial"/>
              </w:rPr>
            </w:pPr>
          </w:p>
          <w:p w14:paraId="6797E3FD" w14:textId="77777777" w:rsidR="00133E45" w:rsidRPr="002A24F1" w:rsidRDefault="007D29CE">
            <w:pPr>
              <w:pStyle w:val="TableParagraph"/>
              <w:ind w:left="135"/>
              <w:rPr>
                <w:rFonts w:ascii="Arial" w:hAnsi="Arial" w:cs="Arial"/>
                <w:b/>
              </w:rPr>
            </w:pPr>
            <w:r>
              <w:rPr>
                <w:rFonts w:ascii="Arial" w:hAnsi="Arial"/>
                <w:b/>
              </w:rPr>
              <w:t>Polska</w:t>
            </w:r>
          </w:p>
        </w:tc>
        <w:tc>
          <w:tcPr>
            <w:tcW w:w="4611" w:type="dxa"/>
          </w:tcPr>
          <w:p w14:paraId="49124038" w14:textId="77777777" w:rsidR="00133E45" w:rsidRPr="009F65B2" w:rsidRDefault="007D29CE">
            <w:pPr>
              <w:pStyle w:val="TableParagraph"/>
              <w:spacing w:before="2"/>
              <w:rPr>
                <w:rFonts w:ascii="Arial" w:hAnsi="Arial" w:cs="Arial"/>
                <w:lang w:val="pl-PL"/>
              </w:rPr>
            </w:pPr>
            <w:r w:rsidRPr="009F65B2">
              <w:rPr>
                <w:rFonts w:ascii="Arial" w:hAnsi="Arial"/>
                <w:lang w:val="pl-PL"/>
              </w:rPr>
              <w:t>Świadectwo dojrzałości</w:t>
            </w:r>
          </w:p>
          <w:p w14:paraId="5C367FFB" w14:textId="77777777" w:rsidR="00133E45" w:rsidRPr="009F65B2" w:rsidRDefault="007D29CE">
            <w:pPr>
              <w:pStyle w:val="TableParagraph"/>
              <w:spacing w:before="108" w:line="216" w:lineRule="auto"/>
              <w:rPr>
                <w:rFonts w:ascii="Arial" w:hAnsi="Arial" w:cs="Arial"/>
                <w:lang w:val="pl-PL"/>
              </w:rPr>
            </w:pPr>
            <w:r w:rsidRPr="009F65B2">
              <w:rPr>
                <w:rFonts w:ascii="Arial" w:hAnsi="Arial"/>
                <w:lang w:val="pl-PL"/>
              </w:rPr>
              <w:t>Świadectwo ukończenia liceum ogólnokształcącego</w:t>
            </w:r>
          </w:p>
        </w:tc>
        <w:tc>
          <w:tcPr>
            <w:tcW w:w="3430" w:type="dxa"/>
          </w:tcPr>
          <w:p w14:paraId="31D89FA5" w14:textId="77777777" w:rsidR="00133E45" w:rsidRPr="009F65B2" w:rsidRDefault="007D29CE">
            <w:pPr>
              <w:pStyle w:val="TableParagraph"/>
              <w:spacing w:before="82" w:line="216" w:lineRule="auto"/>
              <w:ind w:right="597"/>
              <w:jc w:val="both"/>
              <w:rPr>
                <w:rFonts w:ascii="Arial" w:hAnsi="Arial" w:cs="Arial"/>
                <w:lang w:val="pl-PL"/>
              </w:rPr>
            </w:pPr>
            <w:r w:rsidRPr="009F65B2">
              <w:rPr>
                <w:rFonts w:ascii="Arial" w:hAnsi="Arial"/>
                <w:lang w:val="pl-PL"/>
              </w:rPr>
              <w:t>Dyplom ukończenia kolegium nauczycielskiego Świadectwo ukończenia szkoły policealnej</w:t>
            </w:r>
          </w:p>
        </w:tc>
      </w:tr>
      <w:tr w:rsidR="00133E45" w:rsidRPr="009F65B2" w14:paraId="00088E8C" w14:textId="77777777">
        <w:trPr>
          <w:trHeight w:val="578"/>
        </w:trPr>
        <w:tc>
          <w:tcPr>
            <w:tcW w:w="2149" w:type="dxa"/>
          </w:tcPr>
          <w:p w14:paraId="39B6EF63" w14:textId="77777777" w:rsidR="00133E45" w:rsidRPr="002A24F1" w:rsidRDefault="007D29CE">
            <w:pPr>
              <w:pStyle w:val="TableParagraph"/>
              <w:spacing w:before="130"/>
              <w:ind w:left="135"/>
              <w:rPr>
                <w:rFonts w:ascii="Arial" w:hAnsi="Arial" w:cs="Arial"/>
                <w:b/>
              </w:rPr>
            </w:pPr>
            <w:r>
              <w:rPr>
                <w:rFonts w:ascii="Arial" w:hAnsi="Arial"/>
                <w:b/>
              </w:rPr>
              <w:t>Portugal</w:t>
            </w:r>
          </w:p>
        </w:tc>
        <w:tc>
          <w:tcPr>
            <w:tcW w:w="4611" w:type="dxa"/>
          </w:tcPr>
          <w:p w14:paraId="3A0A6CED" w14:textId="77777777" w:rsidR="00133E45" w:rsidRPr="009F65B2" w:rsidRDefault="007D29CE">
            <w:pPr>
              <w:pStyle w:val="TableParagraph"/>
              <w:spacing w:before="26" w:line="216" w:lineRule="auto"/>
              <w:rPr>
                <w:rFonts w:ascii="Arial" w:hAnsi="Arial" w:cs="Arial"/>
                <w:lang w:val="pt-PT"/>
              </w:rPr>
            </w:pPr>
            <w:r w:rsidRPr="009F65B2">
              <w:rPr>
                <w:rFonts w:ascii="Arial" w:hAnsi="Arial"/>
                <w:lang w:val="pt-PT"/>
              </w:rPr>
              <w:t>Diploma de Ensino Secundário/ Certificado de Habilitações do Ensino Secundário</w:t>
            </w:r>
          </w:p>
        </w:tc>
        <w:tc>
          <w:tcPr>
            <w:tcW w:w="3430" w:type="dxa"/>
          </w:tcPr>
          <w:p w14:paraId="3D019045" w14:textId="77777777" w:rsidR="00133E45" w:rsidRPr="009F65B2" w:rsidRDefault="00133E45">
            <w:pPr>
              <w:pStyle w:val="TableParagraph"/>
              <w:ind w:left="0"/>
              <w:rPr>
                <w:rFonts w:ascii="Arial" w:hAnsi="Arial" w:cs="Arial"/>
                <w:lang w:val="pt-PT"/>
              </w:rPr>
            </w:pPr>
          </w:p>
        </w:tc>
      </w:tr>
      <w:tr w:rsidR="00133E45" w:rsidRPr="009F65B2" w14:paraId="46F09FC9" w14:textId="77777777">
        <w:trPr>
          <w:trHeight w:val="1069"/>
        </w:trPr>
        <w:tc>
          <w:tcPr>
            <w:tcW w:w="2149" w:type="dxa"/>
          </w:tcPr>
          <w:p w14:paraId="63513E6A" w14:textId="77777777" w:rsidR="00133E45" w:rsidRPr="009F65B2" w:rsidRDefault="00133E45">
            <w:pPr>
              <w:pStyle w:val="TableParagraph"/>
              <w:spacing w:before="83"/>
              <w:ind w:left="0"/>
              <w:rPr>
                <w:rFonts w:ascii="Arial" w:hAnsi="Arial" w:cs="Arial"/>
                <w:lang w:val="pt-PT"/>
              </w:rPr>
            </w:pPr>
          </w:p>
          <w:p w14:paraId="3ED45322" w14:textId="77777777" w:rsidR="00133E45" w:rsidRPr="002A24F1" w:rsidRDefault="007D29CE">
            <w:pPr>
              <w:pStyle w:val="TableParagraph"/>
              <w:ind w:left="135"/>
              <w:rPr>
                <w:rFonts w:ascii="Arial" w:hAnsi="Arial" w:cs="Arial"/>
                <w:b/>
              </w:rPr>
            </w:pPr>
            <w:r>
              <w:rPr>
                <w:rFonts w:ascii="Arial" w:hAnsi="Arial"/>
                <w:b/>
              </w:rPr>
              <w:t>Republika Hrvatska</w:t>
            </w:r>
          </w:p>
        </w:tc>
        <w:tc>
          <w:tcPr>
            <w:tcW w:w="4611" w:type="dxa"/>
          </w:tcPr>
          <w:p w14:paraId="728612AB" w14:textId="77777777" w:rsidR="00133E45" w:rsidRPr="002A24F1" w:rsidRDefault="007D29CE">
            <w:pPr>
              <w:pStyle w:val="TableParagraph"/>
              <w:spacing w:before="191" w:line="309" w:lineRule="auto"/>
              <w:ind w:right="849"/>
              <w:rPr>
                <w:rFonts w:ascii="Arial" w:hAnsi="Arial" w:cs="Arial"/>
              </w:rPr>
            </w:pPr>
            <w:r>
              <w:rPr>
                <w:rFonts w:ascii="Arial" w:hAnsi="Arial"/>
              </w:rPr>
              <w:t>Svjedodžba o državnoj maturi Svjedodžba o zavrsnom ispitu</w:t>
            </w:r>
          </w:p>
        </w:tc>
        <w:tc>
          <w:tcPr>
            <w:tcW w:w="3430" w:type="dxa"/>
          </w:tcPr>
          <w:p w14:paraId="1C8729BA" w14:textId="77777777" w:rsidR="00133E45" w:rsidRPr="009F65B2" w:rsidRDefault="007D29CE">
            <w:pPr>
              <w:pStyle w:val="TableParagraph"/>
              <w:spacing w:before="2" w:line="309" w:lineRule="auto"/>
              <w:ind w:right="1588"/>
              <w:rPr>
                <w:rFonts w:ascii="Arial" w:hAnsi="Arial" w:cs="Arial"/>
                <w:lang w:val="it-IT"/>
              </w:rPr>
            </w:pPr>
            <w:r w:rsidRPr="009F65B2">
              <w:rPr>
                <w:rFonts w:ascii="Arial" w:hAnsi="Arial"/>
                <w:lang w:val="it-IT"/>
              </w:rPr>
              <w:t>Associate degree Graduate specialist</w:t>
            </w:r>
          </w:p>
          <w:p w14:paraId="085884F0" w14:textId="77777777" w:rsidR="00133E45" w:rsidRPr="009F65B2" w:rsidRDefault="007D29CE">
            <w:pPr>
              <w:pStyle w:val="TableParagraph"/>
              <w:spacing w:line="292" w:lineRule="exact"/>
              <w:rPr>
                <w:rFonts w:ascii="Arial" w:hAnsi="Arial" w:cs="Arial"/>
                <w:lang w:val="it-IT"/>
              </w:rPr>
            </w:pPr>
            <w:r w:rsidRPr="009F65B2">
              <w:rPr>
                <w:rFonts w:ascii="Arial" w:hAnsi="Arial"/>
                <w:lang w:val="it-IT"/>
              </w:rPr>
              <w:t>Stručni Pristupnik / Pristupnica</w:t>
            </w:r>
          </w:p>
        </w:tc>
      </w:tr>
      <w:tr w:rsidR="00133E45" w:rsidRPr="009F65B2" w14:paraId="5848DC05" w14:textId="77777777">
        <w:trPr>
          <w:trHeight w:val="842"/>
        </w:trPr>
        <w:tc>
          <w:tcPr>
            <w:tcW w:w="2149" w:type="dxa"/>
          </w:tcPr>
          <w:p w14:paraId="182ECF7E" w14:textId="77777777" w:rsidR="00133E45" w:rsidRPr="002A24F1" w:rsidRDefault="007D29CE">
            <w:pPr>
              <w:pStyle w:val="TableParagraph"/>
              <w:spacing w:before="262"/>
              <w:ind w:left="135"/>
              <w:rPr>
                <w:rFonts w:ascii="Arial" w:hAnsi="Arial" w:cs="Arial"/>
                <w:b/>
              </w:rPr>
            </w:pPr>
            <w:r>
              <w:rPr>
                <w:rFonts w:ascii="Arial" w:hAnsi="Arial"/>
                <w:b/>
              </w:rPr>
              <w:t>România</w:t>
            </w:r>
          </w:p>
        </w:tc>
        <w:tc>
          <w:tcPr>
            <w:tcW w:w="4611" w:type="dxa"/>
          </w:tcPr>
          <w:p w14:paraId="56DAD6B6" w14:textId="77777777" w:rsidR="00133E45" w:rsidRPr="002A24F1" w:rsidRDefault="007D29CE">
            <w:pPr>
              <w:pStyle w:val="TableParagraph"/>
              <w:spacing w:before="266"/>
              <w:rPr>
                <w:rFonts w:ascii="Arial" w:hAnsi="Arial" w:cs="Arial"/>
              </w:rPr>
            </w:pPr>
            <w:r>
              <w:rPr>
                <w:rFonts w:ascii="Arial" w:hAnsi="Arial"/>
              </w:rPr>
              <w:t>Diplomă de bacalaureat</w:t>
            </w:r>
          </w:p>
        </w:tc>
        <w:tc>
          <w:tcPr>
            <w:tcW w:w="3430" w:type="dxa"/>
          </w:tcPr>
          <w:p w14:paraId="246BD7F7" w14:textId="77777777" w:rsidR="00133E45" w:rsidRPr="009F65B2" w:rsidRDefault="007D29CE">
            <w:pPr>
              <w:pStyle w:val="TableParagraph"/>
              <w:spacing w:before="26" w:line="216" w:lineRule="auto"/>
              <w:rPr>
                <w:rFonts w:ascii="Arial" w:hAnsi="Arial" w:cs="Arial"/>
                <w:lang w:val="pt-PT"/>
              </w:rPr>
            </w:pPr>
            <w:r w:rsidRPr="009F65B2">
              <w:rPr>
                <w:rFonts w:ascii="Arial" w:hAnsi="Arial"/>
                <w:lang w:val="pt-PT"/>
              </w:rPr>
              <w:t>Diplomă de absolvire (Colegiu universitar) învățamânt preuniversitar</w:t>
            </w:r>
          </w:p>
        </w:tc>
      </w:tr>
      <w:tr w:rsidR="00133E45" w:rsidRPr="002A24F1" w14:paraId="3DC9744E" w14:textId="77777777">
        <w:trPr>
          <w:trHeight w:val="578"/>
        </w:trPr>
        <w:tc>
          <w:tcPr>
            <w:tcW w:w="2149" w:type="dxa"/>
          </w:tcPr>
          <w:p w14:paraId="7E2D9BFB" w14:textId="77777777" w:rsidR="00133E45" w:rsidRPr="002A24F1" w:rsidRDefault="007D29CE">
            <w:pPr>
              <w:pStyle w:val="TableParagraph"/>
              <w:spacing w:before="130"/>
              <w:ind w:left="135"/>
              <w:rPr>
                <w:rFonts w:ascii="Arial" w:hAnsi="Arial" w:cs="Arial"/>
                <w:b/>
              </w:rPr>
            </w:pPr>
            <w:r>
              <w:rPr>
                <w:rFonts w:ascii="Arial" w:hAnsi="Arial"/>
                <w:b/>
              </w:rPr>
              <w:t>Slovenija</w:t>
            </w:r>
          </w:p>
        </w:tc>
        <w:tc>
          <w:tcPr>
            <w:tcW w:w="4611" w:type="dxa"/>
          </w:tcPr>
          <w:p w14:paraId="36C5E92A" w14:textId="77777777" w:rsidR="00133E45" w:rsidRPr="002A24F1" w:rsidRDefault="007D29CE">
            <w:pPr>
              <w:pStyle w:val="TableParagraph"/>
              <w:spacing w:before="26" w:line="216" w:lineRule="auto"/>
              <w:rPr>
                <w:rFonts w:ascii="Arial" w:hAnsi="Arial" w:cs="Arial"/>
              </w:rPr>
            </w:pPr>
            <w:r>
              <w:rPr>
                <w:rFonts w:ascii="Arial" w:hAnsi="Arial"/>
              </w:rPr>
              <w:t>Maturitetno spričevalo (Spričevalo o poklicni maturi) (Spričevalo o zaključnem izpitu)</w:t>
            </w:r>
          </w:p>
        </w:tc>
        <w:tc>
          <w:tcPr>
            <w:tcW w:w="3430" w:type="dxa"/>
          </w:tcPr>
          <w:p w14:paraId="618EC932" w14:textId="77777777" w:rsidR="00133E45" w:rsidRPr="002A24F1" w:rsidRDefault="007D29CE">
            <w:pPr>
              <w:pStyle w:val="TableParagraph"/>
              <w:spacing w:before="134"/>
              <w:rPr>
                <w:rFonts w:ascii="Arial" w:hAnsi="Arial" w:cs="Arial"/>
              </w:rPr>
            </w:pPr>
            <w:r>
              <w:rPr>
                <w:rFonts w:ascii="Arial" w:hAnsi="Arial"/>
              </w:rPr>
              <w:t>Diploma višje strokovne šole</w:t>
            </w:r>
          </w:p>
        </w:tc>
      </w:tr>
      <w:tr w:rsidR="00133E45" w:rsidRPr="002A24F1" w14:paraId="5C2A4745" w14:textId="77777777">
        <w:trPr>
          <w:trHeight w:val="315"/>
        </w:trPr>
        <w:tc>
          <w:tcPr>
            <w:tcW w:w="2149" w:type="dxa"/>
          </w:tcPr>
          <w:p w14:paraId="747FB8D0" w14:textId="77777777" w:rsidR="00133E45" w:rsidRPr="002A24F1" w:rsidRDefault="007D29CE">
            <w:pPr>
              <w:pStyle w:val="TableParagraph"/>
              <w:spacing w:line="295" w:lineRule="exact"/>
              <w:ind w:left="135"/>
              <w:rPr>
                <w:rFonts w:ascii="Arial" w:hAnsi="Arial" w:cs="Arial"/>
                <w:b/>
              </w:rPr>
            </w:pPr>
            <w:r>
              <w:rPr>
                <w:rFonts w:ascii="Arial" w:hAnsi="Arial"/>
                <w:b/>
              </w:rPr>
              <w:t>Slovensko</w:t>
            </w:r>
          </w:p>
        </w:tc>
        <w:tc>
          <w:tcPr>
            <w:tcW w:w="4611" w:type="dxa"/>
          </w:tcPr>
          <w:p w14:paraId="62E1F3A7" w14:textId="77777777" w:rsidR="00133E45" w:rsidRPr="002A24F1" w:rsidRDefault="007D29CE">
            <w:pPr>
              <w:pStyle w:val="TableParagraph"/>
              <w:spacing w:before="2"/>
              <w:rPr>
                <w:rFonts w:ascii="Arial" w:hAnsi="Arial" w:cs="Arial"/>
              </w:rPr>
            </w:pPr>
            <w:r>
              <w:rPr>
                <w:rFonts w:ascii="Arial" w:hAnsi="Arial"/>
              </w:rPr>
              <w:t>vysvedčenie o maturitnej skúške</w:t>
            </w:r>
          </w:p>
        </w:tc>
        <w:tc>
          <w:tcPr>
            <w:tcW w:w="3430" w:type="dxa"/>
          </w:tcPr>
          <w:p w14:paraId="114D43AF" w14:textId="77777777" w:rsidR="00133E45" w:rsidRPr="002A24F1" w:rsidRDefault="007D29CE">
            <w:pPr>
              <w:pStyle w:val="TableParagraph"/>
              <w:spacing w:before="2"/>
              <w:rPr>
                <w:rFonts w:ascii="Arial" w:hAnsi="Arial" w:cs="Arial"/>
              </w:rPr>
            </w:pPr>
            <w:r>
              <w:rPr>
                <w:rFonts w:ascii="Arial" w:hAnsi="Arial"/>
              </w:rPr>
              <w:t>absolventský diplom</w:t>
            </w:r>
          </w:p>
        </w:tc>
      </w:tr>
      <w:tr w:rsidR="00133E45" w:rsidRPr="009F65B2" w14:paraId="3A54BD2A" w14:textId="77777777">
        <w:trPr>
          <w:trHeight w:val="2012"/>
        </w:trPr>
        <w:tc>
          <w:tcPr>
            <w:tcW w:w="2149" w:type="dxa"/>
          </w:tcPr>
          <w:p w14:paraId="5CFD12D5" w14:textId="77777777" w:rsidR="00133E45" w:rsidRPr="002A24F1" w:rsidRDefault="00133E45">
            <w:pPr>
              <w:pStyle w:val="TableParagraph"/>
              <w:ind w:left="0"/>
              <w:rPr>
                <w:rFonts w:ascii="Arial" w:hAnsi="Arial" w:cs="Arial"/>
              </w:rPr>
            </w:pPr>
          </w:p>
          <w:p w14:paraId="73C85D60" w14:textId="77777777" w:rsidR="00133E45" w:rsidRPr="002A24F1" w:rsidRDefault="00133E45">
            <w:pPr>
              <w:pStyle w:val="TableParagraph"/>
              <w:spacing w:before="261"/>
              <w:ind w:left="0"/>
              <w:rPr>
                <w:rFonts w:ascii="Arial" w:hAnsi="Arial" w:cs="Arial"/>
              </w:rPr>
            </w:pPr>
          </w:p>
          <w:p w14:paraId="68B33092" w14:textId="77777777" w:rsidR="00133E45" w:rsidRPr="002A24F1" w:rsidRDefault="007D29CE">
            <w:pPr>
              <w:pStyle w:val="TableParagraph"/>
              <w:ind w:left="135"/>
              <w:rPr>
                <w:rFonts w:ascii="Arial" w:hAnsi="Arial" w:cs="Arial"/>
                <w:b/>
              </w:rPr>
            </w:pPr>
            <w:r>
              <w:rPr>
                <w:rFonts w:ascii="Arial" w:hAnsi="Arial"/>
                <w:b/>
              </w:rPr>
              <w:t>Suomi/Finland</w:t>
            </w:r>
          </w:p>
        </w:tc>
        <w:tc>
          <w:tcPr>
            <w:tcW w:w="4611" w:type="dxa"/>
          </w:tcPr>
          <w:p w14:paraId="3D5B4541" w14:textId="77777777" w:rsidR="00133E45" w:rsidRPr="009F65B2" w:rsidRDefault="007D29CE">
            <w:pPr>
              <w:pStyle w:val="TableParagraph"/>
              <w:spacing w:before="26" w:line="216" w:lineRule="auto"/>
              <w:ind w:right="686"/>
              <w:rPr>
                <w:rFonts w:ascii="Arial" w:hAnsi="Arial" w:cs="Arial"/>
                <w:lang w:val="fi-FI"/>
              </w:rPr>
            </w:pPr>
            <w:r w:rsidRPr="009F65B2">
              <w:rPr>
                <w:rFonts w:ascii="Arial" w:hAnsi="Arial"/>
                <w:lang w:val="fi-FI"/>
              </w:rPr>
              <w:t>Ylioppilastutkinto tai peruskoulu + kolmen vuoden ammatillinen koulutus –</w:t>
            </w:r>
          </w:p>
          <w:p w14:paraId="717C9DE2" w14:textId="77777777" w:rsidR="00133E45" w:rsidRPr="009F65B2" w:rsidRDefault="007D29CE">
            <w:pPr>
              <w:pStyle w:val="TableParagraph"/>
              <w:spacing w:before="1" w:line="216" w:lineRule="auto"/>
              <w:rPr>
                <w:rFonts w:ascii="Arial" w:hAnsi="Arial" w:cs="Arial"/>
                <w:lang w:val="sv-SE"/>
              </w:rPr>
            </w:pPr>
            <w:r w:rsidRPr="009F65B2">
              <w:rPr>
                <w:rFonts w:ascii="Arial" w:hAnsi="Arial"/>
                <w:lang w:val="sv-SE"/>
              </w:rPr>
              <w:t>Studentexamen eller grundskola + treårig yrkesinriktad utbildning (Betyg över avlagd yrkesexamen på andra stadiet)</w:t>
            </w:r>
          </w:p>
          <w:p w14:paraId="54C1EE0C" w14:textId="77777777" w:rsidR="00133E45" w:rsidRPr="009F65B2" w:rsidRDefault="007D29CE">
            <w:pPr>
              <w:pStyle w:val="TableParagraph"/>
              <w:spacing w:before="114" w:line="216" w:lineRule="auto"/>
              <w:ind w:right="629"/>
              <w:rPr>
                <w:rFonts w:ascii="Arial" w:hAnsi="Arial" w:cs="Arial"/>
                <w:lang w:val="sv-SE"/>
              </w:rPr>
            </w:pPr>
            <w:r w:rsidRPr="009F65B2">
              <w:rPr>
                <w:rFonts w:ascii="Arial" w:hAnsi="Arial"/>
                <w:lang w:val="sv-SE"/>
              </w:rPr>
              <w:t>Todistus yhdistelmäopinnoista (Betyg över kombinationsstudier)</w:t>
            </w:r>
          </w:p>
        </w:tc>
        <w:tc>
          <w:tcPr>
            <w:tcW w:w="3430" w:type="dxa"/>
          </w:tcPr>
          <w:p w14:paraId="2ED62172" w14:textId="77777777" w:rsidR="00133E45" w:rsidRPr="009F65B2" w:rsidRDefault="00133E45">
            <w:pPr>
              <w:pStyle w:val="TableParagraph"/>
              <w:ind w:left="0"/>
              <w:rPr>
                <w:rFonts w:ascii="Arial" w:hAnsi="Arial" w:cs="Arial"/>
                <w:lang w:val="sv-SE"/>
              </w:rPr>
            </w:pPr>
          </w:p>
          <w:p w14:paraId="67CDD925" w14:textId="77777777" w:rsidR="00133E45" w:rsidRPr="009F65B2" w:rsidRDefault="00133E45">
            <w:pPr>
              <w:pStyle w:val="TableParagraph"/>
              <w:spacing w:before="133"/>
              <w:ind w:left="0"/>
              <w:rPr>
                <w:rFonts w:ascii="Arial" w:hAnsi="Arial" w:cs="Arial"/>
                <w:lang w:val="sv-SE"/>
              </w:rPr>
            </w:pPr>
          </w:p>
          <w:p w14:paraId="5F104C43" w14:textId="77777777" w:rsidR="00133E45" w:rsidRPr="009F65B2" w:rsidRDefault="007D29CE">
            <w:pPr>
              <w:pStyle w:val="TableParagraph"/>
              <w:spacing w:line="278" w:lineRule="exact"/>
              <w:rPr>
                <w:rFonts w:ascii="Arial" w:hAnsi="Arial" w:cs="Arial"/>
                <w:lang w:val="fi-FI"/>
              </w:rPr>
            </w:pPr>
            <w:r w:rsidRPr="009F65B2">
              <w:rPr>
                <w:rFonts w:ascii="Arial" w:hAnsi="Arial"/>
                <w:lang w:val="fi-FI"/>
              </w:rPr>
              <w:t>Ammatillinen opistoasteen tutkinto</w:t>
            </w:r>
          </w:p>
          <w:p w14:paraId="0F4A8ECB" w14:textId="77777777" w:rsidR="00133E45" w:rsidRPr="009F65B2" w:rsidRDefault="007D29CE">
            <w:pPr>
              <w:pStyle w:val="TableParagraph"/>
              <w:spacing w:line="278" w:lineRule="exact"/>
              <w:rPr>
                <w:rFonts w:ascii="Arial" w:hAnsi="Arial" w:cs="Arial"/>
                <w:lang w:val="fi-FI"/>
              </w:rPr>
            </w:pPr>
            <w:r w:rsidRPr="009F65B2">
              <w:rPr>
                <w:rFonts w:ascii="Arial" w:hAnsi="Arial"/>
                <w:lang w:val="fi-FI"/>
              </w:rPr>
              <w:t>— Yrkesexamen på institutnivå</w:t>
            </w:r>
          </w:p>
        </w:tc>
      </w:tr>
      <w:tr w:rsidR="00133E45" w:rsidRPr="009F65B2" w14:paraId="1480FBD8" w14:textId="77777777">
        <w:trPr>
          <w:trHeight w:val="1484"/>
        </w:trPr>
        <w:tc>
          <w:tcPr>
            <w:tcW w:w="2149" w:type="dxa"/>
          </w:tcPr>
          <w:p w14:paraId="5FE9CFAB" w14:textId="77777777" w:rsidR="00133E45" w:rsidRPr="009F65B2" w:rsidRDefault="00133E45">
            <w:pPr>
              <w:pStyle w:val="TableParagraph"/>
              <w:spacing w:before="290"/>
              <w:ind w:left="0"/>
              <w:rPr>
                <w:rFonts w:ascii="Arial" w:hAnsi="Arial" w:cs="Arial"/>
                <w:lang w:val="fi-FI"/>
              </w:rPr>
            </w:pPr>
          </w:p>
          <w:p w14:paraId="27D0C40A" w14:textId="77777777" w:rsidR="00133E45" w:rsidRPr="002A24F1" w:rsidRDefault="007D29CE">
            <w:pPr>
              <w:pStyle w:val="TableParagraph"/>
              <w:ind w:left="135"/>
              <w:rPr>
                <w:rFonts w:ascii="Arial" w:hAnsi="Arial" w:cs="Arial"/>
                <w:b/>
              </w:rPr>
            </w:pPr>
            <w:r>
              <w:rPr>
                <w:rFonts w:ascii="Arial" w:hAnsi="Arial"/>
                <w:b/>
              </w:rPr>
              <w:t>Sverige</w:t>
            </w:r>
          </w:p>
        </w:tc>
        <w:tc>
          <w:tcPr>
            <w:tcW w:w="4611" w:type="dxa"/>
          </w:tcPr>
          <w:p w14:paraId="0EFD8336" w14:textId="77777777" w:rsidR="00133E45" w:rsidRPr="009F65B2" w:rsidRDefault="00133E45">
            <w:pPr>
              <w:pStyle w:val="TableParagraph"/>
              <w:spacing w:before="185"/>
              <w:ind w:left="0"/>
              <w:rPr>
                <w:rFonts w:ascii="Arial" w:hAnsi="Arial" w:cs="Arial"/>
                <w:lang w:val="sv-SE"/>
              </w:rPr>
            </w:pPr>
          </w:p>
          <w:p w14:paraId="2E9F5E59" w14:textId="77777777" w:rsidR="00133E45" w:rsidRPr="009F65B2" w:rsidRDefault="007D29CE">
            <w:pPr>
              <w:pStyle w:val="TableParagraph"/>
              <w:spacing w:before="1" w:line="216" w:lineRule="auto"/>
              <w:rPr>
                <w:rFonts w:ascii="Arial" w:hAnsi="Arial" w:cs="Arial"/>
                <w:lang w:val="sv-SE"/>
              </w:rPr>
            </w:pPr>
            <w:r w:rsidRPr="009F65B2">
              <w:rPr>
                <w:rFonts w:ascii="Arial" w:hAnsi="Arial"/>
                <w:lang w:val="sv-SE"/>
              </w:rPr>
              <w:t>Slutbetyg från gymnasieskolan (3-årig gymnasial utbildning)</w:t>
            </w:r>
          </w:p>
        </w:tc>
        <w:tc>
          <w:tcPr>
            <w:tcW w:w="3430" w:type="dxa"/>
          </w:tcPr>
          <w:p w14:paraId="32F34ADC" w14:textId="77777777" w:rsidR="00133E45" w:rsidRPr="009F65B2" w:rsidRDefault="007D29CE">
            <w:pPr>
              <w:pStyle w:val="TableParagraph"/>
              <w:spacing w:before="2"/>
              <w:rPr>
                <w:rFonts w:ascii="Arial" w:hAnsi="Arial" w:cs="Arial"/>
                <w:lang w:val="sv-SE"/>
              </w:rPr>
            </w:pPr>
            <w:r w:rsidRPr="009F65B2">
              <w:rPr>
                <w:rFonts w:ascii="Arial" w:hAnsi="Arial"/>
                <w:lang w:val="sv-SE"/>
              </w:rPr>
              <w:t>Högskoleexamen (80 poäng)</w:t>
            </w:r>
          </w:p>
          <w:p w14:paraId="3A8B9B2F" w14:textId="77777777" w:rsidR="00133E45" w:rsidRPr="009F65B2" w:rsidRDefault="007D29CE">
            <w:pPr>
              <w:pStyle w:val="TableParagraph"/>
              <w:spacing w:before="84" w:line="278" w:lineRule="exact"/>
              <w:rPr>
                <w:rFonts w:ascii="Arial" w:hAnsi="Arial" w:cs="Arial"/>
                <w:lang w:val="sv-SE"/>
              </w:rPr>
            </w:pPr>
            <w:r w:rsidRPr="009F65B2">
              <w:rPr>
                <w:rFonts w:ascii="Arial" w:hAnsi="Arial"/>
                <w:lang w:val="sv-SE"/>
              </w:rPr>
              <w:t>Högskoleexamen, 2 år,</w:t>
            </w:r>
          </w:p>
          <w:p w14:paraId="18CD3BEF" w14:textId="77777777" w:rsidR="00133E45" w:rsidRPr="009F65B2" w:rsidRDefault="007D29CE">
            <w:pPr>
              <w:pStyle w:val="TableParagraph"/>
              <w:spacing w:before="10" w:line="216" w:lineRule="auto"/>
              <w:rPr>
                <w:rFonts w:ascii="Arial" w:hAnsi="Arial" w:cs="Arial"/>
                <w:lang w:val="sv-SE"/>
              </w:rPr>
            </w:pPr>
            <w:r w:rsidRPr="009F65B2">
              <w:rPr>
                <w:rFonts w:ascii="Arial" w:hAnsi="Arial"/>
                <w:lang w:val="sv-SE"/>
              </w:rPr>
              <w:t>120 högskolepoäng Yrkeshögskoleexamen/Kvalificerad yrkeshögskoleexamen, 1– 3 år</w:t>
            </w:r>
          </w:p>
        </w:tc>
      </w:tr>
    </w:tbl>
    <w:p w14:paraId="334A53E7" w14:textId="77777777" w:rsidR="00133E45" w:rsidRPr="009F65B2" w:rsidRDefault="00133E45">
      <w:pPr>
        <w:spacing w:line="216" w:lineRule="auto"/>
        <w:rPr>
          <w:rFonts w:ascii="Arial" w:hAnsi="Arial" w:cs="Arial"/>
          <w:lang w:val="sv-SE"/>
        </w:rPr>
        <w:sectPr w:rsidR="00133E45" w:rsidRPr="009F65B2">
          <w:type w:val="continuous"/>
          <w:pgSz w:w="11910" w:h="16840"/>
          <w:pgMar w:top="820" w:right="740" w:bottom="1151"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2A24F1" w14:paraId="629014CD" w14:textId="77777777">
        <w:trPr>
          <w:trHeight w:val="1107"/>
        </w:trPr>
        <w:tc>
          <w:tcPr>
            <w:tcW w:w="2149" w:type="dxa"/>
            <w:shd w:val="clear" w:color="auto" w:fill="E6E6E6"/>
          </w:tcPr>
          <w:p w14:paraId="458194DE" w14:textId="77777777" w:rsidR="00133E45" w:rsidRPr="009F65B2" w:rsidRDefault="00133E45">
            <w:pPr>
              <w:pStyle w:val="TableParagraph"/>
              <w:spacing w:before="101"/>
              <w:ind w:left="0"/>
              <w:rPr>
                <w:rFonts w:ascii="Arial" w:hAnsi="Arial" w:cs="Arial"/>
                <w:lang w:val="sv-SE"/>
              </w:rPr>
            </w:pPr>
          </w:p>
          <w:p w14:paraId="1738DB39" w14:textId="77777777" w:rsidR="00133E45" w:rsidRPr="002A24F1" w:rsidRDefault="007D29CE">
            <w:pPr>
              <w:pStyle w:val="TableParagraph"/>
              <w:spacing w:before="1"/>
              <w:rPr>
                <w:rFonts w:ascii="Arial" w:hAnsi="Arial" w:cs="Arial"/>
                <w:b/>
              </w:rPr>
            </w:pPr>
            <w:r>
              <w:rPr>
                <w:rFonts w:ascii="Arial" w:hAnsi="Arial"/>
                <w:b/>
              </w:rPr>
              <w:t>LAND</w:t>
            </w:r>
          </w:p>
        </w:tc>
        <w:tc>
          <w:tcPr>
            <w:tcW w:w="4611" w:type="dxa"/>
            <w:shd w:val="clear" w:color="auto" w:fill="E6E6E6"/>
          </w:tcPr>
          <w:p w14:paraId="7B3ED3A0" w14:textId="77777777" w:rsidR="00133E45" w:rsidRPr="002A24F1" w:rsidRDefault="007D29CE">
            <w:pPr>
              <w:pStyle w:val="TableParagraph"/>
              <w:spacing w:before="262" w:line="280" w:lineRule="exact"/>
              <w:rPr>
                <w:rFonts w:ascii="Arial" w:hAnsi="Arial" w:cs="Arial"/>
                <w:b/>
              </w:rPr>
            </w:pPr>
            <w:r>
              <w:rPr>
                <w:rFonts w:ascii="Arial" w:hAnsi="Arial"/>
                <w:b/>
              </w:rPr>
              <w:t>Secundair onderwijs</w:t>
            </w:r>
          </w:p>
          <w:p w14:paraId="34498AA0" w14:textId="77777777" w:rsidR="00133E45" w:rsidRPr="002A24F1" w:rsidRDefault="007D29CE">
            <w:pPr>
              <w:pStyle w:val="TableParagraph"/>
              <w:spacing w:line="280" w:lineRule="exact"/>
              <w:rPr>
                <w:rFonts w:ascii="Arial" w:hAnsi="Arial" w:cs="Arial"/>
                <w:b/>
              </w:rPr>
            </w:pPr>
            <w:r>
              <w:rPr>
                <w:rFonts w:ascii="Arial" w:hAnsi="Arial"/>
                <w:b/>
              </w:rPr>
              <w:t>(dat toegang geeft tot het hoger onderwijs)</w:t>
            </w:r>
          </w:p>
        </w:tc>
        <w:tc>
          <w:tcPr>
            <w:tcW w:w="3430" w:type="dxa"/>
            <w:shd w:val="clear" w:color="auto" w:fill="E6E6E6"/>
          </w:tcPr>
          <w:p w14:paraId="0457EC61" w14:textId="77777777" w:rsidR="00133E45" w:rsidRPr="002A24F1" w:rsidRDefault="007D29CE">
            <w:pPr>
              <w:pStyle w:val="TableParagraph"/>
              <w:spacing w:line="279" w:lineRule="exact"/>
              <w:jc w:val="both"/>
              <w:rPr>
                <w:rFonts w:ascii="Arial" w:hAnsi="Arial" w:cs="Arial"/>
                <w:b/>
              </w:rPr>
            </w:pPr>
            <w:r>
              <w:rPr>
                <w:rFonts w:ascii="Arial" w:hAnsi="Arial"/>
                <w:b/>
              </w:rPr>
              <w:t>Postsecundair onderwijs</w:t>
            </w:r>
          </w:p>
          <w:p w14:paraId="3C13E6F5" w14:textId="77777777" w:rsidR="00133E45" w:rsidRPr="002A24F1" w:rsidRDefault="007D29CE">
            <w:pPr>
              <w:pStyle w:val="TableParagraph"/>
              <w:spacing w:before="10" w:line="213" w:lineRule="auto"/>
              <w:ind w:right="107"/>
              <w:jc w:val="both"/>
              <w:rPr>
                <w:rFonts w:ascii="Arial" w:hAnsi="Arial" w:cs="Arial"/>
                <w:b/>
              </w:rPr>
            </w:pPr>
            <w:r>
              <w:rPr>
                <w:rFonts w:ascii="Arial" w:hAnsi="Arial"/>
                <w:b/>
              </w:rPr>
              <w:t>(niet-universitair hoger onderwijs of universitair onderwijs met een wettelijke duur van minimaal twee jaar)</w:t>
            </w:r>
          </w:p>
        </w:tc>
      </w:tr>
      <w:tr w:rsidR="00133E45" w:rsidRPr="002A24F1" w14:paraId="280FB2BA" w14:textId="77777777">
        <w:trPr>
          <w:trHeight w:val="3809"/>
        </w:trPr>
        <w:tc>
          <w:tcPr>
            <w:tcW w:w="2149" w:type="dxa"/>
          </w:tcPr>
          <w:p w14:paraId="4C7AE778" w14:textId="77777777" w:rsidR="00133E45" w:rsidRPr="002A24F1" w:rsidRDefault="00133E45">
            <w:pPr>
              <w:pStyle w:val="TableParagraph"/>
              <w:ind w:left="0"/>
              <w:rPr>
                <w:rFonts w:ascii="Arial" w:hAnsi="Arial" w:cs="Arial"/>
              </w:rPr>
            </w:pPr>
          </w:p>
          <w:p w14:paraId="220ECF1F" w14:textId="77777777" w:rsidR="00133E45" w:rsidRPr="002A24F1" w:rsidRDefault="00133E45">
            <w:pPr>
              <w:pStyle w:val="TableParagraph"/>
              <w:ind w:left="0"/>
              <w:rPr>
                <w:rFonts w:ascii="Arial" w:hAnsi="Arial" w:cs="Arial"/>
              </w:rPr>
            </w:pPr>
          </w:p>
          <w:p w14:paraId="2D2C9AA6" w14:textId="77777777" w:rsidR="00133E45" w:rsidRPr="002A24F1" w:rsidRDefault="00133E45">
            <w:pPr>
              <w:pStyle w:val="TableParagraph"/>
              <w:ind w:left="0"/>
              <w:rPr>
                <w:rFonts w:ascii="Arial" w:hAnsi="Arial" w:cs="Arial"/>
              </w:rPr>
            </w:pPr>
          </w:p>
          <w:p w14:paraId="2335A999" w14:textId="77777777" w:rsidR="00133E45" w:rsidRPr="002A24F1" w:rsidRDefault="00133E45">
            <w:pPr>
              <w:pStyle w:val="TableParagraph"/>
              <w:ind w:left="0"/>
              <w:rPr>
                <w:rFonts w:ascii="Arial" w:hAnsi="Arial" w:cs="Arial"/>
              </w:rPr>
            </w:pPr>
          </w:p>
          <w:p w14:paraId="5CB81D82" w14:textId="77777777" w:rsidR="00133E45" w:rsidRPr="002A24F1" w:rsidRDefault="00133E45">
            <w:pPr>
              <w:pStyle w:val="TableParagraph"/>
              <w:spacing w:before="282"/>
              <w:ind w:left="0"/>
              <w:rPr>
                <w:rFonts w:ascii="Arial" w:hAnsi="Arial" w:cs="Arial"/>
              </w:rPr>
            </w:pPr>
          </w:p>
          <w:p w14:paraId="1E50F6A5" w14:textId="77777777" w:rsidR="00133E45" w:rsidRPr="002A24F1" w:rsidRDefault="007D29CE">
            <w:pPr>
              <w:pStyle w:val="TableParagraph"/>
              <w:ind w:left="135"/>
              <w:rPr>
                <w:rFonts w:ascii="Arial" w:hAnsi="Arial" w:cs="Arial"/>
                <w:b/>
              </w:rPr>
            </w:pPr>
            <w:r>
              <w:rPr>
                <w:rFonts w:ascii="Arial" w:hAnsi="Arial"/>
                <w:b/>
              </w:rPr>
              <w:t>United Kingdom</w:t>
            </w:r>
          </w:p>
        </w:tc>
        <w:tc>
          <w:tcPr>
            <w:tcW w:w="4611" w:type="dxa"/>
          </w:tcPr>
          <w:p w14:paraId="2312D96E" w14:textId="77777777" w:rsidR="00133E45" w:rsidRPr="009F65B2" w:rsidRDefault="007D29CE">
            <w:pPr>
              <w:pStyle w:val="TableParagraph"/>
              <w:spacing w:before="2" w:line="278" w:lineRule="exact"/>
              <w:rPr>
                <w:rFonts w:ascii="Arial" w:hAnsi="Arial" w:cs="Arial"/>
                <w:lang w:val="en-GB"/>
              </w:rPr>
            </w:pPr>
            <w:r w:rsidRPr="009F65B2">
              <w:rPr>
                <w:rFonts w:ascii="Arial" w:hAnsi="Arial"/>
                <w:lang w:val="en-GB"/>
              </w:rPr>
              <w:t>General Certificate of Education Advanced level</w:t>
            </w:r>
          </w:p>
          <w:p w14:paraId="252C215C" w14:textId="77777777" w:rsidR="00133E45" w:rsidRPr="009F65B2" w:rsidRDefault="007D29CE">
            <w:pPr>
              <w:pStyle w:val="TableParagraph"/>
              <w:spacing w:line="278" w:lineRule="exact"/>
              <w:rPr>
                <w:rFonts w:ascii="Arial" w:hAnsi="Arial" w:cs="Arial"/>
                <w:lang w:val="en-GB"/>
              </w:rPr>
            </w:pPr>
            <w:r w:rsidRPr="009F65B2">
              <w:rPr>
                <w:rFonts w:ascii="Arial" w:hAnsi="Arial"/>
                <w:lang w:val="en-GB"/>
              </w:rPr>
              <w:t>— 2 passes or equivalent (grades A to E)</w:t>
            </w:r>
          </w:p>
          <w:p w14:paraId="29089C71" w14:textId="77777777" w:rsidR="00133E45" w:rsidRPr="009F65B2" w:rsidRDefault="007D29CE">
            <w:pPr>
              <w:pStyle w:val="TableParagraph"/>
              <w:spacing w:before="84"/>
              <w:rPr>
                <w:rFonts w:ascii="Arial" w:hAnsi="Arial" w:cs="Arial"/>
                <w:lang w:val="en-GB"/>
              </w:rPr>
            </w:pPr>
            <w:r w:rsidRPr="009F65B2">
              <w:rPr>
                <w:rFonts w:ascii="Arial" w:hAnsi="Arial"/>
                <w:lang w:val="en-GB"/>
              </w:rPr>
              <w:t>BTEC National Diploma</w:t>
            </w:r>
          </w:p>
          <w:p w14:paraId="4A66629B" w14:textId="77777777" w:rsidR="00133E45" w:rsidRPr="009F65B2" w:rsidRDefault="007D29CE">
            <w:pPr>
              <w:pStyle w:val="TableParagraph"/>
              <w:spacing w:before="104" w:line="216" w:lineRule="auto"/>
              <w:rPr>
                <w:rFonts w:ascii="Arial" w:hAnsi="Arial" w:cs="Arial"/>
                <w:sz w:val="20"/>
                <w:lang w:val="en-GB"/>
              </w:rPr>
            </w:pPr>
            <w:r w:rsidRPr="009F65B2">
              <w:rPr>
                <w:rFonts w:ascii="Arial" w:hAnsi="Arial"/>
                <w:sz w:val="20"/>
                <w:lang w:val="en-GB"/>
              </w:rPr>
              <w:t>General National Vocational Qualification (GNVQ), advanced level</w:t>
            </w:r>
          </w:p>
          <w:p w14:paraId="54E1C00E" w14:textId="77777777" w:rsidR="00133E45" w:rsidRPr="009F65B2" w:rsidRDefault="007D29CE">
            <w:pPr>
              <w:pStyle w:val="TableParagraph"/>
              <w:spacing w:before="114" w:line="216" w:lineRule="auto"/>
              <w:rPr>
                <w:rFonts w:ascii="Arial" w:hAnsi="Arial" w:cs="Arial"/>
                <w:sz w:val="20"/>
                <w:lang w:val="en-GB"/>
              </w:rPr>
            </w:pPr>
            <w:r w:rsidRPr="009F65B2">
              <w:rPr>
                <w:rFonts w:ascii="Arial" w:hAnsi="Arial"/>
                <w:sz w:val="20"/>
                <w:lang w:val="en-GB"/>
              </w:rPr>
              <w:t>Advanced Vocational Certificate of Education, A level (VCE A level)</w:t>
            </w:r>
          </w:p>
          <w:p w14:paraId="7391BA91" w14:textId="77777777" w:rsidR="00133E45" w:rsidRPr="009F65B2" w:rsidRDefault="007D29CE">
            <w:pPr>
              <w:pStyle w:val="TableParagraph"/>
              <w:spacing w:before="90"/>
              <w:rPr>
                <w:rFonts w:ascii="Arial" w:hAnsi="Arial" w:cs="Arial"/>
                <w:b/>
                <w:sz w:val="20"/>
                <w:lang w:val="en-GB"/>
              </w:rPr>
            </w:pPr>
            <w:r w:rsidRPr="009F65B2">
              <w:rPr>
                <w:rFonts w:ascii="Arial" w:hAnsi="Arial"/>
                <w:b/>
                <w:sz w:val="20"/>
                <w:lang w:val="en-GB"/>
              </w:rPr>
              <w:t>Let op:</w:t>
            </w:r>
          </w:p>
          <w:p w14:paraId="38AF3294" w14:textId="49D6D47E" w:rsidR="00133E45" w:rsidRPr="009F65B2" w:rsidRDefault="007D29CE">
            <w:pPr>
              <w:pStyle w:val="TableParagraph"/>
              <w:spacing w:before="109" w:line="216" w:lineRule="auto"/>
              <w:ind w:right="678"/>
              <w:jc w:val="both"/>
              <w:rPr>
                <w:rFonts w:ascii="Arial" w:hAnsi="Arial" w:cs="Arial"/>
                <w:sz w:val="20"/>
                <w:lang w:val="en-GB"/>
              </w:rPr>
            </w:pPr>
            <w:r w:rsidRPr="009F65B2">
              <w:rPr>
                <w:rFonts w:ascii="Arial" w:hAnsi="Arial"/>
                <w:sz w:val="20"/>
                <w:lang w:val="en-GB"/>
              </w:rPr>
              <w:t>UK diplomas awarded until 31 December 2020 are accepted without an equivalence.</w:t>
            </w:r>
          </w:p>
          <w:p w14:paraId="343432CE" w14:textId="77777777" w:rsidR="00133E45" w:rsidRPr="009F65B2" w:rsidRDefault="007D29CE">
            <w:pPr>
              <w:pStyle w:val="TableParagraph"/>
              <w:spacing w:before="1" w:line="216" w:lineRule="auto"/>
              <w:ind w:right="560"/>
              <w:jc w:val="both"/>
              <w:rPr>
                <w:rFonts w:ascii="Arial" w:hAnsi="Arial" w:cs="Arial"/>
                <w:sz w:val="20"/>
                <w:lang w:val="en-GB"/>
              </w:rPr>
            </w:pPr>
            <w:r w:rsidRPr="009F65B2">
              <w:rPr>
                <w:rFonts w:ascii="Arial" w:hAnsi="Arial"/>
                <w:sz w:val="20"/>
                <w:lang w:val="en-GB"/>
              </w:rPr>
              <w:t>UK diplomas awarded as from 1 January 2021 must be accompanied by an equivalence issued by a competent authority of an EU Member State.</w:t>
            </w:r>
          </w:p>
        </w:tc>
        <w:tc>
          <w:tcPr>
            <w:tcW w:w="3430" w:type="dxa"/>
          </w:tcPr>
          <w:p w14:paraId="518DD6E9" w14:textId="77777777" w:rsidR="00133E45" w:rsidRPr="009F65B2" w:rsidRDefault="00133E45">
            <w:pPr>
              <w:pStyle w:val="TableParagraph"/>
              <w:ind w:left="0"/>
              <w:rPr>
                <w:rFonts w:ascii="Arial" w:hAnsi="Arial" w:cs="Arial"/>
                <w:lang w:val="en-GB"/>
              </w:rPr>
            </w:pPr>
          </w:p>
          <w:p w14:paraId="497A8CD3" w14:textId="77777777" w:rsidR="00133E45" w:rsidRPr="009F65B2" w:rsidRDefault="00133E45">
            <w:pPr>
              <w:pStyle w:val="TableParagraph"/>
              <w:spacing w:before="282"/>
              <w:ind w:left="0"/>
              <w:rPr>
                <w:rFonts w:ascii="Arial" w:hAnsi="Arial" w:cs="Arial"/>
                <w:lang w:val="en-GB"/>
              </w:rPr>
            </w:pPr>
          </w:p>
          <w:p w14:paraId="7D794EDE" w14:textId="77777777" w:rsidR="00133E45" w:rsidRPr="009F65B2" w:rsidRDefault="007D29CE">
            <w:pPr>
              <w:pStyle w:val="TableParagraph"/>
              <w:spacing w:line="216" w:lineRule="auto"/>
              <w:ind w:right="827"/>
              <w:rPr>
                <w:rFonts w:ascii="Arial" w:hAnsi="Arial" w:cs="Arial"/>
                <w:lang w:val="en-GB"/>
              </w:rPr>
            </w:pPr>
            <w:r w:rsidRPr="009F65B2">
              <w:rPr>
                <w:rFonts w:ascii="Arial" w:hAnsi="Arial"/>
                <w:lang w:val="en-GB"/>
              </w:rPr>
              <w:t>Higher National Diploma/Certificate (BTEC)/SCOTVEC</w:t>
            </w:r>
          </w:p>
          <w:p w14:paraId="31D3A125" w14:textId="77777777" w:rsidR="00133E45" w:rsidRPr="009F65B2" w:rsidRDefault="007D29CE">
            <w:pPr>
              <w:pStyle w:val="TableParagraph"/>
              <w:spacing w:before="114" w:line="216" w:lineRule="auto"/>
              <w:ind w:right="516"/>
              <w:rPr>
                <w:rFonts w:ascii="Arial" w:hAnsi="Arial" w:cs="Arial"/>
                <w:lang w:val="en-GB"/>
              </w:rPr>
            </w:pPr>
            <w:r w:rsidRPr="009F65B2">
              <w:rPr>
                <w:rFonts w:ascii="Arial" w:hAnsi="Arial"/>
                <w:lang w:val="en-GB"/>
              </w:rPr>
              <w:t>Diploma of Higher Education (DipHE)</w:t>
            </w:r>
          </w:p>
          <w:p w14:paraId="1ED9E415" w14:textId="77777777" w:rsidR="00133E45" w:rsidRPr="002A24F1" w:rsidRDefault="007D29CE">
            <w:pPr>
              <w:pStyle w:val="TableParagraph"/>
              <w:spacing w:before="115" w:line="216" w:lineRule="auto"/>
              <w:rPr>
                <w:rFonts w:ascii="Arial" w:hAnsi="Arial" w:cs="Arial"/>
              </w:rPr>
            </w:pPr>
            <w:r>
              <w:rPr>
                <w:rFonts w:ascii="Arial" w:hAnsi="Arial"/>
              </w:rPr>
              <w:t>National Vocational Qualifications (NVQ) and Scottish Vocational Qualifications (SVQ) level 4</w:t>
            </w:r>
          </w:p>
        </w:tc>
      </w:tr>
    </w:tbl>
    <w:p w14:paraId="7D484CC7" w14:textId="77777777" w:rsidR="00133E45" w:rsidRPr="002A24F1" w:rsidRDefault="00133E45">
      <w:pPr>
        <w:spacing w:line="216" w:lineRule="auto"/>
        <w:rPr>
          <w:rFonts w:ascii="Arial" w:hAnsi="Arial" w:cs="Arial"/>
        </w:rPr>
        <w:sectPr w:rsidR="00133E45" w:rsidRPr="002A24F1">
          <w:type w:val="continuous"/>
          <w:pgSz w:w="11910" w:h="16840"/>
          <w:pgMar w:top="820" w:right="740" w:bottom="640" w:left="740" w:header="0" w:footer="288" w:gutter="0"/>
          <w:cols w:space="720"/>
        </w:sectPr>
      </w:pPr>
    </w:p>
    <w:p w14:paraId="59B66BDF" w14:textId="77777777" w:rsidR="00133E45" w:rsidRPr="00293141" w:rsidRDefault="007D29CE">
      <w:pPr>
        <w:pStyle w:val="Heading1"/>
        <w:ind w:left="110" w:firstLine="0"/>
        <w:rPr>
          <w:rFonts w:ascii="Arial" w:hAnsi="Arial" w:cs="Arial"/>
        </w:rPr>
      </w:pPr>
      <w:bookmarkStart w:id="57" w:name="ANNEX_III"/>
      <w:bookmarkStart w:id="58" w:name="_Toc196408902"/>
      <w:bookmarkEnd w:id="57"/>
      <w:r w:rsidRPr="00293141">
        <w:rPr>
          <w:rFonts w:ascii="Arial" w:hAnsi="Arial" w:cs="Arial"/>
          <w:color w:val="2C4D9C"/>
        </w:rPr>
        <w:lastRenderedPageBreak/>
        <w:t>BIJLAGE III</w:t>
      </w:r>
      <w:bookmarkEnd w:id="58"/>
    </w:p>
    <w:p w14:paraId="46553456" w14:textId="77777777" w:rsidR="00133E45" w:rsidRPr="00293141" w:rsidRDefault="007D29CE">
      <w:pPr>
        <w:pStyle w:val="Heading2"/>
        <w:spacing w:before="425" w:line="213" w:lineRule="auto"/>
        <w:ind w:left="110" w:right="257" w:firstLine="0"/>
        <w:rPr>
          <w:rFonts w:ascii="Arial" w:hAnsi="Arial" w:cs="Arial"/>
        </w:rPr>
      </w:pPr>
      <w:bookmarkStart w:id="59" w:name="_Toc196408903"/>
      <w:r w:rsidRPr="00293141">
        <w:rPr>
          <w:rFonts w:ascii="Arial" w:hAnsi="Arial" w:cs="Arial"/>
          <w:color w:val="2C4D9C"/>
        </w:rPr>
        <w:t>VERZOEK OM EEN NIEUW ONDERZOEK – BEZWAAR EN BEROEP – KLACHT BIJ DE EUROPESE OMBUDSMAN</w:t>
      </w:r>
      <w:bookmarkEnd w:id="59"/>
    </w:p>
    <w:p w14:paraId="4DC5976A" w14:textId="77777777" w:rsidR="00133E45" w:rsidRPr="00293141" w:rsidRDefault="007D29CE">
      <w:pPr>
        <w:pStyle w:val="Heading3"/>
        <w:numPr>
          <w:ilvl w:val="0"/>
          <w:numId w:val="1"/>
        </w:numPr>
        <w:tabs>
          <w:tab w:val="left" w:pos="423"/>
        </w:tabs>
        <w:spacing w:before="411"/>
        <w:ind w:hanging="313"/>
        <w:rPr>
          <w:rFonts w:ascii="Arial" w:hAnsi="Arial" w:cs="Arial"/>
        </w:rPr>
      </w:pPr>
      <w:bookmarkStart w:id="60" w:name="_Toc196408904"/>
      <w:r w:rsidRPr="00293141">
        <w:rPr>
          <w:rFonts w:ascii="Arial" w:hAnsi="Arial" w:cs="Arial"/>
          <w:color w:val="2C4D9C"/>
        </w:rPr>
        <w:t>Verzoeken om een nieuw onderzoek</w:t>
      </w:r>
      <w:bookmarkEnd w:id="60"/>
    </w:p>
    <w:p w14:paraId="304EA4FC" w14:textId="77777777" w:rsidR="00133E45" w:rsidRPr="00293141" w:rsidRDefault="007D29CE" w:rsidP="00825020">
      <w:pPr>
        <w:pStyle w:val="BodyText"/>
        <w:spacing w:before="212" w:line="216" w:lineRule="auto"/>
        <w:ind w:left="0"/>
        <w:jc w:val="both"/>
        <w:rPr>
          <w:rFonts w:ascii="Arial" w:hAnsi="Arial" w:cs="Arial"/>
        </w:rPr>
      </w:pPr>
      <w:r w:rsidRPr="00293141">
        <w:rPr>
          <w:rFonts w:ascii="Arial" w:hAnsi="Arial" w:cs="Arial"/>
        </w:rPr>
        <w:t>U kunt het selectiecomité verzoeken om een nieuw onderzoek van een tot u gericht besluit waardoor u zich benadeeld acht, als u van mening bent dat uw belangen in enige fase van de selectieprocedure zijn geschaad door een vergissing of doordat het selectiecomité onbillijk heeft gehandeld of de procedureregels niet in acht heeft genomen.</w:t>
      </w:r>
    </w:p>
    <w:p w14:paraId="541C2B77" w14:textId="77777777" w:rsidR="00133E45" w:rsidRPr="00293141" w:rsidRDefault="007D29CE" w:rsidP="00825020">
      <w:pPr>
        <w:spacing w:before="112" w:line="216" w:lineRule="auto"/>
        <w:jc w:val="both"/>
        <w:rPr>
          <w:rFonts w:ascii="Arial" w:hAnsi="Arial" w:cs="Arial"/>
          <w:sz w:val="24"/>
        </w:rPr>
      </w:pPr>
      <w:r w:rsidRPr="00293141">
        <w:rPr>
          <w:rFonts w:ascii="Arial" w:hAnsi="Arial" w:cs="Arial"/>
          <w:sz w:val="24"/>
        </w:rPr>
        <w:t xml:space="preserve">Het verzoek om een nieuw onderzoek moet via uw Apply4EP-account worden ingediend </w:t>
      </w:r>
      <w:r w:rsidRPr="00293141">
        <w:rPr>
          <w:rFonts w:ascii="Arial" w:hAnsi="Arial" w:cs="Arial"/>
          <w:b/>
          <w:bCs/>
          <w:sz w:val="24"/>
        </w:rPr>
        <w:t>binnen tien kalenderdagen na de verzending van de e-mail waarin het besluit van het selectiecomité is meegedeeld</w:t>
      </w:r>
      <w:r w:rsidRPr="00293141">
        <w:rPr>
          <w:rFonts w:ascii="Arial" w:hAnsi="Arial" w:cs="Arial"/>
          <w:sz w:val="24"/>
        </w:rPr>
        <w:t>.</w:t>
      </w:r>
      <w:r w:rsidRPr="00293141">
        <w:rPr>
          <w:rFonts w:ascii="Arial" w:hAnsi="Arial" w:cs="Arial"/>
          <w:b/>
          <w:sz w:val="24"/>
        </w:rPr>
        <w:t xml:space="preserve"> In uw verzoek moet duidelijk worden aangegeven dat u verzoekt om een nieuw onderzoek van het besluit van het comité met een gedetailleerde uiteenzetting van uw redenen. </w:t>
      </w:r>
      <w:r w:rsidRPr="00293141">
        <w:rPr>
          <w:rFonts w:ascii="Arial" w:hAnsi="Arial" w:cs="Arial"/>
          <w:sz w:val="24"/>
        </w:rPr>
        <w:t>U krijgt zo spoedig mogelijk antwoord.</w:t>
      </w:r>
    </w:p>
    <w:p w14:paraId="57BC5EDA" w14:textId="77777777" w:rsidR="00133E45" w:rsidRPr="00293141" w:rsidRDefault="007D29CE" w:rsidP="00825020">
      <w:pPr>
        <w:pStyle w:val="BodyText"/>
        <w:spacing w:before="111" w:line="216" w:lineRule="auto"/>
        <w:ind w:left="0"/>
        <w:jc w:val="both"/>
        <w:rPr>
          <w:rFonts w:ascii="Arial" w:hAnsi="Arial" w:cs="Arial"/>
        </w:rPr>
      </w:pPr>
      <w:r w:rsidRPr="00293141">
        <w:rPr>
          <w:rFonts w:ascii="Arial" w:hAnsi="Arial" w:cs="Arial"/>
          <w:b/>
        </w:rPr>
        <w:t>Besluiten die worden genomen naar aanleiding van een verzoek om een nieuw onderzoek komen in de plaats van de oorspronkelijke besluiten.</w:t>
      </w:r>
      <w:r w:rsidRPr="00293141">
        <w:rPr>
          <w:rFonts w:ascii="Arial" w:hAnsi="Arial" w:cs="Arial"/>
        </w:rPr>
        <w:t xml:space="preserve"> Een kandidaat die verzoekt om een nieuw onderzoek van een besluit van het selectiecomité wordt daarom gevraagd het besluit van het selectiecomité af te wachten alvorens bezwaar aan te tekenen of beroep in te stellen tegen het besluit waardoor hij of zij zich geschaad acht.</w:t>
      </w:r>
    </w:p>
    <w:p w14:paraId="708FBD3D" w14:textId="77777777" w:rsidR="00133E45" w:rsidRPr="00293141" w:rsidRDefault="00133E45">
      <w:pPr>
        <w:pStyle w:val="BodyText"/>
        <w:spacing w:before="54"/>
        <w:ind w:left="0"/>
        <w:rPr>
          <w:rFonts w:ascii="Arial" w:hAnsi="Arial" w:cs="Arial"/>
        </w:rPr>
      </w:pPr>
    </w:p>
    <w:p w14:paraId="555BCA84" w14:textId="77777777" w:rsidR="00133E45" w:rsidRPr="00293141" w:rsidRDefault="007D29CE">
      <w:pPr>
        <w:pStyle w:val="Heading3"/>
        <w:numPr>
          <w:ilvl w:val="0"/>
          <w:numId w:val="1"/>
        </w:numPr>
        <w:tabs>
          <w:tab w:val="left" w:pos="403"/>
        </w:tabs>
        <w:ind w:left="403" w:hanging="293"/>
        <w:rPr>
          <w:rFonts w:ascii="Arial" w:hAnsi="Arial" w:cs="Arial"/>
        </w:rPr>
      </w:pPr>
      <w:bookmarkStart w:id="61" w:name="_Toc196408905"/>
      <w:r w:rsidRPr="00293141">
        <w:rPr>
          <w:rFonts w:ascii="Arial" w:hAnsi="Arial" w:cs="Arial"/>
          <w:color w:val="2C4D9C"/>
        </w:rPr>
        <w:t>Bezwaar en beroep</w:t>
      </w:r>
      <w:bookmarkEnd w:id="61"/>
    </w:p>
    <w:p w14:paraId="3D74FF72" w14:textId="77777777" w:rsidR="00133E45" w:rsidRPr="00293141" w:rsidRDefault="007D29CE" w:rsidP="00825020">
      <w:pPr>
        <w:pStyle w:val="BodyText"/>
        <w:spacing w:before="211" w:line="216" w:lineRule="auto"/>
        <w:ind w:left="0"/>
        <w:jc w:val="both"/>
        <w:rPr>
          <w:rFonts w:ascii="Arial" w:hAnsi="Arial" w:cs="Arial"/>
        </w:rPr>
      </w:pPr>
      <w:r w:rsidRPr="00293141">
        <w:rPr>
          <w:rFonts w:ascii="Arial" w:hAnsi="Arial" w:cs="Arial"/>
        </w:rPr>
        <w:t>Indien u van mening bent dat een besluit van het selectiecomité of het tot aanstelling bevoegde gezag u geschaad heeft, kunt u hiertegen in elke fase van de selectieprocedure bezwaar aantekenen op basis van artikel 90, lid 2, van het Statuut van de ambtenaren van de Europese Unie</w:t>
      </w:r>
      <w:r w:rsidRPr="00293141">
        <w:rPr>
          <w:rFonts w:ascii="Arial" w:hAnsi="Arial" w:cs="Arial"/>
          <w:vertAlign w:val="superscript"/>
        </w:rPr>
        <w:t>4</w:t>
      </w:r>
      <w:r w:rsidRPr="00293141">
        <w:rPr>
          <w:rFonts w:ascii="Arial" w:hAnsi="Arial" w:cs="Arial"/>
        </w:rPr>
        <w:t>.</w:t>
      </w:r>
    </w:p>
    <w:p w14:paraId="4C789BEB" w14:textId="77777777" w:rsidR="00133E45" w:rsidRPr="00293141" w:rsidRDefault="007D29CE" w:rsidP="00825020">
      <w:pPr>
        <w:pStyle w:val="BodyText"/>
        <w:spacing w:before="89"/>
        <w:ind w:left="0"/>
        <w:rPr>
          <w:rFonts w:ascii="Arial" w:hAnsi="Arial" w:cs="Arial"/>
        </w:rPr>
      </w:pPr>
      <w:r w:rsidRPr="00293141">
        <w:rPr>
          <w:rFonts w:ascii="Arial" w:hAnsi="Arial" w:cs="Arial"/>
        </w:rPr>
        <w:t>Als u bezwaar aantekent, kunt u zich richten tot:</w:t>
      </w:r>
    </w:p>
    <w:p w14:paraId="4A02689A" w14:textId="77777777" w:rsidR="00133E45" w:rsidRPr="00293141" w:rsidRDefault="007D29CE">
      <w:pPr>
        <w:pStyle w:val="BodyText"/>
        <w:spacing w:before="108" w:line="216" w:lineRule="auto"/>
        <w:ind w:right="7514"/>
        <w:rPr>
          <w:rFonts w:ascii="Arial" w:hAnsi="Arial" w:cs="Arial"/>
        </w:rPr>
      </w:pPr>
      <w:r w:rsidRPr="00293141">
        <w:rPr>
          <w:rFonts w:ascii="Arial" w:hAnsi="Arial" w:cs="Arial"/>
        </w:rPr>
        <w:t>De secretaris-generaal</w:t>
      </w:r>
      <w:r w:rsidRPr="00293141">
        <w:rPr>
          <w:rFonts w:ascii="Arial" w:hAnsi="Arial" w:cs="Arial"/>
        </w:rPr>
        <w:br/>
        <w:t>Europees Parlement</w:t>
      </w:r>
      <w:r w:rsidRPr="00293141">
        <w:rPr>
          <w:rFonts w:ascii="Arial" w:hAnsi="Arial" w:cs="Arial"/>
        </w:rPr>
        <w:br/>
        <w:t>Konrad Adenauergebouw</w:t>
      </w:r>
      <w:r w:rsidRPr="00293141">
        <w:rPr>
          <w:rFonts w:ascii="Arial" w:hAnsi="Arial" w:cs="Arial"/>
        </w:rPr>
        <w:br/>
        <w:t>L-2929 Luxemburg</w:t>
      </w:r>
      <w:r w:rsidRPr="00293141">
        <w:rPr>
          <w:rFonts w:ascii="Arial" w:hAnsi="Arial" w:cs="Arial"/>
        </w:rPr>
        <w:br/>
        <w:t>LUXEMBURG</w:t>
      </w:r>
    </w:p>
    <w:p w14:paraId="5973BACE" w14:textId="77777777" w:rsidR="00133E45" w:rsidRPr="00293141" w:rsidRDefault="007D29CE" w:rsidP="00825020">
      <w:pPr>
        <w:pStyle w:val="BodyText"/>
        <w:spacing w:before="116" w:line="216" w:lineRule="auto"/>
        <w:ind w:left="0"/>
        <w:jc w:val="both"/>
        <w:rPr>
          <w:rFonts w:ascii="Arial" w:hAnsi="Arial" w:cs="Arial"/>
        </w:rPr>
      </w:pPr>
      <w:r w:rsidRPr="00293141">
        <w:rPr>
          <w:rFonts w:ascii="Arial" w:hAnsi="Arial" w:cs="Arial"/>
        </w:rPr>
        <w:t xml:space="preserve">U kunt per e-mail bezwaar aantekenen via het volgende e-mailadres: </w:t>
      </w:r>
      <w:hyperlink r:id="rId20">
        <w:r w:rsidRPr="00293141">
          <w:rPr>
            <w:rFonts w:ascii="Arial" w:hAnsi="Arial" w:cs="Arial"/>
            <w:color w:val="0000FF"/>
            <w:u w:val="single" w:color="0000FF"/>
          </w:rPr>
          <w:t>AR90@europarl.europa.eu</w:t>
        </w:r>
      </w:hyperlink>
      <w:r w:rsidRPr="00293141">
        <w:rPr>
          <w:rFonts w:ascii="Arial" w:hAnsi="Arial" w:cs="Arial"/>
        </w:rPr>
        <w:t>.</w:t>
      </w:r>
      <w:r w:rsidRPr="00293141">
        <w:rPr>
          <w:rFonts w:ascii="Arial" w:hAnsi="Arial" w:cs="Arial"/>
          <w:color w:val="0000FF"/>
        </w:rPr>
        <w:t xml:space="preserve"> </w:t>
      </w:r>
      <w:r w:rsidRPr="00293141">
        <w:rPr>
          <w:rFonts w:ascii="Arial" w:hAnsi="Arial" w:cs="Arial"/>
        </w:rPr>
        <w:t>Als u ervoor kiest om uw bezwaar per e-mail in te dienen, accepteert u dat alle communicatie en het definitieve besluit naar uw e-mailadres worden gestuurd. Let op: als u per e-mail bezwaar aantekent, hoeft u dat niet ook nog eens per post te doen.</w:t>
      </w:r>
    </w:p>
    <w:p w14:paraId="47D24907" w14:textId="77777777" w:rsidR="00133E45" w:rsidRPr="00293141" w:rsidRDefault="007D29CE" w:rsidP="00825020">
      <w:pPr>
        <w:pStyle w:val="BodyText"/>
        <w:spacing w:before="115" w:line="216" w:lineRule="auto"/>
        <w:ind w:left="0"/>
        <w:jc w:val="both"/>
        <w:rPr>
          <w:rFonts w:ascii="Arial" w:hAnsi="Arial" w:cs="Arial"/>
        </w:rPr>
      </w:pPr>
      <w:r w:rsidRPr="00293141">
        <w:rPr>
          <w:rFonts w:ascii="Arial" w:hAnsi="Arial" w:cs="Arial"/>
        </w:rPr>
        <w:t>Er zij op gewezen dat het tot aanstelling bevoegde gezag de besluiten van de selectiecomités van selectieprocedures niet kan wijzigen of annuleren. U kunt een besluit van een selectiecomité rechtstreeks aanvechten voor het Gerecht van de Europese Unie, zonder eerst een klacht in de zin van artikel 90, lid 2, van het Statuut van de ambtenaren van de Europese Unie te hoeven indienen.</w:t>
      </w:r>
    </w:p>
    <w:p w14:paraId="6948635D" w14:textId="77777777" w:rsidR="00133E45" w:rsidRPr="00293141" w:rsidRDefault="007D29CE" w:rsidP="00825020">
      <w:pPr>
        <w:pStyle w:val="BodyText"/>
        <w:spacing w:before="116" w:line="216" w:lineRule="auto"/>
        <w:ind w:left="0"/>
        <w:jc w:val="both"/>
        <w:rPr>
          <w:rFonts w:ascii="Arial" w:hAnsi="Arial" w:cs="Arial"/>
        </w:rPr>
      </w:pPr>
      <w:r w:rsidRPr="00293141">
        <w:rPr>
          <w:rFonts w:ascii="Arial" w:hAnsi="Arial" w:cs="Arial"/>
        </w:rPr>
        <w:t>Indien u een besluit van het tot aanstelling bevoegde gezag aanvecht, moet u eerst bezwaar aantekenen op grond van artikel 90, lid 2, van het Statuut van de ambtenaren van de Europese Unie voordat u beroep kunt instellen stellen bij het Gerecht van de Europese Unie.</w:t>
      </w:r>
    </w:p>
    <w:p w14:paraId="1918CE1D" w14:textId="77777777" w:rsidR="00133E45" w:rsidRPr="00293141" w:rsidRDefault="00133E45">
      <w:pPr>
        <w:pStyle w:val="BodyText"/>
        <w:ind w:left="0"/>
        <w:rPr>
          <w:rFonts w:ascii="Arial" w:hAnsi="Arial" w:cs="Arial"/>
          <w:sz w:val="20"/>
        </w:rPr>
      </w:pPr>
    </w:p>
    <w:p w14:paraId="67A7F484" w14:textId="77777777" w:rsidR="00133E45" w:rsidRPr="00293141" w:rsidRDefault="007D29CE">
      <w:pPr>
        <w:pStyle w:val="BodyText"/>
        <w:spacing w:before="60"/>
        <w:ind w:left="0"/>
        <w:rPr>
          <w:rFonts w:ascii="Arial" w:hAnsi="Arial" w:cs="Arial"/>
          <w:sz w:val="20"/>
        </w:rPr>
      </w:pPr>
      <w:r w:rsidRPr="00293141">
        <w:rPr>
          <w:rFonts w:ascii="Arial" w:hAnsi="Arial" w:cs="Arial"/>
          <w:noProof/>
          <w:lang w:eastAsia="nl-NL"/>
        </w:rPr>
        <mc:AlternateContent>
          <mc:Choice Requires="wps">
            <w:drawing>
              <wp:anchor distT="0" distB="0" distL="0" distR="0" simplePos="0" relativeHeight="487589888" behindDoc="1" locked="0" layoutInCell="1" allowOverlap="1" wp14:anchorId="14E5239A" wp14:editId="35937DBF">
                <wp:simplePos x="0" y="0"/>
                <wp:positionH relativeFrom="page">
                  <wp:posOffset>540000</wp:posOffset>
                </wp:positionH>
                <wp:positionV relativeFrom="paragraph">
                  <wp:posOffset>222925</wp:posOffset>
                </wp:positionV>
                <wp:extent cx="914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7" style="position:absolute;margin-left:42.5pt;margin-top:17.55pt;width:1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" w14:anchorId="59F21032">
                <v:path arrowok="t"/>
                <w10:wrap type="topAndBottom" anchorx="page"/>
              </v:shape>
            </w:pict>
          </mc:Fallback>
        </mc:AlternateContent>
      </w:r>
    </w:p>
    <w:p w14:paraId="315C5ED2" w14:textId="77777777" w:rsidR="00133E45" w:rsidRPr="00293141" w:rsidRDefault="007D29CE">
      <w:pPr>
        <w:spacing w:before="35" w:line="216" w:lineRule="auto"/>
        <w:ind w:left="110" w:right="176"/>
        <w:rPr>
          <w:rFonts w:ascii="Arial" w:hAnsi="Arial" w:cs="Arial"/>
          <w:sz w:val="20"/>
          <w:szCs w:val="20"/>
        </w:rPr>
      </w:pPr>
      <w:r w:rsidRPr="00293141">
        <w:rPr>
          <w:rFonts w:ascii="Arial" w:hAnsi="Arial" w:cs="Arial"/>
          <w:sz w:val="20"/>
          <w:szCs w:val="20"/>
          <w:vertAlign w:val="superscript"/>
        </w:rPr>
        <w:t>4</w:t>
      </w:r>
      <w:r w:rsidRPr="00293141">
        <w:rPr>
          <w:rFonts w:ascii="Arial" w:hAnsi="Arial" w:cs="Arial"/>
          <w:sz w:val="20"/>
          <w:szCs w:val="20"/>
        </w:rPr>
        <w:t xml:space="preserve"> Zie Verordening (EEG, Euratom, EGKS) nr. 259/68 van de Raad (PB L 56 van 4.3.1968, blz. 1), gewijzigd bij Verordening (EG, Euratom) nr. 723/2004 (PB L 124 van 27.4.2004, blz. 1) en laatstelijk gewijzigd bij Verordening (EU, Euratom) nr. 1023/2013 van het Europees Parlement en de Raad van 22 oktober 2013 tot wijziging van het Statuut van de ambtenaren van de Europese Unie en van de regeling die van toepassing is op de andere personeelsleden van de Europese Unie (PB L 287 van 29.10.2013, blz. 15).</w:t>
      </w:r>
    </w:p>
    <w:p w14:paraId="3FAE6339" w14:textId="77777777" w:rsidR="00133E45" w:rsidRPr="00293141" w:rsidRDefault="00133E45">
      <w:pPr>
        <w:spacing w:line="216" w:lineRule="auto"/>
        <w:rPr>
          <w:rFonts w:ascii="Arial" w:hAnsi="Arial" w:cs="Arial"/>
          <w:sz w:val="20"/>
        </w:rPr>
        <w:sectPr w:rsidR="00133E45" w:rsidRPr="00293141">
          <w:pgSz w:w="11910" w:h="16840"/>
          <w:pgMar w:top="700" w:right="740" w:bottom="640" w:left="740" w:header="0" w:footer="288" w:gutter="0"/>
          <w:cols w:space="720"/>
        </w:sectPr>
      </w:pPr>
    </w:p>
    <w:p w14:paraId="20215FBF" w14:textId="77777777" w:rsidR="00133E45" w:rsidRPr="00293141" w:rsidRDefault="007D29CE" w:rsidP="00825020">
      <w:pPr>
        <w:pStyle w:val="BodyText"/>
        <w:spacing w:before="33"/>
        <w:ind w:left="0"/>
        <w:rPr>
          <w:rFonts w:ascii="Arial" w:hAnsi="Arial" w:cs="Arial"/>
        </w:rPr>
      </w:pPr>
      <w:r w:rsidRPr="00293141">
        <w:rPr>
          <w:rFonts w:ascii="Arial" w:hAnsi="Arial" w:cs="Arial"/>
        </w:rPr>
        <w:lastRenderedPageBreak/>
        <w:t>Als u beroep instelt, kunt u zich richten tot het:</w:t>
      </w:r>
    </w:p>
    <w:p w14:paraId="3B62D44A" w14:textId="77777777" w:rsidR="00133E45" w:rsidRPr="00293141" w:rsidRDefault="007D29CE">
      <w:pPr>
        <w:pStyle w:val="BodyText"/>
        <w:spacing w:before="108" w:line="216" w:lineRule="auto"/>
        <w:ind w:right="6176"/>
        <w:rPr>
          <w:rFonts w:ascii="Arial" w:hAnsi="Arial" w:cs="Arial"/>
        </w:rPr>
      </w:pPr>
      <w:r w:rsidRPr="00293141">
        <w:rPr>
          <w:rFonts w:ascii="Arial" w:hAnsi="Arial" w:cs="Arial"/>
        </w:rPr>
        <w:t>Gerecht van de Europese Unie</w:t>
      </w:r>
      <w:r w:rsidRPr="00293141">
        <w:rPr>
          <w:rFonts w:ascii="Arial" w:hAnsi="Arial" w:cs="Arial"/>
        </w:rPr>
        <w:br/>
        <w:t>L-2925 Luxemburg</w:t>
      </w:r>
    </w:p>
    <w:p w14:paraId="5976F3AC" w14:textId="77777777" w:rsidR="00133E45" w:rsidRPr="00293141" w:rsidRDefault="007D29CE">
      <w:pPr>
        <w:pStyle w:val="BodyText"/>
        <w:spacing w:line="295" w:lineRule="exact"/>
        <w:rPr>
          <w:rFonts w:ascii="Arial" w:hAnsi="Arial" w:cs="Arial"/>
        </w:rPr>
      </w:pPr>
      <w:r w:rsidRPr="00293141">
        <w:rPr>
          <w:rFonts w:ascii="Arial" w:hAnsi="Arial" w:cs="Arial"/>
        </w:rPr>
        <w:t>LUXEMBURG,</w:t>
      </w:r>
    </w:p>
    <w:p w14:paraId="436EF0B1" w14:textId="77777777" w:rsidR="00133E45" w:rsidRPr="00293141" w:rsidRDefault="007D29CE" w:rsidP="00825020">
      <w:pPr>
        <w:pStyle w:val="BodyText"/>
        <w:spacing w:before="108" w:line="216" w:lineRule="auto"/>
        <w:ind w:left="0"/>
        <w:jc w:val="both"/>
        <w:rPr>
          <w:rFonts w:ascii="Arial" w:hAnsi="Arial" w:cs="Arial"/>
        </w:rPr>
      </w:pPr>
      <w:r w:rsidRPr="00293141">
        <w:rPr>
          <w:rFonts w:ascii="Arial" w:hAnsi="Arial" w:cs="Arial"/>
        </w:rPr>
        <w:t>uit hoofde van artikel 270 van het Verdrag betreffende de werking van de Europese Unie en artikel 91 van het Statuut van de ambtenaren van de Europese Unie.</w:t>
      </w:r>
    </w:p>
    <w:p w14:paraId="12147CA9" w14:textId="77777777" w:rsidR="00133E45" w:rsidRPr="00293141" w:rsidRDefault="007D29CE" w:rsidP="00825020">
      <w:pPr>
        <w:pStyle w:val="BodyText"/>
        <w:spacing w:before="114" w:line="216" w:lineRule="auto"/>
        <w:ind w:left="0"/>
        <w:jc w:val="both"/>
        <w:rPr>
          <w:rFonts w:ascii="Arial" w:hAnsi="Arial" w:cs="Arial"/>
        </w:rPr>
      </w:pPr>
      <w:r w:rsidRPr="00293141">
        <w:rPr>
          <w:rFonts w:ascii="Arial" w:hAnsi="Arial" w:cs="Arial"/>
        </w:rPr>
        <w:t>Om beroep in te stellen bij het Gerecht van de Europese Unie bent u verplicht om een advocaat in de arm te nemen die is ingeschreven bij een balie in een lidstaat van de Europese Unie of de Europese Economische Ruimte.</w:t>
      </w:r>
    </w:p>
    <w:p w14:paraId="36FF2860" w14:textId="77777777" w:rsidR="00133E45" w:rsidRPr="00293141" w:rsidRDefault="007D29CE" w:rsidP="00825020">
      <w:pPr>
        <w:pStyle w:val="BodyText"/>
        <w:spacing w:before="114" w:line="216" w:lineRule="auto"/>
        <w:ind w:left="0"/>
        <w:jc w:val="both"/>
        <w:rPr>
          <w:rFonts w:ascii="Arial" w:hAnsi="Arial" w:cs="Arial"/>
        </w:rPr>
      </w:pPr>
      <w:r w:rsidRPr="00293141">
        <w:rPr>
          <w:rFonts w:ascii="Arial" w:hAnsi="Arial" w:cs="Arial"/>
        </w:rPr>
        <w:t>De termijnen waarin de artikelen 90 en 91 van het Statuut van de ambtenaren van de Europese Unie voor deze twee mogelijkheden van beroep voorzien, beginnen te lopen hetzij op de datum van kennisgeving van het oorspronkelijke bezwarende besluit, hetzij, alleen in het geval van een verzoek om een nieuw onderzoek, op de datum van kennisgeving van het oorspronkelijke antwoord van het selectiecomité op dat verzoek.</w:t>
      </w:r>
    </w:p>
    <w:p w14:paraId="75BCC190" w14:textId="77777777" w:rsidR="00133E45" w:rsidRPr="00293141" w:rsidRDefault="00133E45">
      <w:pPr>
        <w:pStyle w:val="BodyText"/>
        <w:spacing w:before="54"/>
        <w:ind w:left="0"/>
        <w:rPr>
          <w:rFonts w:ascii="Arial" w:hAnsi="Arial" w:cs="Arial"/>
        </w:rPr>
      </w:pPr>
    </w:p>
    <w:p w14:paraId="655AB795" w14:textId="77777777" w:rsidR="00133E45" w:rsidRPr="00293141" w:rsidRDefault="007D29CE">
      <w:pPr>
        <w:pStyle w:val="Heading3"/>
        <w:numPr>
          <w:ilvl w:val="0"/>
          <w:numId w:val="1"/>
        </w:numPr>
        <w:tabs>
          <w:tab w:val="left" w:pos="405"/>
        </w:tabs>
        <w:ind w:left="405" w:hanging="295"/>
        <w:rPr>
          <w:rFonts w:ascii="Arial" w:hAnsi="Arial" w:cs="Arial"/>
        </w:rPr>
      </w:pPr>
      <w:bookmarkStart w:id="62" w:name="_Toc196408906"/>
      <w:r w:rsidRPr="00293141">
        <w:rPr>
          <w:rFonts w:ascii="Arial" w:hAnsi="Arial" w:cs="Arial"/>
          <w:color w:val="2C4D9C"/>
        </w:rPr>
        <w:t>Indienen van een klacht bij de Europese Ombudsman</w:t>
      </w:r>
      <w:bookmarkEnd w:id="62"/>
    </w:p>
    <w:p w14:paraId="6441BC26" w14:textId="77777777" w:rsidR="00133E45" w:rsidRPr="00293141" w:rsidRDefault="007D29CE" w:rsidP="00825020">
      <w:pPr>
        <w:pStyle w:val="BodyText"/>
        <w:spacing w:before="211" w:line="216" w:lineRule="auto"/>
        <w:ind w:left="0"/>
        <w:jc w:val="both"/>
        <w:rPr>
          <w:rFonts w:ascii="Arial" w:hAnsi="Arial" w:cs="Arial"/>
        </w:rPr>
      </w:pPr>
      <w:r w:rsidRPr="00293141">
        <w:rPr>
          <w:rFonts w:ascii="Arial" w:hAnsi="Arial" w:cs="Arial"/>
        </w:rPr>
        <w:t>Als burger of inwoner van de Europese Unie kunt u een klacht indienen bij de:</w:t>
      </w:r>
    </w:p>
    <w:p w14:paraId="48DBE2A8" w14:textId="77777777" w:rsidR="00133E45" w:rsidRPr="00293141" w:rsidRDefault="007D29CE" w:rsidP="00825020">
      <w:pPr>
        <w:pStyle w:val="BodyText"/>
        <w:spacing w:before="89" w:line="304" w:lineRule="exact"/>
        <w:ind w:left="0"/>
        <w:jc w:val="both"/>
        <w:rPr>
          <w:rFonts w:ascii="Arial" w:hAnsi="Arial" w:cs="Arial"/>
        </w:rPr>
      </w:pPr>
      <w:r w:rsidRPr="00293141">
        <w:rPr>
          <w:rFonts w:ascii="Arial" w:hAnsi="Arial" w:cs="Arial"/>
        </w:rPr>
        <w:t>Europese Ombudsman</w:t>
      </w:r>
    </w:p>
    <w:p w14:paraId="3693339A" w14:textId="77777777" w:rsidR="00133E45" w:rsidRPr="00293141" w:rsidRDefault="007D29CE" w:rsidP="00825020">
      <w:pPr>
        <w:pStyle w:val="BodyText"/>
        <w:spacing w:before="10" w:line="216" w:lineRule="auto"/>
        <w:ind w:left="0"/>
        <w:jc w:val="both"/>
        <w:rPr>
          <w:rFonts w:ascii="Arial" w:hAnsi="Arial" w:cs="Arial"/>
        </w:rPr>
      </w:pPr>
      <w:r w:rsidRPr="00293141">
        <w:rPr>
          <w:rFonts w:ascii="Arial" w:hAnsi="Arial" w:cs="Arial"/>
        </w:rPr>
        <w:t>1, avenue du Président Robert Schuman – BP 403 F-67001 Strasbourg Cedex</w:t>
      </w:r>
    </w:p>
    <w:p w14:paraId="482F7C5A" w14:textId="77777777" w:rsidR="00133E45" w:rsidRPr="00293141" w:rsidRDefault="007D29CE" w:rsidP="00825020">
      <w:pPr>
        <w:pStyle w:val="BodyText"/>
        <w:spacing w:line="295" w:lineRule="exact"/>
        <w:ind w:left="0"/>
        <w:jc w:val="both"/>
        <w:rPr>
          <w:rFonts w:ascii="Arial" w:hAnsi="Arial" w:cs="Arial"/>
        </w:rPr>
      </w:pPr>
      <w:r w:rsidRPr="00293141">
        <w:rPr>
          <w:rFonts w:ascii="Arial" w:hAnsi="Arial" w:cs="Arial"/>
        </w:rPr>
        <w:t>FRANKRIJK,</w:t>
      </w:r>
    </w:p>
    <w:p w14:paraId="60C267A1" w14:textId="77777777" w:rsidR="00133E45" w:rsidRPr="00293141" w:rsidRDefault="007D29CE" w:rsidP="00825020">
      <w:pPr>
        <w:pStyle w:val="BodyText"/>
        <w:spacing w:before="108" w:line="216" w:lineRule="auto"/>
        <w:ind w:left="0"/>
        <w:jc w:val="both"/>
        <w:rPr>
          <w:rFonts w:ascii="Arial" w:hAnsi="Arial" w:cs="Arial"/>
        </w:rPr>
      </w:pPr>
      <w:r w:rsidRPr="00293141">
        <w:rPr>
          <w:rFonts w:ascii="Arial" w:hAnsi="Arial" w:cs="Arial"/>
        </w:rPr>
        <w:t>uit hoofde van artikel 228, lid 1, van het Verdrag betreffende de werking van de Europese Unie en overeenkomstig de voorwaarden van Verordening (EU, Euratom) 2021/1163 van het Europees Parlement van 24 juni 2021 inzake het statuut en de algemene voorwaarden voor de uitoefening van het ambt van de Europese Ombudsman</w:t>
      </w:r>
      <w:r w:rsidRPr="00293141">
        <w:rPr>
          <w:rFonts w:ascii="Arial" w:hAnsi="Arial" w:cs="Arial"/>
          <w:sz w:val="14"/>
          <w:vertAlign w:val="superscript"/>
        </w:rPr>
        <w:t>5</w:t>
      </w:r>
      <w:r w:rsidRPr="00293141">
        <w:rPr>
          <w:rFonts w:ascii="Arial" w:hAnsi="Arial" w:cs="Arial"/>
        </w:rPr>
        <w:t>(statuut van de Europese Ombudsman) en tot intrekking van Besluit 94/262/EGKS, EG, Euratom.</w:t>
      </w:r>
    </w:p>
    <w:p w14:paraId="1D0E6AA6" w14:textId="77777777" w:rsidR="00133E45" w:rsidRPr="00293141" w:rsidRDefault="007D29CE" w:rsidP="00825020">
      <w:pPr>
        <w:pStyle w:val="BodyText"/>
        <w:spacing w:before="115" w:line="216" w:lineRule="auto"/>
        <w:ind w:left="0"/>
        <w:jc w:val="both"/>
        <w:rPr>
          <w:rFonts w:ascii="Arial" w:hAnsi="Arial" w:cs="Arial"/>
        </w:rPr>
      </w:pPr>
      <w:r w:rsidRPr="00293141">
        <w:rPr>
          <w:rFonts w:ascii="Arial" w:hAnsi="Arial" w:cs="Arial"/>
        </w:rPr>
        <w:t>Er zij op gewezen dat de indiening van een klacht bij de Ombudsman niet leidt tot opschorting van de in artikel 91 van het Statuut genoemde termijn voor het instellen van beroep bij het Hof van Justitie van de Europese Unie op grond van artikel 270 van het Verdrag betreffende de werking van de Europese Unie. Overeenkomstig artikel 228, lid 1, van het Verdrag betreffende de werking van de Europese Unie onderzoekt de Ombudsman klachten niet indien de vermeende feiten het voorwerp van een gerechtelijke procedure uitmaken of hebben uitgemaakt.</w:t>
      </w:r>
    </w:p>
    <w:p w14:paraId="4D1E3001" w14:textId="77777777" w:rsidR="00133E45" w:rsidRPr="00293141" w:rsidRDefault="007D29CE" w:rsidP="00825020">
      <w:pPr>
        <w:pStyle w:val="BodyText"/>
        <w:spacing w:before="117" w:line="216" w:lineRule="auto"/>
        <w:ind w:left="0"/>
        <w:jc w:val="both"/>
        <w:rPr>
          <w:rFonts w:ascii="Arial" w:hAnsi="Arial" w:cs="Arial"/>
        </w:rPr>
      </w:pPr>
      <w:r w:rsidRPr="00293141">
        <w:rPr>
          <w:rFonts w:ascii="Arial" w:hAnsi="Arial" w:cs="Arial"/>
        </w:rPr>
        <w:t>De indiening van een verzoek om een nieuw onderzoek, aantekening van bezwaar, instelling van beroep of indiening van een klacht bij de Europese Ombudsman heeft niet tot gevolg dat de werkzaamheden van het selectiecomité worden opgeschort.</w:t>
      </w:r>
    </w:p>
    <w:p w14:paraId="1A247E11" w14:textId="77777777" w:rsidR="00133E45" w:rsidRPr="00293141" w:rsidRDefault="00133E45" w:rsidP="00825020">
      <w:pPr>
        <w:pStyle w:val="BodyText"/>
        <w:ind w:left="0"/>
        <w:jc w:val="both"/>
        <w:rPr>
          <w:rFonts w:ascii="Arial" w:hAnsi="Arial" w:cs="Arial"/>
          <w:sz w:val="20"/>
        </w:rPr>
      </w:pPr>
    </w:p>
    <w:p w14:paraId="050514A4" w14:textId="77777777" w:rsidR="00133E45" w:rsidRPr="00293141" w:rsidRDefault="00133E45" w:rsidP="00825020">
      <w:pPr>
        <w:pStyle w:val="BodyText"/>
        <w:ind w:left="0"/>
        <w:jc w:val="both"/>
        <w:rPr>
          <w:rFonts w:ascii="Arial" w:hAnsi="Arial" w:cs="Arial"/>
          <w:sz w:val="20"/>
        </w:rPr>
      </w:pPr>
    </w:p>
    <w:p w14:paraId="2EF58F7A" w14:textId="77777777" w:rsidR="00133E45" w:rsidRPr="00293141" w:rsidRDefault="00133E45" w:rsidP="00825020">
      <w:pPr>
        <w:pStyle w:val="BodyText"/>
        <w:ind w:left="0"/>
        <w:jc w:val="both"/>
        <w:rPr>
          <w:rFonts w:ascii="Arial" w:hAnsi="Arial" w:cs="Arial"/>
          <w:sz w:val="20"/>
        </w:rPr>
      </w:pPr>
    </w:p>
    <w:p w14:paraId="1D8E0221" w14:textId="77777777" w:rsidR="00133E45" w:rsidRPr="00293141" w:rsidRDefault="00133E45">
      <w:pPr>
        <w:pStyle w:val="BodyText"/>
        <w:ind w:left="0"/>
        <w:rPr>
          <w:rFonts w:ascii="Arial" w:hAnsi="Arial" w:cs="Arial"/>
          <w:sz w:val="20"/>
        </w:rPr>
      </w:pPr>
    </w:p>
    <w:p w14:paraId="6BF4786A" w14:textId="77777777" w:rsidR="00133E45" w:rsidRPr="00293141" w:rsidRDefault="00133E45">
      <w:pPr>
        <w:pStyle w:val="BodyText"/>
        <w:ind w:left="0"/>
        <w:rPr>
          <w:rFonts w:ascii="Arial" w:hAnsi="Arial" w:cs="Arial"/>
          <w:sz w:val="20"/>
        </w:rPr>
      </w:pPr>
    </w:p>
    <w:p w14:paraId="1CBC5ED7" w14:textId="77777777" w:rsidR="00133E45" w:rsidRPr="00293141" w:rsidRDefault="00133E45">
      <w:pPr>
        <w:pStyle w:val="BodyText"/>
        <w:ind w:left="0"/>
        <w:rPr>
          <w:rFonts w:ascii="Arial" w:hAnsi="Arial" w:cs="Arial"/>
          <w:sz w:val="20"/>
        </w:rPr>
      </w:pPr>
    </w:p>
    <w:p w14:paraId="018F19FA" w14:textId="77777777" w:rsidR="00133E45" w:rsidRPr="00293141" w:rsidRDefault="00133E45">
      <w:pPr>
        <w:pStyle w:val="BodyText"/>
        <w:ind w:left="0"/>
        <w:rPr>
          <w:rFonts w:ascii="Arial" w:hAnsi="Arial" w:cs="Arial"/>
          <w:sz w:val="20"/>
        </w:rPr>
      </w:pPr>
    </w:p>
    <w:p w14:paraId="69E44450" w14:textId="77777777" w:rsidR="00133E45" w:rsidRPr="00293141" w:rsidRDefault="00133E45">
      <w:pPr>
        <w:pStyle w:val="BodyText"/>
        <w:ind w:left="0"/>
        <w:rPr>
          <w:rFonts w:ascii="Arial" w:hAnsi="Arial" w:cs="Arial"/>
          <w:sz w:val="20"/>
        </w:rPr>
      </w:pPr>
    </w:p>
    <w:p w14:paraId="751DAF9D" w14:textId="77777777" w:rsidR="00133E45" w:rsidRPr="00293141" w:rsidRDefault="00133E45">
      <w:pPr>
        <w:pStyle w:val="BodyText"/>
        <w:ind w:left="0"/>
        <w:rPr>
          <w:rFonts w:ascii="Arial" w:hAnsi="Arial" w:cs="Arial"/>
          <w:sz w:val="20"/>
        </w:rPr>
      </w:pPr>
    </w:p>
    <w:p w14:paraId="0EE71DB0" w14:textId="77777777" w:rsidR="001C3016" w:rsidRPr="00293141" w:rsidRDefault="001C3016">
      <w:pPr>
        <w:pStyle w:val="BodyText"/>
        <w:ind w:left="0"/>
        <w:rPr>
          <w:rFonts w:ascii="Arial" w:hAnsi="Arial" w:cs="Arial"/>
          <w:sz w:val="20"/>
        </w:rPr>
      </w:pPr>
    </w:p>
    <w:p w14:paraId="536AA1F5" w14:textId="77777777" w:rsidR="001C3016" w:rsidRPr="00293141" w:rsidRDefault="001C3016">
      <w:pPr>
        <w:pStyle w:val="BodyText"/>
        <w:ind w:left="0"/>
        <w:rPr>
          <w:rFonts w:ascii="Arial" w:hAnsi="Arial" w:cs="Arial"/>
          <w:sz w:val="20"/>
        </w:rPr>
      </w:pPr>
    </w:p>
    <w:p w14:paraId="3CD4169C" w14:textId="77777777" w:rsidR="001C3016" w:rsidRPr="00293141" w:rsidRDefault="001C3016">
      <w:pPr>
        <w:pStyle w:val="BodyText"/>
        <w:ind w:left="0"/>
        <w:rPr>
          <w:rFonts w:ascii="Arial" w:hAnsi="Arial" w:cs="Arial"/>
          <w:sz w:val="20"/>
        </w:rPr>
      </w:pPr>
    </w:p>
    <w:p w14:paraId="2F743A03" w14:textId="77777777" w:rsidR="001C3016" w:rsidRPr="00293141" w:rsidRDefault="001C3016">
      <w:pPr>
        <w:pStyle w:val="BodyText"/>
        <w:ind w:left="0"/>
        <w:rPr>
          <w:rFonts w:ascii="Arial" w:hAnsi="Arial" w:cs="Arial"/>
          <w:sz w:val="20"/>
        </w:rPr>
      </w:pPr>
    </w:p>
    <w:p w14:paraId="18E248AE" w14:textId="77777777" w:rsidR="001C3016" w:rsidRPr="00293141" w:rsidRDefault="001C3016">
      <w:pPr>
        <w:pStyle w:val="BodyText"/>
        <w:ind w:left="0"/>
        <w:rPr>
          <w:rFonts w:ascii="Arial" w:hAnsi="Arial" w:cs="Arial"/>
          <w:sz w:val="20"/>
        </w:rPr>
      </w:pPr>
    </w:p>
    <w:p w14:paraId="3C0AE88B" w14:textId="77777777" w:rsidR="001C3016" w:rsidRPr="00293141" w:rsidRDefault="001C3016">
      <w:pPr>
        <w:pStyle w:val="BodyText"/>
        <w:ind w:left="0"/>
        <w:rPr>
          <w:rFonts w:ascii="Arial" w:hAnsi="Arial" w:cs="Arial"/>
          <w:sz w:val="20"/>
        </w:rPr>
      </w:pPr>
    </w:p>
    <w:p w14:paraId="0987F238" w14:textId="77777777" w:rsidR="001C3016" w:rsidRPr="00293141" w:rsidRDefault="001C3016">
      <w:pPr>
        <w:pStyle w:val="BodyText"/>
        <w:ind w:left="0"/>
        <w:rPr>
          <w:rFonts w:ascii="Arial" w:hAnsi="Arial" w:cs="Arial"/>
          <w:sz w:val="20"/>
        </w:rPr>
      </w:pPr>
    </w:p>
    <w:p w14:paraId="3F63FA07" w14:textId="77777777" w:rsidR="00133E45" w:rsidRPr="00293141" w:rsidRDefault="00133E45">
      <w:pPr>
        <w:pStyle w:val="BodyText"/>
        <w:ind w:left="0"/>
        <w:rPr>
          <w:rFonts w:ascii="Arial" w:hAnsi="Arial" w:cs="Arial"/>
          <w:sz w:val="20"/>
        </w:rPr>
      </w:pPr>
    </w:p>
    <w:p w14:paraId="797BB468" w14:textId="77777777" w:rsidR="00133E45" w:rsidRPr="00293141" w:rsidRDefault="00133E45">
      <w:pPr>
        <w:pStyle w:val="BodyText"/>
        <w:ind w:left="0"/>
        <w:rPr>
          <w:rFonts w:ascii="Arial" w:hAnsi="Arial" w:cs="Arial"/>
          <w:sz w:val="20"/>
        </w:rPr>
      </w:pPr>
    </w:p>
    <w:p w14:paraId="19C50021" w14:textId="77777777" w:rsidR="00133E45" w:rsidRPr="00293141" w:rsidRDefault="00A11401" w:rsidP="00825020">
      <w:pPr>
        <w:pStyle w:val="BodyText"/>
        <w:spacing w:before="161"/>
        <w:rPr>
          <w:rFonts w:ascii="Arial" w:hAnsi="Arial" w:cs="Arial"/>
          <w:sz w:val="20"/>
        </w:rPr>
      </w:pPr>
      <w:r w:rsidRPr="00293141">
        <w:rPr>
          <w:rFonts w:ascii="Arial" w:hAnsi="Arial" w:cs="Arial"/>
          <w:noProof/>
          <w:sz w:val="20"/>
          <w:szCs w:val="20"/>
          <w:vertAlign w:val="superscript"/>
          <w:lang w:eastAsia="nl-NL"/>
        </w:rPr>
        <mc:AlternateContent>
          <mc:Choice Requires="wps">
            <w:drawing>
              <wp:anchor distT="0" distB="0" distL="0" distR="0" simplePos="0" relativeHeight="487590400" behindDoc="1" locked="0" layoutInCell="1" allowOverlap="1" wp14:anchorId="764BE811" wp14:editId="5912D2A7">
                <wp:simplePos x="0" y="0"/>
                <wp:positionH relativeFrom="page">
                  <wp:posOffset>533400</wp:posOffset>
                </wp:positionH>
                <wp:positionV relativeFrom="paragraph">
                  <wp:posOffset>99695</wp:posOffset>
                </wp:positionV>
                <wp:extent cx="914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8" style="position:absolute;margin-left:42pt;margin-top:7.85pt;width:1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" w14:anchorId="64239314">
                <v:path arrowok="t"/>
                <w10:wrap type="topAndBottom" anchorx="page"/>
              </v:shape>
            </w:pict>
          </mc:Fallback>
        </mc:AlternateContent>
      </w:r>
      <w:r w:rsidRPr="00293141">
        <w:rPr>
          <w:rFonts w:ascii="Arial" w:hAnsi="Arial" w:cs="Arial"/>
          <w:sz w:val="20"/>
          <w:szCs w:val="20"/>
          <w:vertAlign w:val="superscript"/>
        </w:rPr>
        <w:t xml:space="preserve">5 </w:t>
      </w:r>
      <w:hyperlink r:id="rId21" w:tooltip="Geeft toegang tot dit document via de ELI‑URI." w:history="1">
        <w:r w:rsidRPr="00293141">
          <w:rPr>
            <w:rStyle w:val="Hyperlink"/>
            <w:rFonts w:ascii="Arial" w:hAnsi="Arial" w:cs="Arial"/>
          </w:rPr>
          <w:t>http://data.europa.eu/eli/reg/2021/1163/oj</w:t>
        </w:r>
      </w:hyperlink>
      <w:r w:rsidRPr="00293141">
        <w:rPr>
          <w:rFonts w:ascii="Arial" w:hAnsi="Arial" w:cs="Arial"/>
        </w:rPr>
        <w:t>.</w:t>
      </w:r>
    </w:p>
    <w:sectPr w:rsidR="00133E45" w:rsidRPr="00293141">
      <w:pgSz w:w="11910" w:h="16840"/>
      <w:pgMar w:top="720" w:right="740" w:bottom="640" w:left="74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FCBF6" w14:textId="77777777" w:rsidR="009C31EF" w:rsidRPr="002A24F1" w:rsidRDefault="009C31EF">
      <w:r w:rsidRPr="002A24F1">
        <w:separator/>
      </w:r>
    </w:p>
  </w:endnote>
  <w:endnote w:type="continuationSeparator" w:id="0">
    <w:p w14:paraId="731CFF21" w14:textId="77777777" w:rsidR="009C31EF" w:rsidRPr="002A24F1" w:rsidRDefault="009C31EF">
      <w:r w:rsidRPr="002A24F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52BD" w14:textId="77777777" w:rsidR="00293141" w:rsidRDefault="00293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5408" w14:textId="77777777" w:rsidR="00293141" w:rsidRDefault="002931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4EA7" w14:textId="77777777" w:rsidR="00293141" w:rsidRDefault="002931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C05E" w14:textId="77777777" w:rsidR="009C31EF" w:rsidRDefault="009C31EF">
    <w:pPr>
      <w:pStyle w:val="BodyText"/>
      <w:spacing w:line="14" w:lineRule="auto"/>
      <w:ind w:left="0"/>
      <w:rPr>
        <w:sz w:val="10"/>
      </w:rPr>
    </w:pPr>
    <w:r>
      <w:rPr>
        <w:noProof/>
        <w:lang w:eastAsia="nl-NL"/>
      </w:rPr>
      <mc:AlternateContent>
        <mc:Choice Requires="wps">
          <w:drawing>
            <wp:anchor distT="0" distB="0" distL="0" distR="0" simplePos="0" relativeHeight="486978560" behindDoc="1" locked="0" layoutInCell="1" allowOverlap="1" wp14:anchorId="3C367594" wp14:editId="104980E4">
              <wp:simplePos x="0" y="0"/>
              <wp:positionH relativeFrom="page">
                <wp:posOffset>7131542</wp:posOffset>
              </wp:positionH>
              <wp:positionV relativeFrom="page">
                <wp:posOffset>10263338</wp:posOffset>
              </wp:positionV>
              <wp:extent cx="245745"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98120"/>
                      </a:xfrm>
                      <a:prstGeom prst="rect">
                        <a:avLst/>
                      </a:prstGeom>
                    </wps:spPr>
                    <wps:txbx>
                      <w:txbxContent>
                        <w:p w14:paraId="6EE2614C" w14:textId="77777777" w:rsidR="009C31EF" w:rsidRDefault="009C31EF">
                          <w:pPr>
                            <w:pStyle w:val="BodyText"/>
                            <w:spacing w:line="291" w:lineRule="exact"/>
                            <w:ind w:left="60"/>
                          </w:pPr>
                          <w:r>
                            <w:fldChar w:fldCharType="begin"/>
                          </w:r>
                          <w:r>
                            <w:instrText xml:space="preserve"> PAGE </w:instrText>
                          </w:r>
                          <w:r>
                            <w:fldChar w:fldCharType="separate"/>
                          </w:r>
                          <w:r w:rsidR="00940D5C">
                            <w:rPr>
                              <w:noProof/>
                            </w:rPr>
                            <w:t>20</w:t>
                          </w:r>
                          <w:r>
                            <w:fldChar w:fldCharType="end"/>
                          </w:r>
                        </w:p>
                      </w:txbxContent>
                    </wps:txbx>
                    <wps:bodyPr wrap="square" lIns="0" tIns="0" rIns="0" bIns="0" rtlCol="0">
                      <a:noAutofit/>
                    </wps:bodyPr>
                  </wps:wsp>
                </a:graphicData>
              </a:graphic>
            </wp:anchor>
          </w:drawing>
        </mc:Choice>
        <mc:Fallback>
          <w:pict>
            <v:shapetype w14:anchorId="3C367594" id="_x0000_t202" coordsize="21600,21600" o:spt="202" path="m,l,21600r21600,l21600,xe">
              <v:stroke joinstyle="miter"/>
              <v:path gradientshapeok="t" o:connecttype="rect"/>
            </v:shapetype>
            <v:shape id="Textbox 2" o:spid="_x0000_s1026" type="#_x0000_t202" style="position:absolute;margin-left:561.55pt;margin-top:808.15pt;width:19.35pt;height:15.6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" filled="f" stroked="f">
              <v:textbox inset="0,0,0,0">
                <w:txbxContent>
                  <w:p w14:paraId="6EE2614C" w14:textId="77777777" w:rsidR="009C31EF" w:rsidRDefault="009C31EF">
                    <w:pPr>
                      <w:pStyle w:val="BodyText"/>
                      <w:spacing w:line="291" w:lineRule="exact"/>
                      <w:ind w:left="60"/>
                    </w:pPr>
                    <w:r>
                      <w:fldChar w:fldCharType="begin"/>
                    </w:r>
                    <w:r>
                      <w:instrText xml:space="preserve"> PAGE </w:instrText>
                    </w:r>
                    <w:r>
                      <w:fldChar w:fldCharType="separate"/>
                    </w:r>
                    <w:r w:rsidR="00940D5C">
                      <w:rPr>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841E3" w14:textId="77777777" w:rsidR="009C31EF" w:rsidRPr="002A24F1" w:rsidRDefault="009C31EF">
      <w:r w:rsidRPr="002A24F1">
        <w:separator/>
      </w:r>
    </w:p>
  </w:footnote>
  <w:footnote w:type="continuationSeparator" w:id="0">
    <w:p w14:paraId="158EF4D5" w14:textId="77777777" w:rsidR="009C31EF" w:rsidRPr="002A24F1" w:rsidRDefault="009C31EF">
      <w:r w:rsidRPr="002A24F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411B" w14:textId="77777777" w:rsidR="00293141" w:rsidRDefault="00293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9A14" w14:textId="77777777" w:rsidR="00293141" w:rsidRDefault="002931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5231" w14:textId="77777777" w:rsidR="00293141" w:rsidRDefault="00293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C69"/>
    <w:multiLevelType w:val="hybridMultilevel"/>
    <w:tmpl w:val="45B0DC00"/>
    <w:lvl w:ilvl="0" w:tplc="67B61910">
      <w:numFmt w:val="bullet"/>
      <w:lvlText w:val="•"/>
      <w:lvlJc w:val="left"/>
      <w:pPr>
        <w:ind w:left="596" w:hanging="171"/>
      </w:pPr>
      <w:rPr>
        <w:rFonts w:ascii="Myriad Pro" w:eastAsia="Myriad Pro" w:hAnsi="Myriad Pro" w:cs="Myriad Pro" w:hint="default"/>
        <w:b w:val="0"/>
        <w:bCs w:val="0"/>
        <w:i w:val="0"/>
        <w:iCs w:val="0"/>
        <w:spacing w:val="0"/>
        <w:w w:val="100"/>
        <w:sz w:val="24"/>
        <w:szCs w:val="24"/>
        <w:lang w:val="en-US" w:eastAsia="en-US" w:bidi="ar-SA"/>
      </w:rPr>
    </w:lvl>
    <w:lvl w:ilvl="1" w:tplc="BA64281E">
      <w:numFmt w:val="bullet"/>
      <w:lvlText w:val="•"/>
      <w:lvlJc w:val="left"/>
      <w:pPr>
        <w:ind w:left="1610" w:hanging="171"/>
      </w:pPr>
      <w:rPr>
        <w:rFonts w:hint="default"/>
        <w:lang w:val="en-US" w:eastAsia="en-US" w:bidi="ar-SA"/>
      </w:rPr>
    </w:lvl>
    <w:lvl w:ilvl="2" w:tplc="92601570">
      <w:numFmt w:val="bullet"/>
      <w:lvlText w:val="•"/>
      <w:lvlJc w:val="left"/>
      <w:pPr>
        <w:ind w:left="2625" w:hanging="171"/>
      </w:pPr>
      <w:rPr>
        <w:rFonts w:hint="default"/>
        <w:lang w:val="en-US" w:eastAsia="en-US" w:bidi="ar-SA"/>
      </w:rPr>
    </w:lvl>
    <w:lvl w:ilvl="3" w:tplc="C51436E0">
      <w:numFmt w:val="bullet"/>
      <w:lvlText w:val="•"/>
      <w:lvlJc w:val="left"/>
      <w:pPr>
        <w:ind w:left="3639" w:hanging="171"/>
      </w:pPr>
      <w:rPr>
        <w:rFonts w:hint="default"/>
        <w:lang w:val="en-US" w:eastAsia="en-US" w:bidi="ar-SA"/>
      </w:rPr>
    </w:lvl>
    <w:lvl w:ilvl="4" w:tplc="A168A568">
      <w:numFmt w:val="bullet"/>
      <w:lvlText w:val="•"/>
      <w:lvlJc w:val="left"/>
      <w:pPr>
        <w:ind w:left="4654" w:hanging="171"/>
      </w:pPr>
      <w:rPr>
        <w:rFonts w:hint="default"/>
        <w:lang w:val="en-US" w:eastAsia="en-US" w:bidi="ar-SA"/>
      </w:rPr>
    </w:lvl>
    <w:lvl w:ilvl="5" w:tplc="0D281B3E">
      <w:numFmt w:val="bullet"/>
      <w:lvlText w:val="•"/>
      <w:lvlJc w:val="left"/>
      <w:pPr>
        <w:ind w:left="5668" w:hanging="171"/>
      </w:pPr>
      <w:rPr>
        <w:rFonts w:hint="default"/>
        <w:lang w:val="en-US" w:eastAsia="en-US" w:bidi="ar-SA"/>
      </w:rPr>
    </w:lvl>
    <w:lvl w:ilvl="6" w:tplc="6B3C69AA">
      <w:numFmt w:val="bullet"/>
      <w:lvlText w:val="•"/>
      <w:lvlJc w:val="left"/>
      <w:pPr>
        <w:ind w:left="6683" w:hanging="171"/>
      </w:pPr>
      <w:rPr>
        <w:rFonts w:hint="default"/>
        <w:lang w:val="en-US" w:eastAsia="en-US" w:bidi="ar-SA"/>
      </w:rPr>
    </w:lvl>
    <w:lvl w:ilvl="7" w:tplc="2AAA40C4">
      <w:numFmt w:val="bullet"/>
      <w:lvlText w:val="•"/>
      <w:lvlJc w:val="left"/>
      <w:pPr>
        <w:ind w:left="7697" w:hanging="171"/>
      </w:pPr>
      <w:rPr>
        <w:rFonts w:hint="default"/>
        <w:lang w:val="en-US" w:eastAsia="en-US" w:bidi="ar-SA"/>
      </w:rPr>
    </w:lvl>
    <w:lvl w:ilvl="8" w:tplc="2A2A1BAC">
      <w:numFmt w:val="bullet"/>
      <w:lvlText w:val="•"/>
      <w:lvlJc w:val="left"/>
      <w:pPr>
        <w:ind w:left="8712" w:hanging="171"/>
      </w:pPr>
      <w:rPr>
        <w:rFonts w:hint="default"/>
        <w:lang w:val="en-US" w:eastAsia="en-US" w:bidi="ar-SA"/>
      </w:rPr>
    </w:lvl>
  </w:abstractNum>
  <w:abstractNum w:abstractNumId="1" w15:restartNumberingAfterBreak="0">
    <w:nsid w:val="097F0B8E"/>
    <w:multiLevelType w:val="hybridMultilevel"/>
    <w:tmpl w:val="D348E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0F98"/>
    <w:multiLevelType w:val="multilevel"/>
    <w:tmpl w:val="E62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12BF6"/>
    <w:multiLevelType w:val="hybridMultilevel"/>
    <w:tmpl w:val="4FE8DA2E"/>
    <w:lvl w:ilvl="0" w:tplc="D0840E02">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DE4EE862">
      <w:numFmt w:val="bullet"/>
      <w:lvlText w:val="•"/>
      <w:lvlJc w:val="left"/>
      <w:pPr>
        <w:ind w:left="1294" w:hanging="171"/>
      </w:pPr>
      <w:rPr>
        <w:rFonts w:hint="default"/>
        <w:lang w:val="en-US" w:eastAsia="en-US" w:bidi="ar-SA"/>
      </w:rPr>
    </w:lvl>
    <w:lvl w:ilvl="2" w:tplc="9892ACBE">
      <w:numFmt w:val="bullet"/>
      <w:lvlText w:val="•"/>
      <w:lvlJc w:val="left"/>
      <w:pPr>
        <w:ind w:left="2309" w:hanging="171"/>
      </w:pPr>
      <w:rPr>
        <w:rFonts w:hint="default"/>
        <w:lang w:val="en-US" w:eastAsia="en-US" w:bidi="ar-SA"/>
      </w:rPr>
    </w:lvl>
    <w:lvl w:ilvl="3" w:tplc="940894CC">
      <w:numFmt w:val="bullet"/>
      <w:lvlText w:val="•"/>
      <w:lvlJc w:val="left"/>
      <w:pPr>
        <w:ind w:left="3323" w:hanging="171"/>
      </w:pPr>
      <w:rPr>
        <w:rFonts w:hint="default"/>
        <w:lang w:val="en-US" w:eastAsia="en-US" w:bidi="ar-SA"/>
      </w:rPr>
    </w:lvl>
    <w:lvl w:ilvl="4" w:tplc="FE5A54A8">
      <w:numFmt w:val="bullet"/>
      <w:lvlText w:val="•"/>
      <w:lvlJc w:val="left"/>
      <w:pPr>
        <w:ind w:left="4338" w:hanging="171"/>
      </w:pPr>
      <w:rPr>
        <w:rFonts w:hint="default"/>
        <w:lang w:val="en-US" w:eastAsia="en-US" w:bidi="ar-SA"/>
      </w:rPr>
    </w:lvl>
    <w:lvl w:ilvl="5" w:tplc="04464A68">
      <w:numFmt w:val="bullet"/>
      <w:lvlText w:val="•"/>
      <w:lvlJc w:val="left"/>
      <w:pPr>
        <w:ind w:left="5352" w:hanging="171"/>
      </w:pPr>
      <w:rPr>
        <w:rFonts w:hint="default"/>
        <w:lang w:val="en-US" w:eastAsia="en-US" w:bidi="ar-SA"/>
      </w:rPr>
    </w:lvl>
    <w:lvl w:ilvl="6" w:tplc="037ACC98">
      <w:numFmt w:val="bullet"/>
      <w:lvlText w:val="•"/>
      <w:lvlJc w:val="left"/>
      <w:pPr>
        <w:ind w:left="6367" w:hanging="171"/>
      </w:pPr>
      <w:rPr>
        <w:rFonts w:hint="default"/>
        <w:lang w:val="en-US" w:eastAsia="en-US" w:bidi="ar-SA"/>
      </w:rPr>
    </w:lvl>
    <w:lvl w:ilvl="7" w:tplc="89146374">
      <w:numFmt w:val="bullet"/>
      <w:lvlText w:val="•"/>
      <w:lvlJc w:val="left"/>
      <w:pPr>
        <w:ind w:left="7381" w:hanging="171"/>
      </w:pPr>
      <w:rPr>
        <w:rFonts w:hint="default"/>
        <w:lang w:val="en-US" w:eastAsia="en-US" w:bidi="ar-SA"/>
      </w:rPr>
    </w:lvl>
    <w:lvl w:ilvl="8" w:tplc="D0806086">
      <w:numFmt w:val="bullet"/>
      <w:lvlText w:val="•"/>
      <w:lvlJc w:val="left"/>
      <w:pPr>
        <w:ind w:left="8396" w:hanging="171"/>
      </w:pPr>
      <w:rPr>
        <w:rFonts w:hint="default"/>
        <w:lang w:val="en-US" w:eastAsia="en-US" w:bidi="ar-SA"/>
      </w:rPr>
    </w:lvl>
  </w:abstractNum>
  <w:abstractNum w:abstractNumId="4" w15:restartNumberingAfterBreak="0">
    <w:nsid w:val="1C5D508D"/>
    <w:multiLevelType w:val="hybridMultilevel"/>
    <w:tmpl w:val="067632A8"/>
    <w:lvl w:ilvl="0" w:tplc="D99A928C">
      <w:start w:val="1"/>
      <w:numFmt w:val="upperLetter"/>
      <w:lvlText w:val="%1."/>
      <w:lvlJc w:val="left"/>
      <w:pPr>
        <w:ind w:left="423" w:hanging="314"/>
      </w:pPr>
      <w:rPr>
        <w:rFonts w:ascii="Myriad Pro" w:eastAsia="Myriad Pro" w:hAnsi="Myriad Pro" w:cs="Myriad Pro" w:hint="default"/>
        <w:b/>
        <w:bCs/>
        <w:i w:val="0"/>
        <w:iCs w:val="0"/>
        <w:color w:val="2C4D9C"/>
        <w:spacing w:val="0"/>
        <w:w w:val="100"/>
        <w:sz w:val="28"/>
        <w:szCs w:val="28"/>
        <w:lang w:val="en-US" w:eastAsia="en-US" w:bidi="ar-SA"/>
      </w:rPr>
    </w:lvl>
    <w:lvl w:ilvl="1" w:tplc="82DCDB92">
      <w:numFmt w:val="bullet"/>
      <w:lvlText w:val="•"/>
      <w:lvlJc w:val="left"/>
      <w:pPr>
        <w:ind w:left="1420" w:hanging="314"/>
      </w:pPr>
      <w:rPr>
        <w:rFonts w:hint="default"/>
        <w:lang w:val="en-US" w:eastAsia="en-US" w:bidi="ar-SA"/>
      </w:rPr>
    </w:lvl>
    <w:lvl w:ilvl="2" w:tplc="0090DC48">
      <w:numFmt w:val="bullet"/>
      <w:lvlText w:val="•"/>
      <w:lvlJc w:val="left"/>
      <w:pPr>
        <w:ind w:left="2421" w:hanging="314"/>
      </w:pPr>
      <w:rPr>
        <w:rFonts w:hint="default"/>
        <w:lang w:val="en-US" w:eastAsia="en-US" w:bidi="ar-SA"/>
      </w:rPr>
    </w:lvl>
    <w:lvl w:ilvl="3" w:tplc="75AE10E8">
      <w:numFmt w:val="bullet"/>
      <w:lvlText w:val="•"/>
      <w:lvlJc w:val="left"/>
      <w:pPr>
        <w:ind w:left="3421" w:hanging="314"/>
      </w:pPr>
      <w:rPr>
        <w:rFonts w:hint="default"/>
        <w:lang w:val="en-US" w:eastAsia="en-US" w:bidi="ar-SA"/>
      </w:rPr>
    </w:lvl>
    <w:lvl w:ilvl="4" w:tplc="D99852F8">
      <w:numFmt w:val="bullet"/>
      <w:lvlText w:val="•"/>
      <w:lvlJc w:val="left"/>
      <w:pPr>
        <w:ind w:left="4422" w:hanging="314"/>
      </w:pPr>
      <w:rPr>
        <w:rFonts w:hint="default"/>
        <w:lang w:val="en-US" w:eastAsia="en-US" w:bidi="ar-SA"/>
      </w:rPr>
    </w:lvl>
    <w:lvl w:ilvl="5" w:tplc="439620B0">
      <w:numFmt w:val="bullet"/>
      <w:lvlText w:val="•"/>
      <w:lvlJc w:val="left"/>
      <w:pPr>
        <w:ind w:left="5422" w:hanging="314"/>
      </w:pPr>
      <w:rPr>
        <w:rFonts w:hint="default"/>
        <w:lang w:val="en-US" w:eastAsia="en-US" w:bidi="ar-SA"/>
      </w:rPr>
    </w:lvl>
    <w:lvl w:ilvl="6" w:tplc="4E184EFE">
      <w:numFmt w:val="bullet"/>
      <w:lvlText w:val="•"/>
      <w:lvlJc w:val="left"/>
      <w:pPr>
        <w:ind w:left="6423" w:hanging="314"/>
      </w:pPr>
      <w:rPr>
        <w:rFonts w:hint="default"/>
        <w:lang w:val="en-US" w:eastAsia="en-US" w:bidi="ar-SA"/>
      </w:rPr>
    </w:lvl>
    <w:lvl w:ilvl="7" w:tplc="DBA02A08">
      <w:numFmt w:val="bullet"/>
      <w:lvlText w:val="•"/>
      <w:lvlJc w:val="left"/>
      <w:pPr>
        <w:ind w:left="7423" w:hanging="314"/>
      </w:pPr>
      <w:rPr>
        <w:rFonts w:hint="default"/>
        <w:lang w:val="en-US" w:eastAsia="en-US" w:bidi="ar-SA"/>
      </w:rPr>
    </w:lvl>
    <w:lvl w:ilvl="8" w:tplc="E88A7A9C">
      <w:numFmt w:val="bullet"/>
      <w:lvlText w:val="•"/>
      <w:lvlJc w:val="left"/>
      <w:pPr>
        <w:ind w:left="8424" w:hanging="314"/>
      </w:pPr>
      <w:rPr>
        <w:rFonts w:hint="default"/>
        <w:lang w:val="en-US" w:eastAsia="en-US" w:bidi="ar-SA"/>
      </w:rPr>
    </w:lvl>
  </w:abstractNum>
  <w:abstractNum w:abstractNumId="5" w15:restartNumberingAfterBreak="0">
    <w:nsid w:val="22FC6141"/>
    <w:multiLevelType w:val="hybridMultilevel"/>
    <w:tmpl w:val="AC4C5CDA"/>
    <w:lvl w:ilvl="0" w:tplc="89449CFC">
      <w:start w:val="1"/>
      <w:numFmt w:val="decimal"/>
      <w:lvlText w:val="%1."/>
      <w:lvlJc w:val="left"/>
      <w:pPr>
        <w:ind w:left="450" w:hanging="341"/>
      </w:pPr>
      <w:rPr>
        <w:rFonts w:ascii="Myriad Pro" w:eastAsia="Myriad Pro" w:hAnsi="Myriad Pro" w:cs="Myriad Pro" w:hint="default"/>
        <w:b/>
        <w:bCs/>
        <w:i w:val="0"/>
        <w:iCs w:val="0"/>
        <w:spacing w:val="0"/>
        <w:w w:val="100"/>
        <w:sz w:val="24"/>
        <w:szCs w:val="24"/>
        <w:lang w:val="en-US" w:eastAsia="en-US" w:bidi="ar-SA"/>
      </w:rPr>
    </w:lvl>
    <w:lvl w:ilvl="1" w:tplc="1E9C91AE">
      <w:numFmt w:val="bullet"/>
      <w:lvlText w:val="•"/>
      <w:lvlJc w:val="left"/>
      <w:pPr>
        <w:ind w:left="1456" w:hanging="341"/>
      </w:pPr>
      <w:rPr>
        <w:rFonts w:hint="default"/>
        <w:lang w:val="en-US" w:eastAsia="en-US" w:bidi="ar-SA"/>
      </w:rPr>
    </w:lvl>
    <w:lvl w:ilvl="2" w:tplc="6DC21DFC">
      <w:numFmt w:val="bullet"/>
      <w:lvlText w:val="•"/>
      <w:lvlJc w:val="left"/>
      <w:pPr>
        <w:ind w:left="2453" w:hanging="341"/>
      </w:pPr>
      <w:rPr>
        <w:rFonts w:hint="default"/>
        <w:lang w:val="en-US" w:eastAsia="en-US" w:bidi="ar-SA"/>
      </w:rPr>
    </w:lvl>
    <w:lvl w:ilvl="3" w:tplc="96B651BA">
      <w:numFmt w:val="bullet"/>
      <w:lvlText w:val="•"/>
      <w:lvlJc w:val="left"/>
      <w:pPr>
        <w:ind w:left="3449" w:hanging="341"/>
      </w:pPr>
      <w:rPr>
        <w:rFonts w:hint="default"/>
        <w:lang w:val="en-US" w:eastAsia="en-US" w:bidi="ar-SA"/>
      </w:rPr>
    </w:lvl>
    <w:lvl w:ilvl="4" w:tplc="BF24718E">
      <w:numFmt w:val="bullet"/>
      <w:lvlText w:val="•"/>
      <w:lvlJc w:val="left"/>
      <w:pPr>
        <w:ind w:left="4446" w:hanging="341"/>
      </w:pPr>
      <w:rPr>
        <w:rFonts w:hint="default"/>
        <w:lang w:val="en-US" w:eastAsia="en-US" w:bidi="ar-SA"/>
      </w:rPr>
    </w:lvl>
    <w:lvl w:ilvl="5" w:tplc="DC4844C0">
      <w:numFmt w:val="bullet"/>
      <w:lvlText w:val="•"/>
      <w:lvlJc w:val="left"/>
      <w:pPr>
        <w:ind w:left="5442" w:hanging="341"/>
      </w:pPr>
      <w:rPr>
        <w:rFonts w:hint="default"/>
        <w:lang w:val="en-US" w:eastAsia="en-US" w:bidi="ar-SA"/>
      </w:rPr>
    </w:lvl>
    <w:lvl w:ilvl="6" w:tplc="C8F03AF2">
      <w:numFmt w:val="bullet"/>
      <w:lvlText w:val="•"/>
      <w:lvlJc w:val="left"/>
      <w:pPr>
        <w:ind w:left="6439" w:hanging="341"/>
      </w:pPr>
      <w:rPr>
        <w:rFonts w:hint="default"/>
        <w:lang w:val="en-US" w:eastAsia="en-US" w:bidi="ar-SA"/>
      </w:rPr>
    </w:lvl>
    <w:lvl w:ilvl="7" w:tplc="BE44B62A">
      <w:numFmt w:val="bullet"/>
      <w:lvlText w:val="•"/>
      <w:lvlJc w:val="left"/>
      <w:pPr>
        <w:ind w:left="7435" w:hanging="341"/>
      </w:pPr>
      <w:rPr>
        <w:rFonts w:hint="default"/>
        <w:lang w:val="en-US" w:eastAsia="en-US" w:bidi="ar-SA"/>
      </w:rPr>
    </w:lvl>
    <w:lvl w:ilvl="8" w:tplc="1AEC34CE">
      <w:numFmt w:val="bullet"/>
      <w:lvlText w:val="•"/>
      <w:lvlJc w:val="left"/>
      <w:pPr>
        <w:ind w:left="8432" w:hanging="341"/>
      </w:pPr>
      <w:rPr>
        <w:rFonts w:hint="default"/>
        <w:lang w:val="en-US" w:eastAsia="en-US" w:bidi="ar-SA"/>
      </w:rPr>
    </w:lvl>
  </w:abstractNum>
  <w:abstractNum w:abstractNumId="6" w15:restartNumberingAfterBreak="0">
    <w:nsid w:val="301845CC"/>
    <w:multiLevelType w:val="hybridMultilevel"/>
    <w:tmpl w:val="B052DD0A"/>
    <w:lvl w:ilvl="0" w:tplc="5976656A">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FBA2307C">
      <w:numFmt w:val="bullet"/>
      <w:lvlText w:val="•"/>
      <w:lvlJc w:val="left"/>
      <w:pPr>
        <w:ind w:left="1294" w:hanging="171"/>
      </w:pPr>
      <w:rPr>
        <w:rFonts w:hint="default"/>
        <w:lang w:val="en-US" w:eastAsia="en-US" w:bidi="ar-SA"/>
      </w:rPr>
    </w:lvl>
    <w:lvl w:ilvl="2" w:tplc="4B241152">
      <w:numFmt w:val="bullet"/>
      <w:lvlText w:val="•"/>
      <w:lvlJc w:val="left"/>
      <w:pPr>
        <w:ind w:left="2309" w:hanging="171"/>
      </w:pPr>
      <w:rPr>
        <w:rFonts w:hint="default"/>
        <w:lang w:val="en-US" w:eastAsia="en-US" w:bidi="ar-SA"/>
      </w:rPr>
    </w:lvl>
    <w:lvl w:ilvl="3" w:tplc="FA5E7800">
      <w:numFmt w:val="bullet"/>
      <w:lvlText w:val="•"/>
      <w:lvlJc w:val="left"/>
      <w:pPr>
        <w:ind w:left="3323" w:hanging="171"/>
      </w:pPr>
      <w:rPr>
        <w:rFonts w:hint="default"/>
        <w:lang w:val="en-US" w:eastAsia="en-US" w:bidi="ar-SA"/>
      </w:rPr>
    </w:lvl>
    <w:lvl w:ilvl="4" w:tplc="395E54F6">
      <w:numFmt w:val="bullet"/>
      <w:lvlText w:val="•"/>
      <w:lvlJc w:val="left"/>
      <w:pPr>
        <w:ind w:left="4338" w:hanging="171"/>
      </w:pPr>
      <w:rPr>
        <w:rFonts w:hint="default"/>
        <w:lang w:val="en-US" w:eastAsia="en-US" w:bidi="ar-SA"/>
      </w:rPr>
    </w:lvl>
    <w:lvl w:ilvl="5" w:tplc="D5E8E4F6">
      <w:numFmt w:val="bullet"/>
      <w:lvlText w:val="•"/>
      <w:lvlJc w:val="left"/>
      <w:pPr>
        <w:ind w:left="5352" w:hanging="171"/>
      </w:pPr>
      <w:rPr>
        <w:rFonts w:hint="default"/>
        <w:lang w:val="en-US" w:eastAsia="en-US" w:bidi="ar-SA"/>
      </w:rPr>
    </w:lvl>
    <w:lvl w:ilvl="6" w:tplc="3CE2F65C">
      <w:numFmt w:val="bullet"/>
      <w:lvlText w:val="•"/>
      <w:lvlJc w:val="left"/>
      <w:pPr>
        <w:ind w:left="6367" w:hanging="171"/>
      </w:pPr>
      <w:rPr>
        <w:rFonts w:hint="default"/>
        <w:lang w:val="en-US" w:eastAsia="en-US" w:bidi="ar-SA"/>
      </w:rPr>
    </w:lvl>
    <w:lvl w:ilvl="7" w:tplc="C1DA6C3E">
      <w:numFmt w:val="bullet"/>
      <w:lvlText w:val="•"/>
      <w:lvlJc w:val="left"/>
      <w:pPr>
        <w:ind w:left="7381" w:hanging="171"/>
      </w:pPr>
      <w:rPr>
        <w:rFonts w:hint="default"/>
        <w:lang w:val="en-US" w:eastAsia="en-US" w:bidi="ar-SA"/>
      </w:rPr>
    </w:lvl>
    <w:lvl w:ilvl="8" w:tplc="E5882936">
      <w:numFmt w:val="bullet"/>
      <w:lvlText w:val="•"/>
      <w:lvlJc w:val="left"/>
      <w:pPr>
        <w:ind w:left="8396" w:hanging="171"/>
      </w:pPr>
      <w:rPr>
        <w:rFonts w:hint="default"/>
        <w:lang w:val="en-US" w:eastAsia="en-US" w:bidi="ar-SA"/>
      </w:rPr>
    </w:lvl>
  </w:abstractNum>
  <w:abstractNum w:abstractNumId="7" w15:restartNumberingAfterBreak="0">
    <w:nsid w:val="4B5302A7"/>
    <w:multiLevelType w:val="hybridMultilevel"/>
    <w:tmpl w:val="276E34AC"/>
    <w:lvl w:ilvl="0" w:tplc="89449CFC">
      <w:start w:val="1"/>
      <w:numFmt w:val="decimal"/>
      <w:lvlText w:val="%1."/>
      <w:lvlJc w:val="left"/>
      <w:pPr>
        <w:ind w:left="559" w:hanging="341"/>
      </w:pPr>
      <w:rPr>
        <w:rFonts w:ascii="Myriad Pro" w:eastAsia="Myriad Pro" w:hAnsi="Myriad Pro" w:cs="Myriad Pro" w:hint="default"/>
        <w:b/>
        <w:bCs/>
        <w:i w:val="0"/>
        <w:iCs w:val="0"/>
        <w:spacing w:val="0"/>
        <w:w w:val="100"/>
        <w:sz w:val="24"/>
        <w:szCs w:val="24"/>
        <w:lang w:val="en-US" w:eastAsia="en-US" w:bidi="ar-SA"/>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8" w15:restartNumberingAfterBreak="0">
    <w:nsid w:val="4E2F1B02"/>
    <w:multiLevelType w:val="multilevel"/>
    <w:tmpl w:val="73365B2E"/>
    <w:lvl w:ilvl="0">
      <w:start w:val="1"/>
      <w:numFmt w:val="decimal"/>
      <w:lvlText w:val="%1."/>
      <w:lvlJc w:val="left"/>
      <w:pPr>
        <w:ind w:left="386" w:hanging="277"/>
      </w:pPr>
      <w:rPr>
        <w:rFonts w:ascii="Myriad Pro" w:eastAsia="Myriad Pro" w:hAnsi="Myriad Pro" w:cs="Myriad Pro" w:hint="default"/>
        <w:b/>
        <w:bCs/>
        <w:i w:val="0"/>
        <w:iCs w:val="0"/>
        <w:color w:val="2C4D9C"/>
        <w:spacing w:val="-3"/>
        <w:w w:val="100"/>
        <w:sz w:val="28"/>
        <w:szCs w:val="28"/>
        <w:lang w:val="en-US" w:eastAsia="en-US" w:bidi="ar-SA"/>
      </w:rPr>
    </w:lvl>
    <w:lvl w:ilvl="1">
      <w:start w:val="1"/>
      <w:numFmt w:val="decimal"/>
      <w:lvlText w:val="%1.%2"/>
      <w:lvlJc w:val="left"/>
      <w:pPr>
        <w:ind w:left="542" w:hanging="432"/>
      </w:pPr>
      <w:rPr>
        <w:rFonts w:ascii="Myriad Pro" w:eastAsia="Myriad Pro" w:hAnsi="Myriad Pro" w:cs="Myriad Pro" w:hint="default"/>
        <w:b/>
        <w:bCs/>
        <w:i w:val="0"/>
        <w:iCs w:val="0"/>
        <w:spacing w:val="-3"/>
        <w:w w:val="100"/>
        <w:sz w:val="28"/>
        <w:szCs w:val="28"/>
        <w:lang w:val="en-US" w:eastAsia="en-US" w:bidi="ar-SA"/>
      </w:rPr>
    </w:lvl>
    <w:lvl w:ilvl="2">
      <w:start w:val="1"/>
      <w:numFmt w:val="decimal"/>
      <w:lvlText w:val="%1.%2.%3"/>
      <w:lvlJc w:val="left"/>
      <w:pPr>
        <w:ind w:left="1104" w:hanging="655"/>
      </w:pPr>
      <w:rPr>
        <w:rFonts w:ascii="Myriad Pro" w:eastAsia="Myriad Pro" w:hAnsi="Myriad Pro" w:cs="Myriad Pro" w:hint="default"/>
        <w:b/>
        <w:bCs/>
        <w:i w:val="0"/>
        <w:iCs w:val="0"/>
        <w:spacing w:val="-3"/>
        <w:w w:val="100"/>
        <w:sz w:val="28"/>
        <w:szCs w:val="28"/>
        <w:lang w:val="en-US" w:eastAsia="en-US" w:bidi="ar-SA"/>
      </w:rPr>
    </w:lvl>
    <w:lvl w:ilvl="3">
      <w:numFmt w:val="bullet"/>
      <w:lvlText w:val="•"/>
      <w:lvlJc w:val="left"/>
      <w:pPr>
        <w:ind w:left="2265" w:hanging="655"/>
      </w:pPr>
      <w:rPr>
        <w:rFonts w:hint="default"/>
        <w:lang w:val="en-US" w:eastAsia="en-US" w:bidi="ar-SA"/>
      </w:rPr>
    </w:lvl>
    <w:lvl w:ilvl="4">
      <w:numFmt w:val="bullet"/>
      <w:lvlText w:val="•"/>
      <w:lvlJc w:val="left"/>
      <w:pPr>
        <w:ind w:left="3431" w:hanging="655"/>
      </w:pPr>
      <w:rPr>
        <w:rFonts w:hint="default"/>
        <w:lang w:val="en-US" w:eastAsia="en-US" w:bidi="ar-SA"/>
      </w:rPr>
    </w:lvl>
    <w:lvl w:ilvl="5">
      <w:numFmt w:val="bullet"/>
      <w:lvlText w:val="•"/>
      <w:lvlJc w:val="left"/>
      <w:pPr>
        <w:ind w:left="4597" w:hanging="655"/>
      </w:pPr>
      <w:rPr>
        <w:rFonts w:hint="default"/>
        <w:lang w:val="en-US" w:eastAsia="en-US" w:bidi="ar-SA"/>
      </w:rPr>
    </w:lvl>
    <w:lvl w:ilvl="6">
      <w:numFmt w:val="bullet"/>
      <w:lvlText w:val="•"/>
      <w:lvlJc w:val="left"/>
      <w:pPr>
        <w:ind w:left="5762" w:hanging="655"/>
      </w:pPr>
      <w:rPr>
        <w:rFonts w:hint="default"/>
        <w:lang w:val="en-US" w:eastAsia="en-US" w:bidi="ar-SA"/>
      </w:rPr>
    </w:lvl>
    <w:lvl w:ilvl="7">
      <w:numFmt w:val="bullet"/>
      <w:lvlText w:val="•"/>
      <w:lvlJc w:val="left"/>
      <w:pPr>
        <w:ind w:left="6928" w:hanging="655"/>
      </w:pPr>
      <w:rPr>
        <w:rFonts w:hint="default"/>
        <w:lang w:val="en-US" w:eastAsia="en-US" w:bidi="ar-SA"/>
      </w:rPr>
    </w:lvl>
    <w:lvl w:ilvl="8">
      <w:numFmt w:val="bullet"/>
      <w:lvlText w:val="•"/>
      <w:lvlJc w:val="left"/>
      <w:pPr>
        <w:ind w:left="8094" w:hanging="655"/>
      </w:pPr>
      <w:rPr>
        <w:rFonts w:hint="default"/>
        <w:lang w:val="en-US" w:eastAsia="en-US" w:bidi="ar-SA"/>
      </w:rPr>
    </w:lvl>
  </w:abstractNum>
  <w:abstractNum w:abstractNumId="9" w15:restartNumberingAfterBreak="0">
    <w:nsid w:val="547F460B"/>
    <w:multiLevelType w:val="hybridMultilevel"/>
    <w:tmpl w:val="ACDA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967520"/>
    <w:multiLevelType w:val="multilevel"/>
    <w:tmpl w:val="B8F64904"/>
    <w:lvl w:ilvl="0">
      <w:start w:val="1"/>
      <w:numFmt w:val="decimal"/>
      <w:lvlText w:val="%1."/>
      <w:lvlJc w:val="left"/>
      <w:pPr>
        <w:ind w:left="505" w:hanging="395"/>
      </w:pPr>
      <w:rPr>
        <w:rFonts w:hint="default"/>
        <w:b/>
        <w:bCs/>
        <w:i w:val="0"/>
        <w:iCs w:val="0"/>
        <w:color w:val="2C4D9C"/>
        <w:spacing w:val="-4"/>
        <w:w w:val="100"/>
        <w:sz w:val="40"/>
        <w:szCs w:val="40"/>
        <w:lang w:val="en-US" w:eastAsia="en-US" w:bidi="ar-SA"/>
      </w:rPr>
    </w:lvl>
    <w:lvl w:ilvl="1">
      <w:start w:val="1"/>
      <w:numFmt w:val="decimal"/>
      <w:lvlText w:val="%1.%2"/>
      <w:lvlJc w:val="left"/>
      <w:pPr>
        <w:ind w:left="2618" w:hanging="491"/>
      </w:pPr>
      <w:rPr>
        <w:rFonts w:ascii="Arial" w:eastAsia="Myriad Pro" w:hAnsi="Arial" w:cs="Arial" w:hint="default"/>
        <w:b/>
        <w:bCs/>
        <w:i w:val="0"/>
        <w:iCs w:val="0"/>
        <w:color w:val="2C4D9C"/>
        <w:spacing w:val="-4"/>
        <w:w w:val="100"/>
        <w:sz w:val="32"/>
        <w:szCs w:val="32"/>
        <w:lang w:val="en-GB" w:eastAsia="en-US" w:bidi="ar-SA"/>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lang w:val="en-US" w:eastAsia="en-US" w:bidi="ar-SA"/>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4">
      <w:numFmt w:val="bullet"/>
      <w:lvlText w:val="•"/>
      <w:lvlJc w:val="left"/>
      <w:pPr>
        <w:ind w:left="2157" w:hanging="171"/>
      </w:pPr>
      <w:rPr>
        <w:rFonts w:hint="default"/>
        <w:lang w:val="en-US" w:eastAsia="en-US" w:bidi="ar-SA"/>
      </w:rPr>
    </w:lvl>
    <w:lvl w:ilvl="5">
      <w:numFmt w:val="bullet"/>
      <w:lvlText w:val="•"/>
      <w:lvlJc w:val="left"/>
      <w:pPr>
        <w:ind w:left="3535" w:hanging="171"/>
      </w:pPr>
      <w:rPr>
        <w:rFonts w:hint="default"/>
        <w:lang w:val="en-US" w:eastAsia="en-US" w:bidi="ar-SA"/>
      </w:rPr>
    </w:lvl>
    <w:lvl w:ilvl="6">
      <w:numFmt w:val="bullet"/>
      <w:lvlText w:val="•"/>
      <w:lvlJc w:val="left"/>
      <w:pPr>
        <w:ind w:left="4913" w:hanging="171"/>
      </w:pPr>
      <w:rPr>
        <w:rFonts w:hint="default"/>
        <w:lang w:val="en-US" w:eastAsia="en-US" w:bidi="ar-SA"/>
      </w:rPr>
    </w:lvl>
    <w:lvl w:ilvl="7">
      <w:numFmt w:val="bullet"/>
      <w:lvlText w:val="•"/>
      <w:lvlJc w:val="left"/>
      <w:pPr>
        <w:ind w:left="6291" w:hanging="171"/>
      </w:pPr>
      <w:rPr>
        <w:rFonts w:hint="default"/>
        <w:lang w:val="en-US" w:eastAsia="en-US" w:bidi="ar-SA"/>
      </w:rPr>
    </w:lvl>
    <w:lvl w:ilvl="8">
      <w:numFmt w:val="bullet"/>
      <w:lvlText w:val="•"/>
      <w:lvlJc w:val="left"/>
      <w:pPr>
        <w:ind w:left="7669" w:hanging="171"/>
      </w:pPr>
      <w:rPr>
        <w:rFonts w:hint="default"/>
        <w:lang w:val="en-US" w:eastAsia="en-US" w:bidi="ar-SA"/>
      </w:rPr>
    </w:lvl>
  </w:abstractNum>
  <w:abstractNum w:abstractNumId="11" w15:restartNumberingAfterBreak="0">
    <w:nsid w:val="7AFE458D"/>
    <w:multiLevelType w:val="multilevel"/>
    <w:tmpl w:val="6178D0C0"/>
    <w:lvl w:ilvl="0">
      <w:start w:val="6"/>
      <w:numFmt w:val="decimal"/>
      <w:lvlText w:val="%1."/>
      <w:lvlJc w:val="left"/>
      <w:pPr>
        <w:ind w:left="505" w:hanging="395"/>
      </w:pPr>
      <w:rPr>
        <w:rFonts w:hint="default"/>
        <w:b/>
        <w:bCs/>
        <w:i w:val="0"/>
        <w:iCs w:val="0"/>
        <w:color w:val="2C4D9C"/>
        <w:spacing w:val="-4"/>
        <w:w w:val="100"/>
        <w:sz w:val="40"/>
        <w:szCs w:val="40"/>
      </w:rPr>
    </w:lvl>
    <w:lvl w:ilvl="1">
      <w:start w:val="1"/>
      <w:numFmt w:val="decimal"/>
      <w:lvlText w:val="%1.%2"/>
      <w:lvlJc w:val="left"/>
      <w:pPr>
        <w:ind w:left="600" w:hanging="491"/>
      </w:pPr>
      <w:rPr>
        <w:rFonts w:ascii="Myriad Pro" w:eastAsia="Myriad Pro" w:hAnsi="Myriad Pro" w:cs="Myriad Pro" w:hint="default"/>
        <w:b/>
        <w:bCs/>
        <w:i w:val="0"/>
        <w:iCs w:val="0"/>
        <w:color w:val="2C4D9C"/>
        <w:spacing w:val="-4"/>
        <w:w w:val="100"/>
        <w:sz w:val="32"/>
        <w:szCs w:val="32"/>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num w:numId="1" w16cid:durableId="697581994">
    <w:abstractNumId w:val="4"/>
  </w:num>
  <w:num w:numId="2" w16cid:durableId="362286714">
    <w:abstractNumId w:val="3"/>
  </w:num>
  <w:num w:numId="3" w16cid:durableId="84033230">
    <w:abstractNumId w:val="6"/>
  </w:num>
  <w:num w:numId="4" w16cid:durableId="1716807172">
    <w:abstractNumId w:val="5"/>
  </w:num>
  <w:num w:numId="5" w16cid:durableId="794107223">
    <w:abstractNumId w:val="0"/>
  </w:num>
  <w:num w:numId="6" w16cid:durableId="2088651385">
    <w:abstractNumId w:val="10"/>
  </w:num>
  <w:num w:numId="7" w16cid:durableId="1277829339">
    <w:abstractNumId w:val="8"/>
  </w:num>
  <w:num w:numId="8" w16cid:durableId="57484695">
    <w:abstractNumId w:val="11"/>
  </w:num>
  <w:num w:numId="9" w16cid:durableId="761267989">
    <w:abstractNumId w:val="7"/>
  </w:num>
  <w:num w:numId="10" w16cid:durableId="1487405274">
    <w:abstractNumId w:val="2"/>
  </w:num>
  <w:num w:numId="11" w16cid:durableId="1472863980">
    <w:abstractNumId w:val="9"/>
  </w:num>
  <w:num w:numId="12" w16cid:durableId="2070641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SubDir" w:val="1318"/>
    <w:docVar w:name="TXTLANGUE" w:val="NL"/>
    <w:docVar w:name="TXTLANGUEMIN" w:val="nl"/>
    <w:docVar w:name="TXTROUTE" w:val="DV\1318698NL.docx"/>
  </w:docVars>
  <w:rsids>
    <w:rsidRoot w:val="00133E45"/>
    <w:rsid w:val="0003084A"/>
    <w:rsid w:val="00052E7A"/>
    <w:rsid w:val="00064099"/>
    <w:rsid w:val="000849D6"/>
    <w:rsid w:val="000C1EAC"/>
    <w:rsid w:val="000D08FB"/>
    <w:rsid w:val="000E6DF4"/>
    <w:rsid w:val="001339F6"/>
    <w:rsid w:val="00133BA6"/>
    <w:rsid w:val="00133E45"/>
    <w:rsid w:val="001857EA"/>
    <w:rsid w:val="001A18C8"/>
    <w:rsid w:val="001B7A3C"/>
    <w:rsid w:val="001C3016"/>
    <w:rsid w:val="001C4471"/>
    <w:rsid w:val="001C61BC"/>
    <w:rsid w:val="001F6A20"/>
    <w:rsid w:val="002168FF"/>
    <w:rsid w:val="00256886"/>
    <w:rsid w:val="0026118D"/>
    <w:rsid w:val="00261EF7"/>
    <w:rsid w:val="00262EA4"/>
    <w:rsid w:val="00293141"/>
    <w:rsid w:val="002A24F1"/>
    <w:rsid w:val="002B7044"/>
    <w:rsid w:val="002D1984"/>
    <w:rsid w:val="0031170B"/>
    <w:rsid w:val="003325AE"/>
    <w:rsid w:val="0033662F"/>
    <w:rsid w:val="00365017"/>
    <w:rsid w:val="0036586D"/>
    <w:rsid w:val="00373532"/>
    <w:rsid w:val="003A479F"/>
    <w:rsid w:val="003D0315"/>
    <w:rsid w:val="003D7A24"/>
    <w:rsid w:val="003E3456"/>
    <w:rsid w:val="003F1BE9"/>
    <w:rsid w:val="003F2051"/>
    <w:rsid w:val="0042224E"/>
    <w:rsid w:val="00424A85"/>
    <w:rsid w:val="00431EFB"/>
    <w:rsid w:val="0048072D"/>
    <w:rsid w:val="004D52CD"/>
    <w:rsid w:val="004E678C"/>
    <w:rsid w:val="00515CA6"/>
    <w:rsid w:val="00517C1E"/>
    <w:rsid w:val="00524869"/>
    <w:rsid w:val="0054583B"/>
    <w:rsid w:val="0055310F"/>
    <w:rsid w:val="00565A11"/>
    <w:rsid w:val="005725E9"/>
    <w:rsid w:val="00584546"/>
    <w:rsid w:val="0058722D"/>
    <w:rsid w:val="005D0CBF"/>
    <w:rsid w:val="005E5255"/>
    <w:rsid w:val="00613CE8"/>
    <w:rsid w:val="0063110E"/>
    <w:rsid w:val="00660124"/>
    <w:rsid w:val="006A1E64"/>
    <w:rsid w:val="006A48F1"/>
    <w:rsid w:val="006B4E1E"/>
    <w:rsid w:val="006E26BB"/>
    <w:rsid w:val="006F4C4B"/>
    <w:rsid w:val="006F5C62"/>
    <w:rsid w:val="00732119"/>
    <w:rsid w:val="00741DAF"/>
    <w:rsid w:val="007505A4"/>
    <w:rsid w:val="00772763"/>
    <w:rsid w:val="00783CE0"/>
    <w:rsid w:val="007D128C"/>
    <w:rsid w:val="007D29CE"/>
    <w:rsid w:val="007D66C8"/>
    <w:rsid w:val="00810316"/>
    <w:rsid w:val="00825020"/>
    <w:rsid w:val="00870D53"/>
    <w:rsid w:val="00896C2E"/>
    <w:rsid w:val="009016FA"/>
    <w:rsid w:val="00931512"/>
    <w:rsid w:val="00931F6C"/>
    <w:rsid w:val="00940D5C"/>
    <w:rsid w:val="0094357E"/>
    <w:rsid w:val="009573BC"/>
    <w:rsid w:val="00974368"/>
    <w:rsid w:val="009C31EF"/>
    <w:rsid w:val="009D0ACB"/>
    <w:rsid w:val="009F65B2"/>
    <w:rsid w:val="00A052C8"/>
    <w:rsid w:val="00A11401"/>
    <w:rsid w:val="00A35060"/>
    <w:rsid w:val="00A72323"/>
    <w:rsid w:val="00A75FBF"/>
    <w:rsid w:val="00A83D11"/>
    <w:rsid w:val="00AB7C07"/>
    <w:rsid w:val="00AC0D73"/>
    <w:rsid w:val="00AE2527"/>
    <w:rsid w:val="00AE766A"/>
    <w:rsid w:val="00AE7B4E"/>
    <w:rsid w:val="00B0586C"/>
    <w:rsid w:val="00B10D94"/>
    <w:rsid w:val="00B26914"/>
    <w:rsid w:val="00B304F0"/>
    <w:rsid w:val="00B338F7"/>
    <w:rsid w:val="00B4500D"/>
    <w:rsid w:val="00BC2134"/>
    <w:rsid w:val="00BE0A31"/>
    <w:rsid w:val="00BE23DF"/>
    <w:rsid w:val="00BE31A4"/>
    <w:rsid w:val="00C25EBB"/>
    <w:rsid w:val="00C41891"/>
    <w:rsid w:val="00C548AD"/>
    <w:rsid w:val="00C6077A"/>
    <w:rsid w:val="00C65A11"/>
    <w:rsid w:val="00C66C29"/>
    <w:rsid w:val="00C87357"/>
    <w:rsid w:val="00CE2C7A"/>
    <w:rsid w:val="00CE2F12"/>
    <w:rsid w:val="00D428AB"/>
    <w:rsid w:val="00D55EE0"/>
    <w:rsid w:val="00D65CA7"/>
    <w:rsid w:val="00D93E41"/>
    <w:rsid w:val="00D94D6E"/>
    <w:rsid w:val="00D96A29"/>
    <w:rsid w:val="00DA2F18"/>
    <w:rsid w:val="00DE0CED"/>
    <w:rsid w:val="00DE2F3B"/>
    <w:rsid w:val="00DF2454"/>
    <w:rsid w:val="00DF3607"/>
    <w:rsid w:val="00E2348A"/>
    <w:rsid w:val="00E34A39"/>
    <w:rsid w:val="00E37E3A"/>
    <w:rsid w:val="00E4280D"/>
    <w:rsid w:val="00E53258"/>
    <w:rsid w:val="00E679F0"/>
    <w:rsid w:val="00EA4B52"/>
    <w:rsid w:val="00ED785A"/>
    <w:rsid w:val="00F01598"/>
    <w:rsid w:val="00F1404F"/>
    <w:rsid w:val="00F562A3"/>
    <w:rsid w:val="00F90002"/>
    <w:rsid w:val="00F9020B"/>
    <w:rsid w:val="00F96B8C"/>
    <w:rsid w:val="00FD4986"/>
    <w:rsid w:val="00FE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608CA"/>
  <w15:docId w15:val="{1EC6F900-04A3-42E0-A613-5BFDA151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rPr>
  </w:style>
  <w:style w:type="paragraph" w:styleId="Heading1">
    <w:name w:val="heading 1"/>
    <w:basedOn w:val="Normal"/>
    <w:link w:val="Heading1Char"/>
    <w:uiPriority w:val="1"/>
    <w:qFormat/>
    <w:pPr>
      <w:spacing w:line="533" w:lineRule="exact"/>
      <w:ind w:left="504" w:hanging="394"/>
      <w:outlineLvl w:val="0"/>
    </w:pPr>
    <w:rPr>
      <w:b/>
      <w:bCs/>
      <w:sz w:val="40"/>
      <w:szCs w:val="40"/>
    </w:rPr>
  </w:style>
  <w:style w:type="paragraph" w:styleId="Heading2">
    <w:name w:val="heading 2"/>
    <w:basedOn w:val="Normal"/>
    <w:link w:val="Heading2Char"/>
    <w:uiPriority w:val="1"/>
    <w:qFormat/>
    <w:pPr>
      <w:ind w:left="598" w:hanging="488"/>
      <w:outlineLvl w:val="1"/>
    </w:pPr>
    <w:rPr>
      <w:b/>
      <w:bCs/>
      <w:sz w:val="32"/>
      <w:szCs w:val="32"/>
    </w:rPr>
  </w:style>
  <w:style w:type="paragraph" w:styleId="Heading3">
    <w:name w:val="heading 3"/>
    <w:basedOn w:val="Normal"/>
    <w:link w:val="Heading3Char"/>
    <w:uiPriority w:val="1"/>
    <w:qFormat/>
    <w:pPr>
      <w:ind w:left="110"/>
      <w:outlineLvl w:val="2"/>
    </w:pPr>
    <w:rPr>
      <w:b/>
      <w:bCs/>
      <w:sz w:val="28"/>
      <w:szCs w:val="28"/>
    </w:rPr>
  </w:style>
  <w:style w:type="paragraph" w:styleId="Heading4">
    <w:name w:val="heading 4"/>
    <w:basedOn w:val="Normal"/>
    <w:link w:val="Heading4Char"/>
    <w:uiPriority w:val="1"/>
    <w:qFormat/>
    <w:pPr>
      <w:spacing w:before="107"/>
      <w:ind w:left="11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5"/>
      <w:ind w:left="385" w:hanging="275"/>
    </w:pPr>
    <w:rPr>
      <w:b/>
      <w:bCs/>
      <w:sz w:val="28"/>
      <w:szCs w:val="28"/>
    </w:rPr>
  </w:style>
  <w:style w:type="paragraph" w:styleId="TOC2">
    <w:name w:val="toc 2"/>
    <w:basedOn w:val="Normal"/>
    <w:uiPriority w:val="39"/>
    <w:qFormat/>
    <w:pPr>
      <w:spacing w:before="16"/>
      <w:ind w:left="541" w:hanging="431"/>
    </w:pPr>
    <w:rPr>
      <w:sz w:val="28"/>
      <w:szCs w:val="28"/>
    </w:rPr>
  </w:style>
  <w:style w:type="paragraph" w:styleId="TOC3">
    <w:name w:val="toc 3"/>
    <w:basedOn w:val="Normal"/>
    <w:uiPriority w:val="39"/>
    <w:qFormat/>
    <w:pPr>
      <w:spacing w:before="15"/>
      <w:ind w:left="1103" w:hanging="653"/>
    </w:pPr>
    <w:rPr>
      <w:sz w:val="28"/>
      <w:szCs w:val="28"/>
    </w:rPr>
  </w:style>
  <w:style w:type="paragraph" w:styleId="BodyText">
    <w:name w:val="Body Text"/>
    <w:basedOn w:val="Normal"/>
    <w:link w:val="BodyTextChar"/>
    <w:uiPriority w:val="1"/>
    <w:qFormat/>
    <w:pPr>
      <w:ind w:left="110"/>
    </w:pPr>
    <w:rPr>
      <w:sz w:val="24"/>
      <w:szCs w:val="24"/>
    </w:rPr>
  </w:style>
  <w:style w:type="paragraph" w:styleId="Title">
    <w:name w:val="Title"/>
    <w:basedOn w:val="Normal"/>
    <w:link w:val="TitleChar"/>
    <w:uiPriority w:val="1"/>
    <w:qFormat/>
    <w:pPr>
      <w:ind w:left="108" w:right="112"/>
      <w:jc w:val="center"/>
    </w:pPr>
    <w:rPr>
      <w:b/>
      <w:bCs/>
      <w:sz w:val="60"/>
      <w:szCs w:val="60"/>
    </w:rPr>
  </w:style>
  <w:style w:type="paragraph" w:styleId="ListParagraph">
    <w:name w:val="List Paragraph"/>
    <w:basedOn w:val="Normal"/>
    <w:uiPriority w:val="34"/>
    <w:qFormat/>
    <w:pPr>
      <w:ind w:left="279" w:hanging="169"/>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7D2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9CE"/>
    <w:rPr>
      <w:rFonts w:ascii="Segoe UI" w:eastAsia="Myriad Pro"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B338F7"/>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B338F7"/>
    <w:rPr>
      <w:b/>
      <w:bCs/>
    </w:rPr>
  </w:style>
  <w:style w:type="character" w:customStyle="1" w:styleId="CommentSubjectChar">
    <w:name w:val="Comment Subject Char"/>
    <w:basedOn w:val="CommentTextChar"/>
    <w:link w:val="CommentSubject"/>
    <w:uiPriority w:val="99"/>
    <w:semiHidden/>
    <w:rsid w:val="00B338F7"/>
    <w:rPr>
      <w:rFonts w:ascii="Myriad Pro" w:eastAsia="Myriad Pro" w:hAnsi="Myriad Pro" w:cs="Myriad Pro"/>
      <w:b/>
      <w:bCs/>
      <w:sz w:val="20"/>
      <w:szCs w:val="20"/>
    </w:rPr>
  </w:style>
  <w:style w:type="character" w:customStyle="1" w:styleId="Heading2Char">
    <w:name w:val="Heading 2 Char"/>
    <w:basedOn w:val="DefaultParagraphFont"/>
    <w:link w:val="Heading2"/>
    <w:uiPriority w:val="1"/>
    <w:rsid w:val="007D128C"/>
    <w:rPr>
      <w:rFonts w:ascii="Myriad Pro" w:eastAsia="Myriad Pro" w:hAnsi="Myriad Pro" w:cs="Myriad Pro"/>
      <w:b/>
      <w:bCs/>
      <w:sz w:val="32"/>
      <w:szCs w:val="32"/>
    </w:rPr>
  </w:style>
  <w:style w:type="character" w:styleId="Hyperlink">
    <w:name w:val="Hyperlink"/>
    <w:basedOn w:val="DefaultParagraphFont"/>
    <w:uiPriority w:val="99"/>
    <w:unhideWhenUsed/>
    <w:rsid w:val="00AB7C07"/>
    <w:rPr>
      <w:color w:val="0000FF" w:themeColor="hyperlink"/>
      <w:u w:val="single"/>
    </w:rPr>
  </w:style>
  <w:style w:type="paragraph" w:styleId="TOCHeading">
    <w:name w:val="TOC Heading"/>
    <w:basedOn w:val="Heading1"/>
    <w:next w:val="Normal"/>
    <w:uiPriority w:val="39"/>
    <w:unhideWhenUsed/>
    <w:qFormat/>
    <w:rsid w:val="00C25EB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31170B"/>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6F4C4B"/>
    <w:pPr>
      <w:tabs>
        <w:tab w:val="center" w:pos="4513"/>
        <w:tab w:val="right" w:pos="9026"/>
      </w:tabs>
    </w:pPr>
  </w:style>
  <w:style w:type="character" w:customStyle="1" w:styleId="HeaderChar">
    <w:name w:val="Header Char"/>
    <w:basedOn w:val="DefaultParagraphFont"/>
    <w:link w:val="Header"/>
    <w:uiPriority w:val="99"/>
    <w:rsid w:val="006F4C4B"/>
    <w:rPr>
      <w:rFonts w:ascii="Myriad Pro" w:eastAsia="Myriad Pro" w:hAnsi="Myriad Pro" w:cs="Myriad Pro"/>
    </w:rPr>
  </w:style>
  <w:style w:type="paragraph" w:styleId="Footer">
    <w:name w:val="footer"/>
    <w:basedOn w:val="Normal"/>
    <w:link w:val="FooterChar"/>
    <w:uiPriority w:val="99"/>
    <w:unhideWhenUsed/>
    <w:rsid w:val="006F4C4B"/>
    <w:pPr>
      <w:tabs>
        <w:tab w:val="center" w:pos="4513"/>
        <w:tab w:val="right" w:pos="9026"/>
      </w:tabs>
    </w:pPr>
  </w:style>
  <w:style w:type="character" w:customStyle="1" w:styleId="FooterChar">
    <w:name w:val="Footer Char"/>
    <w:basedOn w:val="DefaultParagraphFont"/>
    <w:link w:val="Footer"/>
    <w:uiPriority w:val="99"/>
    <w:rsid w:val="006F4C4B"/>
    <w:rPr>
      <w:rFonts w:ascii="Myriad Pro" w:eastAsia="Myriad Pro" w:hAnsi="Myriad Pro" w:cs="Myriad Pro"/>
    </w:rPr>
  </w:style>
  <w:style w:type="character" w:customStyle="1" w:styleId="BodyTextChar">
    <w:name w:val="Body Text Char"/>
    <w:basedOn w:val="DefaultParagraphFont"/>
    <w:link w:val="BodyText"/>
    <w:uiPriority w:val="1"/>
    <w:rsid w:val="00A11401"/>
    <w:rPr>
      <w:rFonts w:ascii="Myriad Pro" w:eastAsia="Myriad Pro" w:hAnsi="Myriad Pro" w:cs="Myriad Pro"/>
      <w:sz w:val="24"/>
      <w:szCs w:val="24"/>
    </w:rPr>
  </w:style>
  <w:style w:type="character" w:customStyle="1" w:styleId="Heading1Char">
    <w:name w:val="Heading 1 Char"/>
    <w:basedOn w:val="DefaultParagraphFont"/>
    <w:link w:val="Heading1"/>
    <w:uiPriority w:val="1"/>
    <w:rsid w:val="00B0586C"/>
    <w:rPr>
      <w:rFonts w:ascii="Myriad Pro" w:eastAsia="Myriad Pro" w:hAnsi="Myriad Pro" w:cs="Myriad Pro"/>
      <w:b/>
      <w:bCs/>
      <w:sz w:val="40"/>
      <w:szCs w:val="40"/>
    </w:rPr>
  </w:style>
  <w:style w:type="character" w:customStyle="1" w:styleId="Heading3Char">
    <w:name w:val="Heading 3 Char"/>
    <w:basedOn w:val="DefaultParagraphFont"/>
    <w:link w:val="Heading3"/>
    <w:uiPriority w:val="1"/>
    <w:rsid w:val="00B0586C"/>
    <w:rPr>
      <w:rFonts w:ascii="Myriad Pro" w:eastAsia="Myriad Pro" w:hAnsi="Myriad Pro" w:cs="Myriad Pro"/>
      <w:b/>
      <w:bCs/>
      <w:sz w:val="28"/>
      <w:szCs w:val="28"/>
    </w:rPr>
  </w:style>
  <w:style w:type="character" w:customStyle="1" w:styleId="Heading4Char">
    <w:name w:val="Heading 4 Char"/>
    <w:basedOn w:val="DefaultParagraphFont"/>
    <w:link w:val="Heading4"/>
    <w:uiPriority w:val="1"/>
    <w:rsid w:val="00B0586C"/>
    <w:rPr>
      <w:rFonts w:ascii="Myriad Pro" w:eastAsia="Myriad Pro" w:hAnsi="Myriad Pro" w:cs="Myriad Pro"/>
      <w:b/>
      <w:bCs/>
      <w:sz w:val="24"/>
      <w:szCs w:val="24"/>
    </w:rPr>
  </w:style>
  <w:style w:type="character" w:customStyle="1" w:styleId="TitleChar">
    <w:name w:val="Title Char"/>
    <w:basedOn w:val="DefaultParagraphFont"/>
    <w:link w:val="Title"/>
    <w:uiPriority w:val="1"/>
    <w:rsid w:val="00B0586C"/>
    <w:rPr>
      <w:rFonts w:ascii="Myriad Pro" w:eastAsia="Myriad Pro" w:hAnsi="Myriad Pro" w:cs="Myriad Pro"/>
      <w:b/>
      <w:bCs/>
      <w:sz w:val="60"/>
      <w:szCs w:val="60"/>
    </w:rPr>
  </w:style>
  <w:style w:type="character" w:styleId="FollowedHyperlink">
    <w:name w:val="FollowedHyperlink"/>
    <w:basedOn w:val="DefaultParagraphFont"/>
    <w:uiPriority w:val="99"/>
    <w:semiHidden/>
    <w:unhideWhenUsed/>
    <w:rsid w:val="00B0586C"/>
    <w:rPr>
      <w:color w:val="800080" w:themeColor="followedHyperlink"/>
      <w:u w:val="single"/>
    </w:rPr>
  </w:style>
  <w:style w:type="character" w:customStyle="1" w:styleId="UnresolvedMention1">
    <w:name w:val="Unresolved Mention1"/>
    <w:basedOn w:val="DefaultParagraphFont"/>
    <w:uiPriority w:val="99"/>
    <w:semiHidden/>
    <w:unhideWhenUsed/>
    <w:rsid w:val="00DE2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63590">
      <w:bodyDiv w:val="1"/>
      <w:marLeft w:val="0"/>
      <w:marRight w:val="0"/>
      <w:marTop w:val="0"/>
      <w:marBottom w:val="0"/>
      <w:divBdr>
        <w:top w:val="none" w:sz="0" w:space="0" w:color="auto"/>
        <w:left w:val="none" w:sz="0" w:space="0" w:color="auto"/>
        <w:bottom w:val="none" w:sz="0" w:space="0" w:color="auto"/>
        <w:right w:val="none" w:sz="0" w:space="0" w:color="auto"/>
      </w:divBdr>
    </w:div>
    <w:div w:id="789398350">
      <w:bodyDiv w:val="1"/>
      <w:marLeft w:val="0"/>
      <w:marRight w:val="0"/>
      <w:marTop w:val="0"/>
      <w:marBottom w:val="0"/>
      <w:divBdr>
        <w:top w:val="none" w:sz="0" w:space="0" w:color="auto"/>
        <w:left w:val="none" w:sz="0" w:space="0" w:color="auto"/>
        <w:bottom w:val="none" w:sz="0" w:space="0" w:color="auto"/>
        <w:right w:val="none" w:sz="0" w:space="0" w:color="auto"/>
      </w:divBdr>
    </w:div>
    <w:div w:id="1268152808">
      <w:bodyDiv w:val="1"/>
      <w:marLeft w:val="0"/>
      <w:marRight w:val="0"/>
      <w:marTop w:val="0"/>
      <w:marBottom w:val="0"/>
      <w:divBdr>
        <w:top w:val="none" w:sz="0" w:space="0" w:color="auto"/>
        <w:left w:val="none" w:sz="0" w:space="0" w:color="auto"/>
        <w:bottom w:val="none" w:sz="0" w:space="0" w:color="auto"/>
        <w:right w:val="none" w:sz="0" w:space="0" w:color="auto"/>
      </w:divBdr>
    </w:div>
    <w:div w:id="1544710746">
      <w:bodyDiv w:val="1"/>
      <w:marLeft w:val="0"/>
      <w:marRight w:val="0"/>
      <w:marTop w:val="0"/>
      <w:marBottom w:val="0"/>
      <w:divBdr>
        <w:top w:val="none" w:sz="0" w:space="0" w:color="auto"/>
        <w:left w:val="none" w:sz="0" w:space="0" w:color="auto"/>
        <w:bottom w:val="none" w:sz="0" w:space="0" w:color="auto"/>
        <w:right w:val="none" w:sz="0" w:space="0" w:color="auto"/>
      </w:divBdr>
    </w:div>
    <w:div w:id="1958560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enic-naric.net/" TargetMode="External"/><Relationship Id="rId3" Type="http://schemas.openxmlformats.org/officeDocument/2006/relationships/styles" Target="styles.xml"/><Relationship Id="rId21" Type="http://schemas.openxmlformats.org/officeDocument/2006/relationships/hyperlink" Target="http://data.europa.eu/eli/reg/2021/1163/oj"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ERS-APPLY4EPContacts@europarl.europa.eu" TargetMode="External"/><Relationship Id="rId2" Type="http://schemas.openxmlformats.org/officeDocument/2006/relationships/numbering" Target="numbering.xml"/><Relationship Id="rId16" Type="http://schemas.openxmlformats.org/officeDocument/2006/relationships/hyperlink" Target="https://apply4ep.gestmax.eu/search/index/lang/en_US" TargetMode="External"/><Relationship Id="rId20" Type="http://schemas.openxmlformats.org/officeDocument/2006/relationships/hyperlink" Target="mailto:AR90@europarl.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europass.europa.eu/nl/common-european-framework-reference-language-skill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66714-F91D-4FA8-8593-FB35F50A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7357</Words>
  <Characters>41937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Guide for candidates for the Positive Action Programme 2024</vt:lpstr>
    </vt:vector>
  </TitlesOfParts>
  <Company>European Parliament</Company>
  <LinksUpToDate>false</LinksUpToDate>
  <CharactersWithSpaces>49196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candidates for the Positive Action Programme 2024</dc:title>
  <dc:creator>European Parliament</dc:creator>
  <cp:lastModifiedBy>SAMPAIO Ana</cp:lastModifiedBy>
  <cp:revision>3</cp:revision>
  <cp:lastPrinted>2024-07-16T10:37:00Z</cp:lastPrinted>
  <dcterms:created xsi:type="dcterms:W3CDTF">2025-04-25T07:20:00Z</dcterms:created>
  <dcterms:modified xsi:type="dcterms:W3CDTF">2025-04-25T09:35:00Z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Adobe InDesign 17.3 (Macintosh)</vt:lpwstr>
  </property>
  <property fmtid="{D5CDD505-2E9C-101B-9397-08002B2CF9AE}" pid="4" name="LastSaved">
    <vt:filetime>2024-01-18T00:00:00Z</vt:filetime>
  </property>
  <property fmtid="{D5CDD505-2E9C-101B-9397-08002B2CF9AE}" pid="5" name="Producer">
    <vt:lpwstr>Adobe PDF Library 16.0.7</vt:lpwstr>
  </property>
  <property fmtid="{D5CDD505-2E9C-101B-9397-08002B2CF9AE}" pid="6" name="&lt;Model&gt;">
    <vt:lpwstr>NONE</vt:lpwstr>
  </property>
  <property fmtid="{D5CDD505-2E9C-101B-9397-08002B2CF9AE}" pid="7" name="&lt;Type&gt;">
    <vt:lpwstr>DV</vt:lpwstr>
  </property>
  <property fmtid="{D5CDD505-2E9C-101B-9397-08002B2CF9AE}" pid="8" name="&lt;Extension&gt;">
    <vt:lpwstr>NL</vt:lpwstr>
  </property>
  <property fmtid="{D5CDD505-2E9C-101B-9397-08002B2CF9AE}" pid="9" name="LastEdited with">
    <vt:lpwstr>10.0.1 Build [20250114]</vt:lpwstr>
  </property>
  <property fmtid="{D5CDD505-2E9C-101B-9397-08002B2CF9AE}" pid="10" name="&lt;FdR&gt;">
    <vt:lpwstr>1318698</vt:lpwstr>
  </property>
  <property fmtid="{D5CDD505-2E9C-101B-9397-08002B2CF9AE}" pid="11" name="FooterPath">
    <vt:lpwstr>DV\1318698NL.docx</vt:lpwstr>
  </property>
  <property fmtid="{D5CDD505-2E9C-101B-9397-08002B2CF9AE}" pid="12" name="SDLStudio">
    <vt:lpwstr/>
  </property>
  <property fmtid="{D5CDD505-2E9C-101B-9397-08002B2CF9AE}" pid="13" name="Bookout">
    <vt:lpwstr>OK - 2025/04/24 17:39</vt:lpwstr>
  </property>
</Properties>
</file>