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77777777" w:rsidR="00D969F9" w:rsidRPr="005B145B" w:rsidRDefault="00D969F9" w:rsidP="00F43983">
      <w:pPr>
        <w:jc w:val="center"/>
        <w:rPr>
          <w:lang w:val="fr-FR"/>
        </w:rPr>
      </w:pPr>
    </w:p>
    <w:p w14:paraId="2BBE960B" w14:textId="77777777" w:rsidR="00C5446A" w:rsidRPr="005B145B" w:rsidRDefault="00C5446A" w:rsidP="00F43983">
      <w:pPr>
        <w:jc w:val="center"/>
        <w:rPr>
          <w:lang w:val="fr-FR"/>
        </w:rPr>
      </w:pPr>
    </w:p>
    <w:p w14:paraId="498EDB4B" w14:textId="77777777" w:rsidR="00F43983" w:rsidRPr="005B145B" w:rsidRDefault="00F43983" w:rsidP="00F43983">
      <w:pPr>
        <w:jc w:val="center"/>
        <w:rPr>
          <w:lang w:val="fr-FR"/>
        </w:rPr>
      </w:pPr>
    </w:p>
    <w:p w14:paraId="087FA809" w14:textId="77777777" w:rsidR="00C5446A" w:rsidRPr="005B145B" w:rsidRDefault="00C5446A" w:rsidP="00F43983">
      <w:pPr>
        <w:jc w:val="center"/>
        <w:rPr>
          <w:lang w:val="fr-FR"/>
        </w:rPr>
      </w:pPr>
    </w:p>
    <w:p w14:paraId="245E284E" w14:textId="77777777" w:rsidR="00F43983" w:rsidRPr="005B145B" w:rsidRDefault="00F43983" w:rsidP="00F43983">
      <w:pPr>
        <w:jc w:val="center"/>
        <w:rPr>
          <w:sz w:val="40"/>
          <w:szCs w:val="40"/>
        </w:rPr>
      </w:pPr>
      <w:r>
        <w:rPr>
          <w:sz w:val="40"/>
          <w:szCs w:val="40"/>
        </w:rPr>
        <w:t>PARLAMENTUL EUROPEAN</w:t>
      </w:r>
    </w:p>
    <w:p w14:paraId="4B3CF34E" w14:textId="77777777" w:rsidR="00F43983" w:rsidRPr="005B145B" w:rsidRDefault="00F43983" w:rsidP="00F43983">
      <w:pPr>
        <w:jc w:val="center"/>
        <w:rPr>
          <w:lang w:val="fr-FR"/>
        </w:rPr>
      </w:pPr>
    </w:p>
    <w:p w14:paraId="4CD7AB04" w14:textId="77777777" w:rsidR="00F43983" w:rsidRPr="005B145B" w:rsidRDefault="00F43983" w:rsidP="00F43983">
      <w:pPr>
        <w:jc w:val="center"/>
        <w:rPr>
          <w:lang w:val="fr-FR"/>
        </w:rPr>
      </w:pPr>
    </w:p>
    <w:p w14:paraId="08C8845C" w14:textId="77777777" w:rsidR="001C3A7C" w:rsidRPr="00627547" w:rsidRDefault="00F43983" w:rsidP="00F43983">
      <w:pPr>
        <w:jc w:val="center"/>
        <w:rPr>
          <w:b/>
          <w:sz w:val="28"/>
          <w:szCs w:val="28"/>
        </w:rPr>
      </w:pPr>
      <w:r>
        <w:rPr>
          <w:b/>
          <w:sz w:val="28"/>
          <w:szCs w:val="28"/>
        </w:rPr>
        <w:t xml:space="preserve">Ghidul candidaților la procedurile de selecție </w:t>
      </w:r>
    </w:p>
    <w:p w14:paraId="0F8A70FA" w14:textId="77777777" w:rsidR="00C5446A" w:rsidRPr="00627547" w:rsidRDefault="00F43983" w:rsidP="00F43983">
      <w:pPr>
        <w:jc w:val="center"/>
        <w:rPr>
          <w:sz w:val="28"/>
          <w:szCs w:val="28"/>
        </w:rPr>
      </w:pPr>
      <w:r>
        <w:rPr>
          <w:b/>
          <w:sz w:val="28"/>
          <w:szCs w:val="28"/>
        </w:rPr>
        <w:t>organizate de Parlamentul European</w:t>
      </w:r>
    </w:p>
    <w:p w14:paraId="4D1CD919" w14:textId="77777777" w:rsidR="00C5446A" w:rsidRPr="005B145B" w:rsidRDefault="00C5446A" w:rsidP="00F43983">
      <w:pPr>
        <w:jc w:val="center"/>
        <w:rPr>
          <w:lang w:val="fr-FR"/>
        </w:rPr>
      </w:pPr>
    </w:p>
    <w:p w14:paraId="66C16959" w14:textId="77777777" w:rsidR="00F43983" w:rsidRPr="005B145B" w:rsidRDefault="00F43983" w:rsidP="00770C6A">
      <w:pPr>
        <w:rPr>
          <w:lang w:val="fr-FR"/>
        </w:rPr>
      </w:pPr>
    </w:p>
    <w:p w14:paraId="7B55DA96" w14:textId="398C3870"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INTRODUCERE</w:t>
      </w:r>
    </w:p>
    <w:p w14:paraId="27AFA85A" w14:textId="77777777"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Cum se desfășoară o procedură de selecție?</w:t>
      </w:r>
      <w:bookmarkEnd w:id="2"/>
      <w:bookmarkEnd w:id="3"/>
    </w:p>
    <w:p w14:paraId="18DA41EA" w14:textId="77777777" w:rsidR="00980A3A" w:rsidRPr="00980A3A" w:rsidRDefault="00980A3A" w:rsidP="00980A3A">
      <w:pPr>
        <w:rPr>
          <w:lang w:val="fr-FR"/>
        </w:rPr>
      </w:pPr>
    </w:p>
    <w:p w14:paraId="081F70D9" w14:textId="7383E715" w:rsidR="00A9348F" w:rsidRPr="005B145B" w:rsidRDefault="002A7FC5" w:rsidP="00A9348F">
      <w:r>
        <w:t>O procedură de selecție cuprinde mai multe etape în care candidații concurează între ei. Aceasta este deschisă tuturor cetățenilor Uniunii Europene care, la data-limită stabilită pentru depunerea candidaturilor, îndeplinesc criteriile cerute, oferind o șansă egală tuturor candidaților de a-și demonstra competențele, permițând o selecție bazată pe merit și respectând principiul egalității de tratament.</w:t>
      </w:r>
    </w:p>
    <w:p w14:paraId="3938E935" w14:textId="77777777" w:rsidR="00A9348F" w:rsidRPr="00396605" w:rsidRDefault="00A9348F" w:rsidP="00A9348F"/>
    <w:p w14:paraId="57576ED1" w14:textId="77777777" w:rsidR="00A9348F" w:rsidRDefault="00241C62" w:rsidP="00A9348F">
      <w:r>
        <w:t>Candidații selectați în urma unei proceduri de selecție sunt înscriși pe o listă de candidați eligibili, pe care Parlamentul European o va folosi pentru ocuparea postului pentru care s-a publicat anunțul de recrutare.</w:t>
      </w:r>
    </w:p>
    <w:p w14:paraId="50433C97" w14:textId="77777777" w:rsidR="00440881" w:rsidRPr="00396605" w:rsidRDefault="00440881" w:rsidP="00A9348F"/>
    <w:p w14:paraId="3E783F94" w14:textId="77777777" w:rsidR="00EC5E67" w:rsidRPr="005B145B" w:rsidRDefault="00440881" w:rsidP="00A9348F">
      <w:r>
        <w:t>Se consideră că orice trimitere din prezentul ghid la o persoană de sex masculin reprezintă totodată o trimitere la o persoană de sex feminin și viceversa.</w:t>
      </w:r>
    </w:p>
    <w:p w14:paraId="607F054D" w14:textId="77777777" w:rsidR="00293CE5" w:rsidRPr="00396605" w:rsidRDefault="00293CE5" w:rsidP="00236ED7"/>
    <w:p w14:paraId="262BD8A0" w14:textId="459817A2" w:rsidR="00EC5E67" w:rsidRPr="005B145B" w:rsidRDefault="00617AE9" w:rsidP="00236ED7">
      <w:r>
        <w:t>Pentru fiecare procedură de selecție, este numit un comitet de selecție constituit din membri desemnați de administrație și de Comitetul pentru personal. Lucrările acestui comitet de selecție sunt secrete și se desfășoară în conformitate cu anexa III la Statutul funcționarilor Uniunii Europene (</w:t>
      </w:r>
      <w:r w:rsidR="00EE28C4" w:rsidRPr="00DA7075">
        <w:rPr>
          <w:rStyle w:val="FootnoteReference"/>
        </w:rPr>
        <w:footnoteReference w:id="2"/>
      </w:r>
      <w:r>
        <w:t>).</w:t>
      </w:r>
    </w:p>
    <w:p w14:paraId="6925E9D0" w14:textId="77777777" w:rsidR="001042D9" w:rsidRPr="00396605" w:rsidRDefault="001042D9"/>
    <w:p w14:paraId="6E87B809" w14:textId="77777777" w:rsidR="00617AE9" w:rsidRPr="005B145B" w:rsidRDefault="00617AE9">
      <w:r>
        <w:t>Comitetul de selecție ține seama cu strictețe de condițiile de admitere prevăzute în anunțul de recrutare pentru a hotărî admiterea sau respingerea unui candidat. Nu se ia în considerare admiterea la un concurs anterior sau la o procedură de selecție.</w:t>
      </w:r>
    </w:p>
    <w:p w14:paraId="67AC2B8D" w14:textId="77777777" w:rsidR="00617AE9" w:rsidRPr="00396605" w:rsidRDefault="00617AE9"/>
    <w:p w14:paraId="530FAAD8" w14:textId="0D08EFAF" w:rsidR="00076C2C" w:rsidRPr="005B145B" w:rsidRDefault="00F43983">
      <w:pPr>
        <w:tabs>
          <w:tab w:val="left" w:pos="0"/>
        </w:tabs>
      </w:pPr>
      <w:r>
        <w:t>Pentru a-i selecționa pe cei mai buni candidați, comitetul de selecție compară rezultatele candidaților pentru a le aprecia aptitudinea de a îndeplini atribuțiile descrise în anunțul de recrutare. Prin urmare, comitetul nu trebuie doar să evalueze nivelul cunoștințelor, ci și să identifice persoanele cele mai calificate, pe baza meritelor lor.</w:t>
      </w:r>
    </w:p>
    <w:p w14:paraId="1B1A0C85" w14:textId="77777777" w:rsidR="00076C2C" w:rsidRPr="00396605" w:rsidRDefault="00076C2C">
      <w:pPr>
        <w:tabs>
          <w:tab w:val="left" w:pos="0"/>
        </w:tabs>
      </w:pPr>
    </w:p>
    <w:p w14:paraId="515EFAF2" w14:textId="13B63434" w:rsidR="00BE075D" w:rsidRDefault="00D30E2F">
      <w:pPr>
        <w:tabs>
          <w:tab w:val="left" w:pos="0"/>
        </w:tabs>
      </w:pPr>
      <w:r>
        <w:lastRenderedPageBreak/>
        <w:t>Cu titlu informativ, o procedură de selecție poate dura între 6 și 9 luni, în funcție de numărul candidaților.</w:t>
      </w:r>
    </w:p>
    <w:p w14:paraId="43CDEB55" w14:textId="77777777" w:rsidR="00027B74" w:rsidRPr="00396605" w:rsidRDefault="00027B74" w:rsidP="00027B74">
      <w:pPr>
        <w:tabs>
          <w:tab w:val="left" w:pos="0"/>
        </w:tabs>
      </w:pPr>
    </w:p>
    <w:p w14:paraId="4DC9F86A" w14:textId="650DC738"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ETAPELE PROCEDURII DE SELECȚIE</w:t>
      </w:r>
      <w:bookmarkEnd w:id="4"/>
      <w:bookmarkEnd w:id="5"/>
    </w:p>
    <w:p w14:paraId="584BE0DC" w14:textId="77777777" w:rsidR="00BE075D" w:rsidRPr="00396605" w:rsidRDefault="00BE075D" w:rsidP="00BE075D"/>
    <w:p w14:paraId="71FE3667" w14:textId="77777777" w:rsidR="00D209C2" w:rsidRDefault="00D209C2" w:rsidP="00D209C2">
      <w:r>
        <w:t>Procedura de selecție cuprinde următoarele etape:</w:t>
      </w:r>
    </w:p>
    <w:p w14:paraId="407A0F7E" w14:textId="77777777" w:rsidR="00980A3A" w:rsidRPr="00396605" w:rsidRDefault="00980A3A" w:rsidP="00476DAA">
      <w:pPr>
        <w:spacing w:line="360" w:lineRule="auto"/>
        <w:rPr>
          <w:lang w:val="pt-PT"/>
        </w:rPr>
      </w:pPr>
    </w:p>
    <w:p w14:paraId="25B13B34" w14:textId="29699D33" w:rsidR="00BE075D" w:rsidRPr="005B145B" w:rsidRDefault="00BE075D" w:rsidP="00236ED7">
      <w:pPr>
        <w:spacing w:line="360" w:lineRule="auto"/>
        <w:ind w:firstLine="360"/>
      </w:pPr>
      <w:r>
        <w:t>―</w:t>
      </w:r>
      <w:r>
        <w:tab/>
        <w:t xml:space="preserve">primirea dosarelor de candidatură, </w:t>
      </w:r>
    </w:p>
    <w:p w14:paraId="1B38F8FC" w14:textId="77777777" w:rsidR="00BE075D" w:rsidRPr="005B145B" w:rsidRDefault="00BE075D">
      <w:pPr>
        <w:spacing w:line="360" w:lineRule="auto"/>
        <w:ind w:firstLine="360"/>
      </w:pPr>
      <w:r>
        <w:t>—</w:t>
      </w:r>
      <w:r>
        <w:tab/>
        <w:t>examinarea condițiilor generale,</w:t>
      </w:r>
    </w:p>
    <w:p w14:paraId="73B48CC6" w14:textId="77777777" w:rsidR="00BE075D" w:rsidRPr="005B145B" w:rsidRDefault="00BE075D">
      <w:pPr>
        <w:spacing w:line="360" w:lineRule="auto"/>
        <w:ind w:firstLine="360"/>
      </w:pPr>
      <w:r>
        <w:t>—</w:t>
      </w:r>
      <w:r>
        <w:tab/>
        <w:t>examinarea condițiilor specifice,</w:t>
      </w:r>
    </w:p>
    <w:p w14:paraId="70896EBB" w14:textId="77777777" w:rsidR="00BE075D" w:rsidRPr="005B145B" w:rsidRDefault="00BE075D">
      <w:pPr>
        <w:spacing w:line="360" w:lineRule="auto"/>
        <w:ind w:firstLine="360"/>
      </w:pPr>
      <w:r>
        <w:t>—</w:t>
      </w:r>
      <w:r>
        <w:tab/>
        <w:t>evaluarea calificărilor,</w:t>
      </w:r>
    </w:p>
    <w:p w14:paraId="6369DDDD" w14:textId="77777777" w:rsidR="00BE075D" w:rsidRPr="005B145B" w:rsidRDefault="00BE075D">
      <w:pPr>
        <w:spacing w:line="360" w:lineRule="auto"/>
        <w:ind w:firstLine="360"/>
      </w:pPr>
      <w:r>
        <w:t>―</w:t>
      </w:r>
      <w:r>
        <w:tab/>
        <w:t>probele,</w:t>
      </w:r>
    </w:p>
    <w:p w14:paraId="6F7150B5" w14:textId="77777777" w:rsidR="00D209C2" w:rsidRPr="005B145B" w:rsidRDefault="00BE075D">
      <w:pPr>
        <w:spacing w:line="360" w:lineRule="auto"/>
        <w:ind w:firstLine="360"/>
      </w:pPr>
      <w:r>
        <w:t>—</w:t>
      </w:r>
      <w:r>
        <w:tab/>
        <w:t>înscrierea pe lista candidaților eligibili.</w:t>
      </w:r>
    </w:p>
    <w:p w14:paraId="69321F65" w14:textId="2DCC7754" w:rsidR="00600DD8" w:rsidRDefault="006F088A" w:rsidP="00600DD8">
      <w:pPr>
        <w:pStyle w:val="Heading2"/>
        <w:rPr>
          <w:b w:val="0"/>
          <w:sz w:val="24"/>
          <w:szCs w:val="24"/>
        </w:rPr>
      </w:pPr>
      <w:bookmarkStart w:id="6" w:name="_Toc22221331"/>
      <w:bookmarkStart w:id="7" w:name="_Toc11940960"/>
      <w:r>
        <w:rPr>
          <w:b w:val="0"/>
          <w:sz w:val="24"/>
          <w:szCs w:val="24"/>
        </w:rPr>
        <w:t>2.1 Primirea dosarelor de candidatură</w:t>
      </w:r>
      <w:bookmarkEnd w:id="6"/>
      <w:bookmarkEnd w:id="7"/>
    </w:p>
    <w:p w14:paraId="42EB5868" w14:textId="77777777" w:rsidR="00BE075D" w:rsidRPr="00396605" w:rsidRDefault="00BE075D" w:rsidP="00BE075D">
      <w:pPr>
        <w:rPr>
          <w:lang w:val="pt-PT"/>
        </w:rPr>
      </w:pPr>
    </w:p>
    <w:p w14:paraId="2C6BD401" w14:textId="776A090F" w:rsidR="006F088A" w:rsidRDefault="00804976" w:rsidP="00463BD9">
      <w:r>
        <w:t xml:space="preserve">Dacă decideți să candidați, trebuie să vă înscrieți online, respectând cu strictețe toate etapele până la validarea finală electronică a candidaturii dvs. Trebuie să anexați, de preferință în format PDF, toate documentele justificative necesare pentru a dovedi că îndepliniți condițiile menționate în anunțul de recrutare, permițând astfel comitetului de selecție să verifice exactitatea datelor. </w:t>
      </w:r>
    </w:p>
    <w:p w14:paraId="3C07806E" w14:textId="77777777" w:rsidR="006F088A" w:rsidRPr="00396605" w:rsidRDefault="006F088A" w:rsidP="00463BD9">
      <w:pPr>
        <w:rPr>
          <w:lang w:val="pt-PT"/>
        </w:rPr>
      </w:pPr>
    </w:p>
    <w:p w14:paraId="371F0E27" w14:textId="412B989C" w:rsidR="00463BD9" w:rsidRDefault="00836A80" w:rsidP="00463BD9">
      <w:r>
        <w:t xml:space="preserve">Înscrierea online este singura modalitate de a candida.  </w:t>
      </w:r>
    </w:p>
    <w:p w14:paraId="59AB6B24" w14:textId="1676F23E" w:rsidR="00F4509E" w:rsidRDefault="00463BD9" w:rsidP="00236ED7">
      <w:r>
        <w:t>Vă rugăm să rețineți că aplicația Apply4EP vă permite să încărcați un volum maxim de 3 MB de documente în formatele DOC, DOCX, GIF, JPG, TXT, PDF, PNG și RTF.</w:t>
      </w:r>
    </w:p>
    <w:p w14:paraId="203A2A5C" w14:textId="77777777" w:rsidR="00F4509E" w:rsidRPr="00396605" w:rsidRDefault="00F4509E" w:rsidP="000079FE">
      <w:pPr>
        <w:rPr>
          <w:lang w:val="pt-PT"/>
        </w:rPr>
      </w:pPr>
    </w:p>
    <w:p w14:paraId="597F3BE0" w14:textId="156F2011" w:rsidR="000079FE" w:rsidRDefault="006F088A" w:rsidP="000079FE">
      <w:pPr>
        <w:pStyle w:val="Heading2"/>
        <w:rPr>
          <w:b w:val="0"/>
          <w:sz w:val="24"/>
          <w:szCs w:val="24"/>
        </w:rPr>
      </w:pPr>
      <w:bookmarkStart w:id="8" w:name="_Toc22221333"/>
      <w:bookmarkStart w:id="9" w:name="_Toc11940962"/>
      <w:r>
        <w:rPr>
          <w:b w:val="0"/>
          <w:sz w:val="24"/>
          <w:szCs w:val="24"/>
        </w:rPr>
        <w:t>2.2 Examinarea condițiilor de admitere generale și specifice</w:t>
      </w:r>
      <w:bookmarkEnd w:id="8"/>
      <w:bookmarkEnd w:id="9"/>
    </w:p>
    <w:p w14:paraId="0128EFDF" w14:textId="2A450D72" w:rsidR="00980A3A" w:rsidRDefault="008C7DE6" w:rsidP="00980A3A">
      <w:r>
        <w:t>Autoritatea împuternicită să facă numiri întocmește lista candidaților care și-au depus dosarul de candidatură potrivit modalităților prevăzute și până la data-limită. Lista este transmisă apoi comitetului de selecție, împreună cu dosarele.</w:t>
      </w:r>
    </w:p>
    <w:p w14:paraId="06097C6D" w14:textId="77777777" w:rsidR="00B75B80" w:rsidRPr="00396605" w:rsidRDefault="00B75B80" w:rsidP="00980A3A">
      <w:pPr>
        <w:rPr>
          <w:lang w:val="pt-PT"/>
        </w:rPr>
      </w:pPr>
    </w:p>
    <w:p w14:paraId="1A86FC48" w14:textId="536D7D89" w:rsidR="00D23FDD" w:rsidRPr="005B145B" w:rsidRDefault="00D23FDD" w:rsidP="00236ED7">
      <w:pPr>
        <w:rPr>
          <w:i/>
        </w:rPr>
      </w:pPr>
      <w:r>
        <w:t xml:space="preserve">Comitetul de selecție examinează dosarele de candidatură și stabilește lista candidaților care îndeplinesc condițiile specifice precizate la secțiunea A.3 din anunțul de recrutare. În acest scop, comitetul se bazează </w:t>
      </w:r>
      <w:r>
        <w:rPr>
          <w:b/>
        </w:rPr>
        <w:t>exclusiv</w:t>
      </w:r>
      <w:r>
        <w:t xml:space="preserve"> pe informațiile din formularul de candidatură </w:t>
      </w:r>
      <w:r>
        <w:rPr>
          <w:b/>
        </w:rPr>
        <w:t>care sunt dovedite prin documente justificative</w:t>
      </w:r>
      <w:r>
        <w:t>.</w:t>
      </w:r>
    </w:p>
    <w:p w14:paraId="47890776" w14:textId="77777777" w:rsidR="007B3FCA" w:rsidRPr="00396605" w:rsidRDefault="007B3FCA" w:rsidP="00D23FDD"/>
    <w:p w14:paraId="6EF00CC6" w14:textId="68134772" w:rsidR="000079FE" w:rsidRPr="005B145B" w:rsidRDefault="000079FE" w:rsidP="000079FE">
      <w:pPr>
        <w:tabs>
          <w:tab w:val="left" w:pos="1440"/>
        </w:tabs>
      </w:pPr>
      <w:r>
        <w:t>Studiile, formările, cunoștințele lingvistice și, dacă este cazul, experiența profesională trebuie precizate în detaliu în formularul de candidatură, după cum urmează:</w:t>
      </w:r>
    </w:p>
    <w:p w14:paraId="0A26F46E" w14:textId="77777777" w:rsidR="00556822" w:rsidRPr="00396605" w:rsidRDefault="00556822" w:rsidP="000079FE">
      <w:pPr>
        <w:tabs>
          <w:tab w:val="left" w:pos="1440"/>
        </w:tabs>
      </w:pPr>
    </w:p>
    <w:p w14:paraId="137BD40A" w14:textId="77777777" w:rsidR="000079FE" w:rsidRPr="005B145B" w:rsidRDefault="006B3984" w:rsidP="00621027">
      <w:pPr>
        <w:tabs>
          <w:tab w:val="left" w:pos="720"/>
        </w:tabs>
        <w:ind w:left="720" w:hanging="360"/>
      </w:pPr>
      <w:r>
        <w:t>—</w:t>
      </w:r>
      <w:r>
        <w:tab/>
        <w:t xml:space="preserve">pentru studii: datele de început și sfârșit și natura diplomelor, precum și materiile studiate; </w:t>
      </w:r>
    </w:p>
    <w:p w14:paraId="10824054" w14:textId="77777777" w:rsidR="000079FE" w:rsidRPr="005B145B" w:rsidRDefault="006B3984" w:rsidP="00621027">
      <w:pPr>
        <w:tabs>
          <w:tab w:val="left" w:pos="720"/>
        </w:tabs>
        <w:ind w:left="720" w:hanging="360"/>
      </w:pPr>
      <w:r>
        <w:t>—</w:t>
      </w:r>
      <w:r>
        <w:tab/>
        <w:t>pentru experiența profesională eventuală: datele de început și de sfârșit ale activităților, precum și natura exactă a atribuțiilor exercitate.</w:t>
      </w:r>
    </w:p>
    <w:p w14:paraId="6FEA8EEF" w14:textId="77777777" w:rsidR="00556822" w:rsidRPr="00396605" w:rsidRDefault="00556822" w:rsidP="000079FE">
      <w:pPr>
        <w:tabs>
          <w:tab w:val="left" w:pos="540"/>
        </w:tabs>
        <w:ind w:left="540" w:hanging="540"/>
      </w:pPr>
    </w:p>
    <w:p w14:paraId="147A5E6A" w14:textId="3A85E74E" w:rsidR="000079FE" w:rsidRPr="005B145B" w:rsidRDefault="008C7DE6" w:rsidP="00556822">
      <w:pPr>
        <w:tabs>
          <w:tab w:val="left" w:pos="0"/>
        </w:tabs>
      </w:pPr>
      <w:r>
        <w:t>dacă ați publicat studii, articole sau alte texte relevante pentru natura atribuțiilor trebuie să precizați acest lucru în formularul de candidatură.</w:t>
      </w:r>
    </w:p>
    <w:p w14:paraId="3584B817" w14:textId="77777777" w:rsidR="000079FE" w:rsidRPr="00396605" w:rsidRDefault="000079FE" w:rsidP="000079FE"/>
    <w:p w14:paraId="3F970AF2" w14:textId="77777777" w:rsidR="000079FE" w:rsidRPr="005B145B" w:rsidRDefault="000079FE" w:rsidP="000079FE">
      <w:r>
        <w:t xml:space="preserve">În acest stadiu, sunt excluși candidații care nu îndeplinesc condițiile de admitere specifice prevăzute în anunțul de recrutare. </w:t>
      </w:r>
    </w:p>
    <w:p w14:paraId="208BAF6C" w14:textId="77777777" w:rsidR="000079FE" w:rsidRPr="00396605" w:rsidRDefault="000079FE" w:rsidP="000079FE"/>
    <w:p w14:paraId="29D57CFB" w14:textId="77777777" w:rsidR="006F0663" w:rsidRDefault="008F5C38" w:rsidP="00600DD8">
      <w:r>
        <w:t>Fiecare candidat este informat prin e-mail cu privire la decizia comitetului de selecție de a-l admite sau nu la procedură.</w:t>
      </w:r>
    </w:p>
    <w:p w14:paraId="6FCD762A" w14:textId="25606E12" w:rsidR="006F0663" w:rsidRDefault="008060E8" w:rsidP="006F0663">
      <w:pPr>
        <w:pStyle w:val="Heading2"/>
        <w:rPr>
          <w:b w:val="0"/>
          <w:sz w:val="24"/>
          <w:szCs w:val="24"/>
        </w:rPr>
      </w:pPr>
      <w:bookmarkStart w:id="10" w:name="_Toc22221334"/>
      <w:bookmarkStart w:id="11" w:name="_Toc11940963"/>
      <w:r>
        <w:rPr>
          <w:b w:val="0"/>
          <w:sz w:val="24"/>
          <w:szCs w:val="24"/>
        </w:rPr>
        <w:t>2.3 Evaluarea calificărilor</w:t>
      </w:r>
      <w:bookmarkEnd w:id="10"/>
      <w:bookmarkEnd w:id="11"/>
    </w:p>
    <w:p w14:paraId="383B1BF9" w14:textId="77777777" w:rsidR="00980A3A" w:rsidRPr="00396605" w:rsidRDefault="00980A3A" w:rsidP="00980A3A"/>
    <w:p w14:paraId="4EACFCE4" w14:textId="62FA6D30" w:rsidR="002C60BD" w:rsidRPr="005B145B" w:rsidRDefault="008C15AC" w:rsidP="002C60BD">
      <w:r>
        <w:t xml:space="preserve">Pentru a selecționa candidații care vor fi invitați la probe, comitetul de selecție procedează la evaluarea calificărilor candidaților admiși. În acest scop, comitetul se bazează </w:t>
      </w:r>
      <w:r>
        <w:rPr>
          <w:b/>
        </w:rPr>
        <w:t>exclusiv</w:t>
      </w:r>
      <w:r>
        <w:t xml:space="preserve"> pe informațiile din formularul de candidatură care sunt </w:t>
      </w:r>
      <w:r>
        <w:rPr>
          <w:b/>
        </w:rPr>
        <w:t>dovedite prin documente justificative,</w:t>
      </w:r>
      <w:r>
        <w:t xml:space="preserve"> anexate de preferință în format PDF.</w:t>
      </w:r>
      <w:r>
        <w:rPr>
          <w:b/>
        </w:rPr>
        <w:t xml:space="preserve"> </w:t>
      </w:r>
      <w:r>
        <w:t xml:space="preserve">Comitetul de selecție se bazează pe criteriile pe care le-a hotărât în prealabil, ținând seama de calificările precizate în anunțul de recrutare. </w:t>
      </w:r>
    </w:p>
    <w:p w14:paraId="5D6EA412" w14:textId="77777777" w:rsidR="002C60BD" w:rsidRPr="00396605" w:rsidRDefault="002C60BD" w:rsidP="002C60BD"/>
    <w:p w14:paraId="7899404B" w14:textId="77777777" w:rsidR="0014762D" w:rsidRPr="005B145B" w:rsidRDefault="008F5C38" w:rsidP="002C60BD">
      <w:r>
        <w:t>Fiecare candidat este informat prin e-mail cu privire la decizia comitetului de selecție de a-l admite sau nu la probe.</w:t>
      </w:r>
    </w:p>
    <w:p w14:paraId="2A4483D2" w14:textId="0CCB56BB" w:rsidR="00AA6FFC" w:rsidRDefault="008060E8" w:rsidP="00076C2C">
      <w:pPr>
        <w:pStyle w:val="Heading2"/>
        <w:rPr>
          <w:b w:val="0"/>
          <w:sz w:val="24"/>
          <w:szCs w:val="24"/>
        </w:rPr>
      </w:pPr>
      <w:bookmarkStart w:id="12" w:name="_Toc22221335"/>
      <w:bookmarkStart w:id="13" w:name="_Toc11940964"/>
      <w:r>
        <w:rPr>
          <w:b w:val="0"/>
          <w:sz w:val="24"/>
          <w:szCs w:val="24"/>
        </w:rPr>
        <w:t>2.4 Probele</w:t>
      </w:r>
      <w:bookmarkEnd w:id="12"/>
      <w:bookmarkEnd w:id="13"/>
    </w:p>
    <w:p w14:paraId="2181CB75" w14:textId="77777777" w:rsidR="00980A3A" w:rsidRPr="00396605" w:rsidRDefault="00980A3A" w:rsidP="00980A3A">
      <w:pPr>
        <w:rPr>
          <w:lang w:val="it-IT"/>
        </w:rPr>
      </w:pPr>
    </w:p>
    <w:p w14:paraId="0B671BE0" w14:textId="77777777" w:rsidR="00B21F97" w:rsidRDefault="00B21F97" w:rsidP="00B21F97">
      <w:r>
        <w:t>Toate probele sunt obligatorii și eliminatorii. Numărul maxim de candidați admiși la probe este stabilit în anunțul de recrutare.</w:t>
      </w:r>
    </w:p>
    <w:p w14:paraId="0DA52816" w14:textId="38531A5C" w:rsidR="00A373B1" w:rsidRDefault="00A373B1" w:rsidP="00B21F97">
      <w:r>
        <w:t xml:space="preserve">Probele de concurs, inclusiv punctajele aferente, sunt descrise la punctul B.3. din anunțul de recrutare. </w:t>
      </w:r>
    </w:p>
    <w:p w14:paraId="67271602" w14:textId="18C6D3B3" w:rsidR="00293CE5" w:rsidRPr="00396605" w:rsidRDefault="00293CE5" w:rsidP="00B21F97"/>
    <w:tbl>
      <w:tblPr>
        <w:tblStyle w:val="TableGrid"/>
        <w:tblW w:w="0" w:type="auto"/>
        <w:tblLook w:val="04A0" w:firstRow="1" w:lastRow="0" w:firstColumn="1" w:lastColumn="0" w:noHBand="0" w:noVBand="1"/>
      </w:tblPr>
      <w:tblGrid>
        <w:gridCol w:w="9016"/>
      </w:tblGrid>
      <w:tr w:rsidR="00293CE5" w:rsidRPr="00846924" w14:paraId="022CA5AB" w14:textId="77777777" w:rsidTr="00293CE5">
        <w:tc>
          <w:tcPr>
            <w:tcW w:w="9016" w:type="dxa"/>
          </w:tcPr>
          <w:p w14:paraId="4CB97B11" w14:textId="77777777" w:rsidR="00293CE5" w:rsidRPr="00CC0D7B" w:rsidRDefault="00293CE5" w:rsidP="00293CE5">
            <w:pPr>
              <w:spacing w:before="32"/>
              <w:ind w:left="2558"/>
              <w:rPr>
                <w:rFonts w:ascii="Arial" w:eastAsia="Arial" w:hAnsi="Arial" w:cs="Arial"/>
                <w:sz w:val="22"/>
                <w:szCs w:val="22"/>
              </w:rPr>
            </w:pPr>
            <w:r>
              <w:rPr>
                <w:rFonts w:ascii="Arial" w:hAnsi="Arial"/>
                <w:b/>
                <w:sz w:val="22"/>
                <w:szCs w:val="22"/>
              </w:rPr>
              <w:t>Detalii tehnice - teste online</w:t>
            </w:r>
          </w:p>
          <w:p w14:paraId="02B32042" w14:textId="77777777" w:rsidR="00293CE5" w:rsidRPr="00396605" w:rsidRDefault="00293CE5" w:rsidP="00293CE5">
            <w:pPr>
              <w:spacing w:before="3" w:line="100" w:lineRule="exact"/>
              <w:rPr>
                <w:sz w:val="11"/>
                <w:szCs w:val="11"/>
              </w:rPr>
            </w:pPr>
          </w:p>
          <w:p w14:paraId="2CE938BA" w14:textId="77777777" w:rsidR="00293CE5" w:rsidRPr="00396605" w:rsidRDefault="00293CE5" w:rsidP="00293CE5">
            <w:pPr>
              <w:spacing w:line="200" w:lineRule="exact"/>
            </w:pPr>
          </w:p>
          <w:p w14:paraId="0A320C9F" w14:textId="77777777" w:rsidR="00293CE5" w:rsidRPr="00396605" w:rsidRDefault="00293CE5" w:rsidP="00293CE5">
            <w:pPr>
              <w:spacing w:line="200" w:lineRule="exact"/>
            </w:pPr>
          </w:p>
          <w:p w14:paraId="3D1ADA19" w14:textId="4E088211" w:rsidR="00293CE5" w:rsidRPr="00CC0D7B" w:rsidRDefault="00905951" w:rsidP="00293CE5">
            <w:pPr>
              <w:spacing w:line="240" w:lineRule="exact"/>
              <w:ind w:right="80"/>
              <w:rPr>
                <w:rFonts w:ascii="Arial" w:eastAsia="Arial" w:hAnsi="Arial" w:cs="Arial"/>
                <w:sz w:val="22"/>
                <w:szCs w:val="22"/>
              </w:rPr>
            </w:pPr>
            <w:r>
              <w:rPr>
                <w:rFonts w:ascii="Arial" w:hAnsi="Arial"/>
                <w:sz w:val="22"/>
                <w:szCs w:val="22"/>
              </w:rPr>
              <w:t xml:space="preserve">Pentru testele organizate online, Parlamentul European face apel la un prestator de servicii, </w:t>
            </w:r>
            <w:proofErr w:type="spellStart"/>
            <w:r>
              <w:rPr>
                <w:rFonts w:ascii="Arial" w:hAnsi="Arial"/>
                <w:sz w:val="22"/>
                <w:szCs w:val="22"/>
              </w:rPr>
              <w:t>TestWe</w:t>
            </w:r>
            <w:proofErr w:type="spellEnd"/>
            <w:r>
              <w:rPr>
                <w:rFonts w:ascii="Arial" w:hAnsi="Arial"/>
                <w:sz w:val="22"/>
                <w:szCs w:val="22"/>
              </w:rPr>
              <w:t>.</w:t>
            </w:r>
          </w:p>
          <w:p w14:paraId="4A2DBC9C" w14:textId="77777777" w:rsidR="00293CE5" w:rsidRPr="00396605" w:rsidRDefault="00293CE5" w:rsidP="00293CE5">
            <w:pPr>
              <w:spacing w:before="10" w:line="240" w:lineRule="exact"/>
            </w:pPr>
          </w:p>
          <w:p w14:paraId="57A98A1B" w14:textId="2FF579AD" w:rsidR="00293CE5" w:rsidRPr="00CC0D7B" w:rsidRDefault="00905951" w:rsidP="00293CE5">
            <w:pPr>
              <w:ind w:right="938"/>
              <w:rPr>
                <w:rFonts w:ascii="Arial" w:eastAsia="Arial" w:hAnsi="Arial" w:cs="Arial"/>
                <w:sz w:val="22"/>
                <w:szCs w:val="22"/>
              </w:rPr>
            </w:pPr>
            <w:r>
              <w:rPr>
                <w:rFonts w:ascii="Arial" w:hAnsi="Arial"/>
                <w:sz w:val="22"/>
                <w:szCs w:val="22"/>
              </w:rPr>
              <w:t>Veți avea nevoie, prin urmare, de un calculator echipat cu un sistem de operare:</w:t>
            </w:r>
          </w:p>
          <w:p w14:paraId="1E241B0E" w14:textId="77777777" w:rsidR="00293CE5" w:rsidRPr="00396605" w:rsidRDefault="00293CE5" w:rsidP="00293CE5">
            <w:pPr>
              <w:spacing w:before="14" w:line="240" w:lineRule="exact"/>
            </w:pPr>
          </w:p>
          <w:p w14:paraId="1DDB3DE5" w14:textId="42A0198A" w:rsidR="00293CE5" w:rsidRPr="00CC0D7B" w:rsidRDefault="00293CE5" w:rsidP="004D2AE8">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Microsoft Windows 7 și versiuni ulterioare, sau Apple OS X 10.10 „</w:t>
            </w:r>
            <w:proofErr w:type="spellStart"/>
            <w:r>
              <w:rPr>
                <w:rFonts w:ascii="Arial" w:hAnsi="Arial"/>
                <w:sz w:val="22"/>
                <w:szCs w:val="22"/>
              </w:rPr>
              <w:t>Yosemite</w:t>
            </w:r>
            <w:proofErr w:type="spellEnd"/>
            <w:r>
              <w:rPr>
                <w:rFonts w:ascii="Arial" w:hAnsi="Arial"/>
                <w:sz w:val="22"/>
                <w:szCs w:val="22"/>
              </w:rPr>
              <w:t>” și versiuni ulterioare pentru</w:t>
            </w:r>
            <w:r w:rsidR="004D2AE8">
              <w:rPr>
                <w:rFonts w:ascii="Arial" w:hAnsi="Arial"/>
                <w:sz w:val="22"/>
                <w:szCs w:val="22"/>
              </w:rPr>
              <w:t xml:space="preserve"> </w:t>
            </w:r>
            <w:r>
              <w:rPr>
                <w:rFonts w:ascii="Arial" w:hAnsi="Arial"/>
                <w:sz w:val="22"/>
                <w:szCs w:val="22"/>
              </w:rPr>
              <w:t>MAC</w:t>
            </w:r>
          </w:p>
          <w:p w14:paraId="7EE2365B" w14:textId="77777777" w:rsidR="00293CE5" w:rsidRPr="00396605" w:rsidRDefault="00293CE5" w:rsidP="00293CE5">
            <w:pPr>
              <w:spacing w:before="8" w:line="120" w:lineRule="exact"/>
              <w:rPr>
                <w:sz w:val="12"/>
                <w:szCs w:val="12"/>
              </w:rPr>
            </w:pPr>
          </w:p>
          <w:p w14:paraId="474C3BCB"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1 GB de spațiu liber pe discul dur</w:t>
            </w:r>
          </w:p>
          <w:p w14:paraId="529EA29A" w14:textId="77777777" w:rsidR="00293CE5" w:rsidRPr="00396605" w:rsidRDefault="00293CE5" w:rsidP="00293CE5">
            <w:pPr>
              <w:spacing w:before="9" w:line="120" w:lineRule="exact"/>
              <w:rPr>
                <w:sz w:val="12"/>
                <w:szCs w:val="12"/>
              </w:rPr>
            </w:pPr>
          </w:p>
          <w:p w14:paraId="2AD0CF34"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o cameră video conectată la calculatorul dumneavoastră sau integrată în acesta</w:t>
            </w:r>
          </w:p>
          <w:p w14:paraId="27A9CEE4" w14:textId="77777777" w:rsidR="00293CE5" w:rsidRPr="00396605" w:rsidRDefault="00293CE5" w:rsidP="00293CE5">
            <w:pPr>
              <w:spacing w:before="7" w:line="120" w:lineRule="exact"/>
              <w:rPr>
                <w:sz w:val="12"/>
                <w:szCs w:val="12"/>
              </w:rPr>
            </w:pPr>
          </w:p>
          <w:p w14:paraId="3872C1DE"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o conexiune internet</w:t>
            </w:r>
          </w:p>
          <w:p w14:paraId="25842E9A" w14:textId="77777777" w:rsidR="00293CE5" w:rsidRPr="00396605" w:rsidRDefault="00293CE5" w:rsidP="00293CE5">
            <w:pPr>
              <w:spacing w:before="7" w:line="120" w:lineRule="exact"/>
              <w:rPr>
                <w:sz w:val="12"/>
                <w:szCs w:val="12"/>
              </w:rPr>
            </w:pPr>
          </w:p>
          <w:p w14:paraId="5AFC9253"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4 GB de memorie RAM</w:t>
            </w:r>
          </w:p>
          <w:p w14:paraId="268665D4" w14:textId="77777777" w:rsidR="00293CE5" w:rsidRPr="00396605" w:rsidRDefault="00293CE5" w:rsidP="00293CE5">
            <w:pPr>
              <w:spacing w:line="200" w:lineRule="exact"/>
            </w:pPr>
          </w:p>
          <w:p w14:paraId="0CFD2A2B" w14:textId="77777777" w:rsidR="00293CE5" w:rsidRPr="00396605" w:rsidRDefault="00293CE5" w:rsidP="00293CE5">
            <w:pPr>
              <w:spacing w:before="19" w:line="200" w:lineRule="exact"/>
            </w:pPr>
          </w:p>
          <w:p w14:paraId="67477747" w14:textId="77777777" w:rsidR="00293CE5" w:rsidRPr="00CC0D7B" w:rsidRDefault="00293CE5" w:rsidP="00293CE5">
            <w:pPr>
              <w:ind w:right="82"/>
              <w:rPr>
                <w:rFonts w:ascii="Arial" w:eastAsia="Arial" w:hAnsi="Arial" w:cs="Arial"/>
                <w:sz w:val="22"/>
                <w:szCs w:val="22"/>
              </w:rPr>
            </w:pPr>
            <w:r>
              <w:rPr>
                <w:rFonts w:ascii="Arial" w:hAnsi="Arial"/>
                <w:sz w:val="22"/>
                <w:szCs w:val="22"/>
              </w:rPr>
              <w:t xml:space="preserve">Sistemele de operare XP, Vista și versiunile inferioare, Windows 10 S, Windows ARM (RT), </w:t>
            </w:r>
            <w:proofErr w:type="spellStart"/>
            <w:r>
              <w:rPr>
                <w:rFonts w:ascii="Arial" w:hAnsi="Arial"/>
                <w:sz w:val="22"/>
                <w:szCs w:val="22"/>
              </w:rPr>
              <w:t>MacOS</w:t>
            </w:r>
            <w:proofErr w:type="spellEnd"/>
            <w:r>
              <w:rPr>
                <w:rFonts w:ascii="Arial" w:hAnsi="Arial"/>
                <w:sz w:val="22"/>
                <w:szCs w:val="22"/>
              </w:rPr>
              <w:t xml:space="preserve"> inferior versiunii 10.10, IOS (</w:t>
            </w:r>
            <w:proofErr w:type="spellStart"/>
            <w:r>
              <w:rPr>
                <w:rFonts w:ascii="Arial" w:hAnsi="Arial"/>
                <w:sz w:val="22"/>
                <w:szCs w:val="22"/>
              </w:rPr>
              <w:t>Ipad</w:t>
            </w:r>
            <w:proofErr w:type="spellEnd"/>
            <w:r>
              <w:rPr>
                <w:rFonts w:ascii="Arial" w:hAnsi="Arial"/>
                <w:sz w:val="22"/>
                <w:szCs w:val="22"/>
              </w:rPr>
              <w:t xml:space="preserve">, </w:t>
            </w:r>
            <w:proofErr w:type="spellStart"/>
            <w:r>
              <w:rPr>
                <w:rFonts w:ascii="Arial" w:hAnsi="Arial"/>
                <w:sz w:val="22"/>
                <w:szCs w:val="22"/>
              </w:rPr>
              <w:t>Iphone</w:t>
            </w:r>
            <w:proofErr w:type="spellEnd"/>
            <w:r>
              <w:rPr>
                <w:rFonts w:ascii="Arial" w:hAnsi="Arial"/>
                <w:sz w:val="22"/>
                <w:szCs w:val="22"/>
              </w:rPr>
              <w:t xml:space="preserve">), Android, </w:t>
            </w:r>
            <w:proofErr w:type="spellStart"/>
            <w:r>
              <w:rPr>
                <w:rFonts w:ascii="Arial" w:hAnsi="Arial"/>
                <w:sz w:val="22"/>
                <w:szCs w:val="22"/>
              </w:rPr>
              <w:t>Chromebook</w:t>
            </w:r>
            <w:proofErr w:type="spellEnd"/>
            <w:r>
              <w:rPr>
                <w:rFonts w:ascii="Arial" w:hAnsi="Arial"/>
                <w:sz w:val="22"/>
                <w:szCs w:val="22"/>
              </w:rPr>
              <w:t xml:space="preserve">, </w:t>
            </w:r>
            <w:proofErr w:type="spellStart"/>
            <w:r>
              <w:rPr>
                <w:rFonts w:ascii="Arial" w:hAnsi="Arial"/>
                <w:sz w:val="22"/>
                <w:szCs w:val="22"/>
              </w:rPr>
              <w:t>Machine</w:t>
            </w:r>
            <w:proofErr w:type="spellEnd"/>
            <w:r>
              <w:rPr>
                <w:rFonts w:ascii="Arial" w:hAnsi="Arial"/>
                <w:sz w:val="22"/>
                <w:szCs w:val="22"/>
              </w:rPr>
              <w:t xml:space="preserve"> </w:t>
            </w:r>
            <w:proofErr w:type="spellStart"/>
            <w:r>
              <w:rPr>
                <w:rFonts w:ascii="Arial" w:hAnsi="Arial"/>
                <w:sz w:val="22"/>
                <w:szCs w:val="22"/>
              </w:rPr>
              <w:t>virtuelle</w:t>
            </w:r>
            <w:proofErr w:type="spellEnd"/>
            <w:r>
              <w:rPr>
                <w:rFonts w:ascii="Arial" w:hAnsi="Arial"/>
                <w:sz w:val="22"/>
                <w:szCs w:val="22"/>
              </w:rPr>
              <w:t>, Linux (</w:t>
            </w:r>
            <w:proofErr w:type="spellStart"/>
            <w:r>
              <w:rPr>
                <w:rFonts w:ascii="Arial" w:hAnsi="Arial"/>
                <w:sz w:val="22"/>
                <w:szCs w:val="22"/>
              </w:rPr>
              <w:t>debian</w:t>
            </w:r>
            <w:proofErr w:type="spellEnd"/>
            <w:r>
              <w:rPr>
                <w:rFonts w:ascii="Arial" w:hAnsi="Arial"/>
                <w:sz w:val="22"/>
                <w:szCs w:val="22"/>
              </w:rPr>
              <w:t xml:space="preserve">, </w:t>
            </w:r>
            <w:proofErr w:type="spellStart"/>
            <w:r>
              <w:rPr>
                <w:rFonts w:ascii="Arial" w:hAnsi="Arial"/>
                <w:sz w:val="22"/>
                <w:szCs w:val="22"/>
              </w:rPr>
              <w:t>ubuntu</w:t>
            </w:r>
            <w:proofErr w:type="spellEnd"/>
            <w:r>
              <w:rPr>
                <w:rFonts w:ascii="Arial" w:hAnsi="Arial"/>
                <w:sz w:val="22"/>
                <w:szCs w:val="22"/>
              </w:rPr>
              <w:t xml:space="preserve"> etc.) nu sunt adaptate.</w:t>
            </w:r>
          </w:p>
          <w:p w14:paraId="3BB7DFD2" w14:textId="77777777" w:rsidR="00293CE5" w:rsidRPr="00396605" w:rsidRDefault="00293CE5" w:rsidP="00293CE5">
            <w:pPr>
              <w:spacing w:before="11" w:line="240" w:lineRule="exact"/>
            </w:pPr>
          </w:p>
          <w:p w14:paraId="18124CE4" w14:textId="0B4C236D" w:rsidR="00293CE5" w:rsidRPr="00CC0D7B" w:rsidRDefault="00293CE5" w:rsidP="00293CE5">
            <w:pPr>
              <w:spacing w:line="276" w:lineRule="auto"/>
              <w:ind w:right="77"/>
              <w:rPr>
                <w:rFonts w:ascii="Arial" w:eastAsia="Arial" w:hAnsi="Arial" w:cs="Arial"/>
                <w:sz w:val="22"/>
                <w:szCs w:val="22"/>
              </w:rPr>
            </w:pPr>
            <w:r>
              <w:rPr>
                <w:rFonts w:ascii="Arial" w:hAnsi="Arial"/>
                <w:sz w:val="22"/>
                <w:szCs w:val="22"/>
              </w:rPr>
              <w:t xml:space="preserve">Va trebui, de asemenea, să aveți drepturi de administrator pentru calculator pentru a putea bloca accesul la toate aplicațiile (documente, alte programe, site-uri etc.) în afară de </w:t>
            </w:r>
            <w:proofErr w:type="spellStart"/>
            <w:r>
              <w:rPr>
                <w:rFonts w:ascii="Arial" w:hAnsi="Arial"/>
                <w:sz w:val="22"/>
                <w:szCs w:val="22"/>
              </w:rPr>
              <w:t>TestWe</w:t>
            </w:r>
            <w:proofErr w:type="spellEnd"/>
            <w:r>
              <w:rPr>
                <w:rFonts w:ascii="Arial" w:hAnsi="Arial"/>
                <w:sz w:val="22"/>
                <w:szCs w:val="22"/>
              </w:rPr>
              <w:t xml:space="preserve"> pe durata testului.</w:t>
            </w:r>
          </w:p>
          <w:p w14:paraId="111C72E4" w14:textId="77777777" w:rsidR="00293CE5" w:rsidRPr="00396605" w:rsidRDefault="00293CE5" w:rsidP="00293CE5">
            <w:pPr>
              <w:spacing w:before="19" w:line="240" w:lineRule="exact"/>
            </w:pPr>
          </w:p>
          <w:p w14:paraId="0B7040D1" w14:textId="02F7C6AC" w:rsidR="00293CE5" w:rsidRPr="00CC0D7B" w:rsidRDefault="00293CE5" w:rsidP="00293CE5">
            <w:pPr>
              <w:spacing w:line="240" w:lineRule="exact"/>
              <w:ind w:right="80"/>
              <w:rPr>
                <w:rFonts w:ascii="Arial" w:eastAsia="Arial" w:hAnsi="Arial" w:cs="Arial"/>
                <w:sz w:val="22"/>
                <w:szCs w:val="22"/>
              </w:rPr>
            </w:pPr>
            <w:r>
              <w:rPr>
                <w:rFonts w:ascii="Arial" w:hAnsi="Arial"/>
                <w:sz w:val="22"/>
                <w:szCs w:val="22"/>
              </w:rPr>
              <w:t>Trebuie să vă asigurați că data și ora pe care calculatorul dumneavoastră le afișează sunt corecte și că rezoluția ecranului dumneavoastră este corectă.</w:t>
            </w:r>
            <w:r>
              <w:rPr>
                <w:rFonts w:ascii="Arial" w:hAnsi="Arial"/>
                <w:sz w:val="22"/>
                <w:szCs w:val="22"/>
              </w:rPr>
              <w:cr/>
            </w:r>
          </w:p>
          <w:p w14:paraId="6C7336F0" w14:textId="77777777" w:rsidR="00293CE5" w:rsidRPr="00396605" w:rsidRDefault="00293CE5" w:rsidP="00293CE5">
            <w:pPr>
              <w:spacing w:before="7" w:line="240" w:lineRule="exact"/>
            </w:pPr>
          </w:p>
          <w:p w14:paraId="1B0F8B0D" w14:textId="77777777" w:rsidR="00293CE5" w:rsidRDefault="00293CE5" w:rsidP="00293CE5">
            <w:pPr>
              <w:ind w:right="77"/>
              <w:rPr>
                <w:rFonts w:ascii="Arial" w:eastAsia="Arial" w:hAnsi="Arial" w:cs="Arial"/>
                <w:sz w:val="22"/>
                <w:szCs w:val="22"/>
              </w:rPr>
            </w:pPr>
            <w:r>
              <w:rPr>
                <w:rFonts w:ascii="Arial" w:hAnsi="Arial"/>
                <w:b/>
                <w:sz w:val="22"/>
                <w:szCs w:val="22"/>
                <w:u w:val="single"/>
              </w:rPr>
              <w:t xml:space="preserve">Trebuie să descărcați, să instalați, să verificați și să testați aplicația </w:t>
            </w:r>
            <w:proofErr w:type="spellStart"/>
            <w:r>
              <w:rPr>
                <w:rFonts w:ascii="Arial" w:hAnsi="Arial"/>
                <w:b/>
                <w:sz w:val="22"/>
                <w:szCs w:val="22"/>
                <w:u w:val="single"/>
              </w:rPr>
              <w:t>TestWe</w:t>
            </w:r>
            <w:proofErr w:type="spellEnd"/>
            <w:r>
              <w:rPr>
                <w:rFonts w:ascii="Arial" w:hAnsi="Arial"/>
                <w:b/>
                <w:sz w:val="22"/>
                <w:szCs w:val="22"/>
                <w:u w:val="single"/>
              </w:rPr>
              <w:t xml:space="preserve"> cu cel puțin o săptămână înainte de test.</w:t>
            </w:r>
            <w:r>
              <w:rPr>
                <w:rFonts w:ascii="Arial" w:hAnsi="Arial"/>
                <w:b/>
                <w:sz w:val="22"/>
                <w:szCs w:val="22"/>
              </w:rPr>
              <w:t xml:space="preserve"> </w:t>
            </w:r>
            <w:r>
              <w:rPr>
                <w:rFonts w:ascii="Arial" w:hAnsi="Arial"/>
                <w:sz w:val="22"/>
                <w:szCs w:val="22"/>
              </w:rPr>
              <w:t xml:space="preserve">Pentru a putea testa aplicația după instalare, sunteți invitat, atunci când accesați aplicația </w:t>
            </w:r>
            <w:proofErr w:type="spellStart"/>
            <w:r>
              <w:rPr>
                <w:rFonts w:ascii="Arial" w:hAnsi="Arial"/>
                <w:sz w:val="22"/>
                <w:szCs w:val="22"/>
              </w:rPr>
              <w:t>TestWe</w:t>
            </w:r>
            <w:proofErr w:type="spellEnd"/>
            <w:r>
              <w:rPr>
                <w:rFonts w:ascii="Arial" w:hAnsi="Arial"/>
                <w:sz w:val="22"/>
                <w:szCs w:val="22"/>
              </w:rPr>
              <w:t xml:space="preserve">, să faceți un test de verificare a cerințelor tehnice. </w:t>
            </w:r>
            <w:r>
              <w:rPr>
                <w:rFonts w:ascii="Arial" w:hAnsi="Arial"/>
                <w:b/>
                <w:sz w:val="22"/>
                <w:szCs w:val="22"/>
              </w:rPr>
              <w:t>Acest test privind cerințele tehnice este obligatoriu</w:t>
            </w:r>
            <w:r>
              <w:rPr>
                <w:rFonts w:ascii="Arial" w:hAnsi="Arial"/>
                <w:sz w:val="22"/>
                <w:szCs w:val="22"/>
              </w:rPr>
              <w:t xml:space="preserve"> dar nu va fi luat în considerare pentru nota dumneavoastră.</w:t>
            </w:r>
          </w:p>
          <w:p w14:paraId="3E5640EC" w14:textId="77777777" w:rsidR="00293CE5" w:rsidRPr="00396605" w:rsidRDefault="00293CE5" w:rsidP="00293CE5">
            <w:pPr>
              <w:ind w:right="77"/>
              <w:rPr>
                <w:rFonts w:ascii="Arial" w:eastAsia="Arial" w:hAnsi="Arial" w:cs="Arial"/>
                <w:sz w:val="22"/>
                <w:szCs w:val="22"/>
              </w:rPr>
            </w:pPr>
          </w:p>
          <w:p w14:paraId="0E05775A" w14:textId="305055FF" w:rsidR="00293CE5" w:rsidRPr="009D34C3" w:rsidRDefault="00293CE5" w:rsidP="00293CE5">
            <w:pPr>
              <w:rPr>
                <w:rFonts w:ascii="Arial" w:eastAsia="Arial" w:hAnsi="Arial" w:cs="Arial"/>
                <w:spacing w:val="-1"/>
                <w:sz w:val="22"/>
                <w:szCs w:val="22"/>
              </w:rPr>
            </w:pPr>
            <w:r>
              <w:rPr>
                <w:rFonts w:ascii="Arial" w:hAnsi="Arial"/>
                <w:sz w:val="22"/>
                <w:szCs w:val="22"/>
              </w:rPr>
              <w:t xml:space="preserve">În cazul în care, într-o etapă a procedurii de selecție, vă confruntați cu o problemă tehnică, vă rugăm să informați Unitatea pentru selecția specialiștilor prin e-mail, la adresa </w:t>
            </w:r>
            <w:hyperlink r:id="rId8" w:history="1">
              <w:r w:rsidR="0059310B" w:rsidRPr="008648FD">
                <w:rPr>
                  <w:rStyle w:val="Hyperlink"/>
                  <w:rFonts w:ascii="Arial" w:hAnsi="Arial" w:cs="Arial"/>
                  <w:sz w:val="22"/>
                  <w:szCs w:val="22"/>
                </w:rPr>
                <w:t>PERS-APPLY4EPContacts@europarl.europa.eu</w:t>
              </w:r>
            </w:hyperlink>
            <w:r>
              <w:rPr>
                <w:rFonts w:ascii="Arial" w:hAnsi="Arial"/>
                <w:sz w:val="22"/>
                <w:szCs w:val="22"/>
              </w:rPr>
              <w:t>, indicând în mod clar numărul și denumirea procedurii și problema cu care v-ați confruntat, ca să o putem analiza și să luăm măsuri corective, dacă este necesar.</w:t>
            </w:r>
          </w:p>
          <w:p w14:paraId="02C07477" w14:textId="77777777" w:rsidR="00293CE5" w:rsidRPr="00396605" w:rsidRDefault="00293CE5" w:rsidP="00293CE5">
            <w:pPr>
              <w:ind w:right="77"/>
              <w:rPr>
                <w:rFonts w:ascii="Arial" w:eastAsia="Arial" w:hAnsi="Arial" w:cs="Arial"/>
                <w:spacing w:val="-1"/>
                <w:sz w:val="22"/>
                <w:szCs w:val="22"/>
              </w:rPr>
            </w:pPr>
          </w:p>
          <w:p w14:paraId="2C40B89F" w14:textId="77777777" w:rsidR="00293CE5" w:rsidRPr="00396605" w:rsidRDefault="00293CE5" w:rsidP="00293CE5">
            <w:pPr>
              <w:spacing w:before="3" w:line="100" w:lineRule="exact"/>
              <w:rPr>
                <w:sz w:val="10"/>
                <w:szCs w:val="10"/>
              </w:rPr>
            </w:pPr>
          </w:p>
          <w:p w14:paraId="49F778DD" w14:textId="6AC1F98E" w:rsidR="00293CE5" w:rsidRPr="00CC0D7B" w:rsidRDefault="00293CE5" w:rsidP="00293CE5">
            <w:pPr>
              <w:ind w:right="78"/>
              <w:rPr>
                <w:rFonts w:ascii="Arial" w:eastAsia="Arial" w:hAnsi="Arial" w:cs="Arial"/>
                <w:sz w:val="22"/>
                <w:szCs w:val="22"/>
              </w:rPr>
            </w:pPr>
            <w:r>
              <w:rPr>
                <w:rFonts w:ascii="Arial" w:hAnsi="Arial"/>
                <w:b/>
                <w:sz w:val="22"/>
                <w:szCs w:val="22"/>
                <w:u w:val="single"/>
              </w:rPr>
              <w:t>În ziua testului</w:t>
            </w:r>
            <w:r>
              <w:rPr>
                <w:rFonts w:ascii="Arial" w:hAnsi="Arial"/>
                <w:b/>
                <w:sz w:val="22"/>
                <w:szCs w:val="22"/>
              </w:rPr>
              <w:t xml:space="preserve">: În timpul testului, luați toate măsurile necesare pentru a nu trebui să părăsiți calculatorul. Mai multe informații cu privire la modul de desfășurare a testului și cu privire la ce trebuie și nu trebuie făcut în timpul testelor sunt disponibile în Ghidul candidatului </w:t>
            </w:r>
            <w:proofErr w:type="spellStart"/>
            <w:r>
              <w:rPr>
                <w:rFonts w:ascii="Arial" w:hAnsi="Arial"/>
                <w:b/>
                <w:sz w:val="22"/>
                <w:szCs w:val="22"/>
              </w:rPr>
              <w:t>TestWe</w:t>
            </w:r>
            <w:proofErr w:type="spellEnd"/>
            <w:r>
              <w:rPr>
                <w:rFonts w:ascii="Arial" w:hAnsi="Arial"/>
                <w:b/>
                <w:sz w:val="22"/>
                <w:szCs w:val="22"/>
              </w:rPr>
              <w:t>, care vă va fi trimis împreună cu e-mail-</w:t>
            </w:r>
            <w:proofErr w:type="spellStart"/>
            <w:r>
              <w:rPr>
                <w:rFonts w:ascii="Arial" w:hAnsi="Arial"/>
                <w:b/>
                <w:sz w:val="22"/>
                <w:szCs w:val="22"/>
              </w:rPr>
              <w:t>ul</w:t>
            </w:r>
            <w:proofErr w:type="spellEnd"/>
            <w:r>
              <w:rPr>
                <w:rFonts w:ascii="Arial" w:hAnsi="Arial"/>
                <w:b/>
                <w:sz w:val="22"/>
                <w:szCs w:val="22"/>
              </w:rPr>
              <w:t xml:space="preserve"> prin care sunteți invitați la test.</w:t>
            </w:r>
          </w:p>
          <w:p w14:paraId="35E4A39B" w14:textId="77777777" w:rsidR="00293CE5" w:rsidRPr="00396605" w:rsidRDefault="00293CE5" w:rsidP="00293CE5">
            <w:pPr>
              <w:spacing w:before="13" w:line="240" w:lineRule="exact"/>
            </w:pPr>
          </w:p>
          <w:p w14:paraId="1F654BAD" w14:textId="768D5F31" w:rsidR="00293CE5" w:rsidRPr="00CC0D7B" w:rsidRDefault="00293CE5" w:rsidP="00293CE5">
            <w:pPr>
              <w:ind w:right="76"/>
              <w:rPr>
                <w:rFonts w:ascii="Arial" w:eastAsia="Arial" w:hAnsi="Arial" w:cs="Arial"/>
                <w:sz w:val="22"/>
                <w:szCs w:val="22"/>
              </w:rPr>
            </w:pPr>
            <w:r>
              <w:rPr>
                <w:rFonts w:ascii="Arial" w:hAnsi="Arial"/>
                <w:b/>
                <w:sz w:val="22"/>
                <w:szCs w:val="22"/>
              </w:rPr>
              <w:t xml:space="preserve">În cazul în care vă confruntați cu o problemă în timpul testului, vă rugăm </w:t>
            </w:r>
            <w:r>
              <w:rPr>
                <w:rFonts w:ascii="Arial" w:hAnsi="Arial"/>
                <w:b/>
                <w:sz w:val="22"/>
                <w:szCs w:val="22"/>
                <w:u w:val="single"/>
              </w:rPr>
              <w:t>să contactați imediat</w:t>
            </w:r>
            <w:r>
              <w:rPr>
                <w:rFonts w:ascii="Arial" w:hAnsi="Arial"/>
                <w:b/>
                <w:sz w:val="22"/>
                <w:szCs w:val="22"/>
              </w:rPr>
              <w:t xml:space="preserve"> </w:t>
            </w:r>
            <w:proofErr w:type="spellStart"/>
            <w:r>
              <w:rPr>
                <w:rFonts w:ascii="Arial" w:hAnsi="Arial"/>
                <w:b/>
                <w:sz w:val="22"/>
                <w:szCs w:val="22"/>
              </w:rPr>
              <w:t>TestWe</w:t>
            </w:r>
            <w:proofErr w:type="spellEnd"/>
            <w:r>
              <w:rPr>
                <w:rFonts w:ascii="Arial" w:hAnsi="Arial"/>
                <w:b/>
                <w:sz w:val="22"/>
                <w:szCs w:val="22"/>
              </w:rPr>
              <w:t xml:space="preserve"> prin telefon, la numărul +33 1 83 62 09 28</w:t>
            </w:r>
            <w:r>
              <w:rPr>
                <w:rFonts w:ascii="Arial" w:hAnsi="Arial"/>
                <w:sz w:val="22"/>
                <w:szCs w:val="22"/>
              </w:rPr>
              <w:t>, pentru a putea rezolva problema și a putea relua și continua testul.</w:t>
            </w:r>
          </w:p>
          <w:p w14:paraId="0C14E193" w14:textId="77777777" w:rsidR="00293CE5" w:rsidRPr="00396605" w:rsidRDefault="00293CE5" w:rsidP="00293CE5">
            <w:pPr>
              <w:spacing w:before="12" w:line="240" w:lineRule="exact"/>
            </w:pPr>
          </w:p>
          <w:p w14:paraId="181E80F2" w14:textId="77777777" w:rsidR="00293CE5" w:rsidRPr="00CC0D7B" w:rsidRDefault="00293CE5" w:rsidP="009915F1">
            <w:pPr>
              <w:ind w:right="1953"/>
              <w:jc w:val="left"/>
              <w:rPr>
                <w:rFonts w:ascii="Arial" w:eastAsia="Arial" w:hAnsi="Arial" w:cs="Arial"/>
                <w:sz w:val="22"/>
                <w:szCs w:val="22"/>
              </w:rPr>
            </w:pPr>
            <w:r>
              <w:rPr>
                <w:rFonts w:ascii="Arial" w:hAnsi="Arial"/>
                <w:sz w:val="22"/>
                <w:szCs w:val="22"/>
              </w:rPr>
              <w:t>În cazul în care un candidat abandonează, testele sale nu sunt notate.</w:t>
            </w:r>
          </w:p>
          <w:p w14:paraId="1446FB8A" w14:textId="77777777" w:rsidR="00293CE5" w:rsidRDefault="00293CE5" w:rsidP="00B21F97">
            <w:pPr>
              <w:rPr>
                <w:lang w:val="fr-FR"/>
              </w:rPr>
            </w:pPr>
          </w:p>
        </w:tc>
      </w:tr>
    </w:tbl>
    <w:p w14:paraId="1EB4390B" w14:textId="77777777" w:rsidR="00293CE5" w:rsidRDefault="00293CE5" w:rsidP="00B21F97">
      <w:pPr>
        <w:rPr>
          <w:lang w:val="fr-FR"/>
        </w:rPr>
      </w:pPr>
    </w:p>
    <w:p w14:paraId="2808BBC8" w14:textId="4CFC3E0E" w:rsidR="00556F1A" w:rsidRDefault="00556F1A" w:rsidP="00B21F97">
      <w:pPr>
        <w:rPr>
          <w:lang w:val="fr-FR"/>
        </w:rPr>
      </w:pPr>
    </w:p>
    <w:p w14:paraId="2F20EFF9" w14:textId="3A75D392" w:rsidR="00C8656C" w:rsidRDefault="00C8656C" w:rsidP="00B21F97">
      <w:r>
        <w:t xml:space="preserve">Din motive organizatorice, probele pot fi organizate în aceeași zi, dar notarea se va face în ordinea în care ele apar în anunțul de concurs. Prin urmare, dacă un candidat nu obține punctajul minim necesar la una dintre probe, juriul nu notează proba următoare. </w:t>
      </w:r>
    </w:p>
    <w:p w14:paraId="1DA2F043" w14:textId="77777777" w:rsidR="00C8656C" w:rsidRPr="00396605" w:rsidRDefault="00C8656C" w:rsidP="00B21F97"/>
    <w:p w14:paraId="73A69091" w14:textId="129AAC4B" w:rsidR="00076C2C" w:rsidRDefault="00D233A1" w:rsidP="00076C2C">
      <w:pPr>
        <w:pStyle w:val="Heading2"/>
        <w:rPr>
          <w:b w:val="0"/>
          <w:sz w:val="24"/>
          <w:szCs w:val="24"/>
        </w:rPr>
      </w:pPr>
      <w:bookmarkStart w:id="14" w:name="_Toc22221336"/>
      <w:bookmarkStart w:id="15" w:name="_Toc11940965"/>
      <w:r>
        <w:rPr>
          <w:b w:val="0"/>
          <w:sz w:val="24"/>
          <w:szCs w:val="24"/>
        </w:rPr>
        <w:t>2.5 Lista candidaților eligibili</w:t>
      </w:r>
      <w:bookmarkEnd w:id="14"/>
      <w:bookmarkEnd w:id="15"/>
    </w:p>
    <w:p w14:paraId="58050ACD" w14:textId="77777777" w:rsidR="00980A3A" w:rsidRPr="00396605" w:rsidRDefault="00980A3A" w:rsidP="00980A3A">
      <w:pPr>
        <w:rPr>
          <w:lang w:val="pt-PT"/>
        </w:rPr>
      </w:pPr>
    </w:p>
    <w:p w14:paraId="547C4BB0" w14:textId="77777777" w:rsidR="003202C7" w:rsidRDefault="00AE5B65" w:rsidP="00B53298">
      <w:r>
        <w:t>Pe lista candidaților eligibili figurează doar numărul maxim de candidați stabilit în anunțul de recrutare. Aceasta va fi făcută publică cu numele candidaților selectați.</w:t>
      </w:r>
    </w:p>
    <w:p w14:paraId="3F708A63" w14:textId="77777777" w:rsidR="00AF7B68" w:rsidRPr="00396605" w:rsidRDefault="00AF7B68" w:rsidP="00B53298"/>
    <w:p w14:paraId="5B79BD92" w14:textId="77777777" w:rsidR="003202C7" w:rsidRPr="003202C7" w:rsidRDefault="003202C7" w:rsidP="00B53298">
      <w:r>
        <w:rPr>
          <w:color w:val="000000"/>
        </w:rPr>
        <w:t>Înscrierea numelui unui candidat pe lista candidaților eligibili înseamnă că acesta va putea fi invitat la un interviu de către un serviciu al instituției, însă nu reprezintă un drept și nici o garanție a recrutării de către instituție.</w:t>
      </w:r>
    </w:p>
    <w:p w14:paraId="686A806C" w14:textId="77777777" w:rsidR="00FA7465" w:rsidRPr="00396605" w:rsidRDefault="00FA7465" w:rsidP="00B53298"/>
    <w:p w14:paraId="58CDAF23" w14:textId="77777777"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t>3. CUM SE DEPUNE O CANDIDATURĂ?</w:t>
      </w:r>
      <w:bookmarkEnd w:id="16"/>
      <w:bookmarkEnd w:id="17"/>
    </w:p>
    <w:p w14:paraId="65C4ADE0" w14:textId="7562EF9C" w:rsidR="00B2242B" w:rsidRDefault="00D233A1" w:rsidP="00B2242B">
      <w:pPr>
        <w:pStyle w:val="Heading2"/>
        <w:rPr>
          <w:b w:val="0"/>
          <w:sz w:val="24"/>
          <w:szCs w:val="24"/>
        </w:rPr>
      </w:pPr>
      <w:bookmarkStart w:id="18" w:name="_Toc22221338"/>
      <w:bookmarkStart w:id="19" w:name="_Toc11940967"/>
      <w:r>
        <w:rPr>
          <w:b w:val="0"/>
          <w:sz w:val="24"/>
          <w:szCs w:val="24"/>
        </w:rPr>
        <w:t>3.1 Generalități</w:t>
      </w:r>
      <w:bookmarkEnd w:id="18"/>
      <w:bookmarkEnd w:id="19"/>
    </w:p>
    <w:p w14:paraId="454F5440" w14:textId="77777777" w:rsidR="00980A3A" w:rsidRPr="00396605" w:rsidRDefault="00980A3A" w:rsidP="00980A3A"/>
    <w:p w14:paraId="0F5FE7FB" w14:textId="0E0DC58A" w:rsidR="007555DA" w:rsidRPr="005B145B" w:rsidRDefault="007555DA" w:rsidP="0093084F">
      <w:pPr>
        <w:suppressAutoHyphens/>
        <w:ind w:right="70"/>
        <w:rPr>
          <w:spacing w:val="-3"/>
        </w:rPr>
      </w:pPr>
      <w:r>
        <w:t xml:space="preserve">Înainte de înscriere, trebuie să verificați cu atenție dacă îndepliniți toate condițiile de admitere, atât cele generale, cât și cele specifice, și anume să luați cunoștință de anunțul de recrutare și de prezentul ghid și să acceptați condițiile acestora. </w:t>
      </w:r>
    </w:p>
    <w:p w14:paraId="6F5129B6" w14:textId="13924C2B" w:rsidR="00AA6FFC" w:rsidRPr="00396605" w:rsidRDefault="00AA6FFC" w:rsidP="00AA6FFC"/>
    <w:p w14:paraId="65C7A2C0" w14:textId="2C936633" w:rsidR="00D233A1" w:rsidRPr="00762647" w:rsidRDefault="00D233A1" w:rsidP="00D233A1">
      <w:r>
        <w:t xml:space="preserve">Candidaturile la procedurile de selecție organizate de Parlamentul European se depun pe platforma online Apply4EP. Ea poate fi consultată la următoarea adresă: </w:t>
      </w:r>
      <w:hyperlink r:id="rId9" w:history="1">
        <w:r>
          <w:rPr>
            <w:rStyle w:val="Hyperlink"/>
          </w:rPr>
          <w:t>https://apply4ep.gestmax.eu</w:t>
        </w:r>
      </w:hyperlink>
      <w:r w:rsidR="004D2AE8">
        <w:t xml:space="preserve">. </w:t>
      </w:r>
      <w:r>
        <w:t xml:space="preserve">Pentru a crea un cont pe platforma Apply4EP, trebuie să faceți </w:t>
      </w:r>
      <w:r>
        <w:lastRenderedPageBreak/>
        <w:t>clic pe „Candidatură online”, la sfârșitul anunțului de concurs pentru care doriți să vă depuneți candidatura, și să urmați instrucțiunile.</w:t>
      </w:r>
    </w:p>
    <w:p w14:paraId="36BB8A73" w14:textId="77777777" w:rsidR="00D233A1" w:rsidRPr="00396605" w:rsidRDefault="00D233A1" w:rsidP="00D233A1"/>
    <w:p w14:paraId="53BB2A6E" w14:textId="77777777" w:rsidR="00D233A1" w:rsidRPr="00762647" w:rsidRDefault="00D233A1" w:rsidP="00D233A1">
      <w:r>
        <w:t xml:space="preserve">Nu puteți crea decât un singur cont. Puteți, însă, modifica datele înregistrate pentru a actualiza informațiile care vă privesc.  </w:t>
      </w:r>
    </w:p>
    <w:p w14:paraId="4E5790D5" w14:textId="77777777" w:rsidR="00D233A1" w:rsidRPr="00396605" w:rsidRDefault="00D233A1" w:rsidP="00D233A1"/>
    <w:p w14:paraId="105C112D" w14:textId="77777777" w:rsidR="00D233A1" w:rsidRPr="000B167C" w:rsidRDefault="00D233A1" w:rsidP="00D233A1">
      <w:r>
        <w:t>Pregătiți în avans toate documentele justificative necesare, deoarece candidatura trebuie depusă într-o singură etapă.</w:t>
      </w:r>
    </w:p>
    <w:p w14:paraId="629FB0F5" w14:textId="77777777" w:rsidR="00D233A1" w:rsidRPr="00396605" w:rsidRDefault="00D233A1" w:rsidP="00AA6FFC">
      <w:pPr>
        <w:rPr>
          <w:b/>
        </w:rPr>
      </w:pPr>
    </w:p>
    <w:p w14:paraId="5472F861" w14:textId="77777777" w:rsidR="0076199C" w:rsidRDefault="00AF7B68" w:rsidP="00AA6FFC">
      <w:r>
        <w:rPr>
          <w:b/>
        </w:rPr>
        <w:t>Trebuie să completați online</w:t>
      </w:r>
      <w:r>
        <w:t xml:space="preserve"> formularul de candidatură și să anexați, de preferință în format PDF, toate documentele justificative necesare. Înscrierea nu va mai fi posibilă după data-limită prevăzută în anunțul de recrutare. Vi se recomandă călduros să nu așteptați ultima zi pentru a vă depune candidatura. Parlamentul nu poate fi considerat responsabil pentru o eventuală problemă tehnică survenită în ultimul moment din cauza supraîncărcării sistemului. </w:t>
      </w:r>
    </w:p>
    <w:p w14:paraId="674A0D39" w14:textId="77777777" w:rsidR="0076199C" w:rsidRPr="00396605" w:rsidRDefault="0076199C" w:rsidP="00AA6FFC"/>
    <w:p w14:paraId="2FB6AC9C" w14:textId="621C0072" w:rsidR="00362A8E" w:rsidRDefault="00AA6FFC" w:rsidP="00AA6FFC">
      <w:r>
        <w:t>Nu va fi luat în considerare niciun document trimis altfel decât ca document anexat la înregistrarea online.</w:t>
      </w:r>
    </w:p>
    <w:p w14:paraId="7FE4E54D" w14:textId="5BFDD056" w:rsidR="00DB4935" w:rsidRDefault="00DB4935" w:rsidP="00AA6FFC">
      <w:r>
        <w:t xml:space="preserve">Unitatea pentru selecția specialiștilor nu va accepta înmânarea directă a candidaturilor. </w:t>
      </w:r>
    </w:p>
    <w:p w14:paraId="0E08AE46" w14:textId="77777777" w:rsidR="004211D3" w:rsidRPr="00396605" w:rsidRDefault="004211D3" w:rsidP="004211D3">
      <w:pPr>
        <w:tabs>
          <w:tab w:val="left" w:pos="1440"/>
        </w:tabs>
      </w:pPr>
    </w:p>
    <w:p w14:paraId="0499AAE5" w14:textId="70ECD43D" w:rsidR="00461F86" w:rsidRPr="00461F86" w:rsidRDefault="00AF7B68" w:rsidP="00123629">
      <w:r>
        <w:t>Dacă suferiți de un handicap sau vă aflați într-o situație deosebită care ar putea crea dificultăți în timpul desfășurării probelor (de exemplu, sarcină, alăptare, stare de sănătate, tratament medical etc.) trebuie să menționați acest lucru în formularul de candidatură și să oferiți toate informațiile utile pentru a-i permite administrației să ia, dacă este posibil, toate măsurile necesare în limita a ceea ce este considerat rezonabil. Dacă este cazul, puteți oferi, în formularul de candidatură, precizări utile cu privire la dispozițiile pe care le considerați necesare pentru a vi se facilita participarea la probe. Vă rugăm să aveți în vedere faptul că va trebui să trimiteți o adeverință eliberată de autoritatea dvs. națională sau un certificat medical pentru ca cererea dvs. să poată fi luată în considerare. Documentele dvs. justificative vor fi examinate pentru a se putea prevedea eventuale amenajări corespunzătoare.</w:t>
      </w:r>
    </w:p>
    <w:p w14:paraId="63D4CA76" w14:textId="618D7BDD" w:rsidR="00AA6FFC" w:rsidRDefault="004E7C37" w:rsidP="00873626">
      <w:pPr>
        <w:pStyle w:val="Heading2"/>
        <w:rPr>
          <w:b w:val="0"/>
          <w:sz w:val="24"/>
          <w:szCs w:val="24"/>
        </w:rPr>
      </w:pPr>
      <w:bookmarkStart w:id="20" w:name="_Toc22221339"/>
      <w:bookmarkStart w:id="21" w:name="_Toc11940968"/>
      <w:r>
        <w:rPr>
          <w:b w:val="0"/>
          <w:sz w:val="24"/>
          <w:szCs w:val="24"/>
        </w:rPr>
        <w:t>3.2 Cum vă depuneți dosarul complet?</w:t>
      </w:r>
      <w:bookmarkEnd w:id="20"/>
      <w:bookmarkEnd w:id="21"/>
    </w:p>
    <w:p w14:paraId="75680A40" w14:textId="77777777" w:rsidR="00980A3A" w:rsidRPr="00396605" w:rsidRDefault="00980A3A" w:rsidP="00980A3A">
      <w:pPr>
        <w:rPr>
          <w:lang w:val="pt-PT"/>
        </w:rPr>
      </w:pPr>
    </w:p>
    <w:p w14:paraId="335E1CFB" w14:textId="60E653B2" w:rsidR="00AA6FFC" w:rsidRDefault="00AA6FFC" w:rsidP="00AA6FFC">
      <w:pPr>
        <w:ind w:left="540" w:hanging="540"/>
      </w:pPr>
      <w:r>
        <w:t>1.</w:t>
      </w:r>
      <w:r>
        <w:tab/>
        <w:t>Depuneți-vă candidatura online folosind linkul din anunțul de recrutare și completați cu atenție toate ecranele, etapă cu etapă. Pentru a face acest lucru, trebuie să dispuneți de UN SINGUR cont pe platforma Apply4EP; puteți crea acest cont făcând clic pe „Candidatură online”.</w:t>
      </w:r>
    </w:p>
    <w:p w14:paraId="3C8A9A08" w14:textId="77777777" w:rsidR="0014762D" w:rsidRPr="00396605" w:rsidRDefault="0014762D" w:rsidP="00AA6FFC">
      <w:pPr>
        <w:ind w:left="540" w:hanging="540"/>
      </w:pPr>
    </w:p>
    <w:p w14:paraId="2C43FE5F" w14:textId="55B0769C" w:rsidR="0014762D" w:rsidRDefault="00402EAF" w:rsidP="0014762D">
      <w:pPr>
        <w:ind w:left="540" w:hanging="540"/>
      </w:pPr>
      <w:r>
        <w:t>2.</w:t>
      </w:r>
      <w:r>
        <w:tab/>
        <w:t xml:space="preserve">Anexați toate documentele justificative necesare, în prealabil numerotate și convertite, de preferință, în format PDF. Platforma Apply4EP permite încărcarea unui </w:t>
      </w:r>
      <w:r>
        <w:rPr>
          <w:b/>
        </w:rPr>
        <w:t>volum maxim de 3 MB de documente</w:t>
      </w:r>
      <w:r>
        <w:t>.</w:t>
      </w:r>
    </w:p>
    <w:p w14:paraId="478257B4" w14:textId="77777777" w:rsidR="0014762D" w:rsidRPr="00396605" w:rsidRDefault="0014762D" w:rsidP="0014762D">
      <w:pPr>
        <w:ind w:left="540" w:hanging="540"/>
        <w:rPr>
          <w:lang w:val="pt-PT"/>
        </w:rPr>
      </w:pPr>
    </w:p>
    <w:p w14:paraId="6E6B8262" w14:textId="77777777" w:rsidR="00AA6FFC" w:rsidRDefault="00402EAF" w:rsidP="00873626">
      <w:pPr>
        <w:ind w:left="540" w:hanging="540"/>
      </w:pPr>
      <w:r>
        <w:t>3.</w:t>
      </w:r>
      <w:r>
        <w:tab/>
        <w:t xml:space="preserve">Validați candidatura dvs. pe baza instrucțiunilor aplicației în termenul indicat în anunțul de recrutare. Odată ce formularul de candidatură a fost validat, nu mai puteți efectua modificări sau adăuga documente. </w:t>
      </w:r>
    </w:p>
    <w:p w14:paraId="32EE0054" w14:textId="77777777" w:rsidR="00126C9E" w:rsidRPr="00396605" w:rsidRDefault="00126C9E" w:rsidP="00123629"/>
    <w:p w14:paraId="2D75DC51" w14:textId="77777777" w:rsidR="00FA7465" w:rsidRPr="00396605" w:rsidRDefault="00FA7465" w:rsidP="00873626">
      <w:pPr>
        <w:ind w:left="540" w:hanging="540"/>
      </w:pPr>
    </w:p>
    <w:p w14:paraId="29F11818" w14:textId="6B64B123" w:rsidR="00560C77" w:rsidRPr="009915F1" w:rsidRDefault="004E7C37" w:rsidP="000A4561">
      <w:pPr>
        <w:pStyle w:val="Heading3"/>
        <w:rPr>
          <w:b w:val="0"/>
          <w:i/>
          <w:iCs/>
          <w:sz w:val="24"/>
          <w:szCs w:val="24"/>
        </w:rPr>
      </w:pPr>
      <w:bookmarkStart w:id="22" w:name="_Toc22221340"/>
      <w:bookmarkStart w:id="23" w:name="_Toc11940969"/>
      <w:r>
        <w:rPr>
          <w:b w:val="0"/>
          <w:sz w:val="24"/>
          <w:szCs w:val="24"/>
        </w:rPr>
        <w:lastRenderedPageBreak/>
        <w:t>3.3 Ce documente justificative trebuie anexate la dosar?</w:t>
      </w:r>
      <w:bookmarkStart w:id="24" w:name="_Toc22221341"/>
      <w:bookmarkStart w:id="25" w:name="_Toc11940970"/>
      <w:bookmarkEnd w:id="22"/>
      <w:bookmarkEnd w:id="23"/>
    </w:p>
    <w:p w14:paraId="13649A25" w14:textId="77777777" w:rsidR="009E5FA1" w:rsidRDefault="009E5FA1" w:rsidP="000A4561">
      <w:pPr>
        <w:pStyle w:val="Heading3"/>
        <w:rPr>
          <w:sz w:val="22"/>
          <w:szCs w:val="22"/>
        </w:rPr>
      </w:pPr>
      <w:r>
        <w:rPr>
          <w:sz w:val="22"/>
          <w:szCs w:val="22"/>
        </w:rPr>
        <w:t xml:space="preserve">3.3.1 </w:t>
      </w:r>
    </w:p>
    <w:p w14:paraId="518BC204" w14:textId="5F4273E2" w:rsidR="00AA6FFC" w:rsidRPr="007F5604" w:rsidRDefault="00AA6FFC" w:rsidP="000A4561">
      <w:pPr>
        <w:pStyle w:val="Heading3"/>
        <w:rPr>
          <w:sz w:val="22"/>
          <w:szCs w:val="22"/>
        </w:rPr>
      </w:pPr>
      <w:r>
        <w:rPr>
          <w:sz w:val="22"/>
          <w:szCs w:val="22"/>
        </w:rPr>
        <w:t>Considerații generale</w:t>
      </w:r>
      <w:bookmarkEnd w:id="24"/>
      <w:bookmarkEnd w:id="25"/>
    </w:p>
    <w:p w14:paraId="799EF3A9" w14:textId="77777777" w:rsidR="00980A3A" w:rsidRPr="00396605" w:rsidRDefault="00980A3A" w:rsidP="00980A3A"/>
    <w:p w14:paraId="61F693ED" w14:textId="77777777" w:rsidR="00CA288D" w:rsidRDefault="00CA288D" w:rsidP="00AA6FFC">
      <w:r>
        <w:t>Documentele, de preferință în format PDF, pe care le încărcați în momentul înscrierii nu trebuie să poarte mențiunea „copie certificată pentru conformitate cu originalul”.</w:t>
      </w:r>
    </w:p>
    <w:p w14:paraId="4B95DCEA" w14:textId="2889C92D" w:rsidR="008A1C9B" w:rsidRDefault="00AA6FFC" w:rsidP="00AA6FFC">
      <w:r>
        <w:t xml:space="preserve">Trimiterile la site-uri nu pot constitui documente în acest sens. </w:t>
      </w:r>
    </w:p>
    <w:p w14:paraId="4F48D379" w14:textId="77777777" w:rsidR="00AA6FFC" w:rsidRPr="005B145B" w:rsidRDefault="00AA6FFC" w:rsidP="00AA6FFC">
      <w:r>
        <w:t>Paginile web imprimate nu pot fi considerate atestate, putând fi anexate doar ca sursă de informații suplimentare.</w:t>
      </w:r>
    </w:p>
    <w:p w14:paraId="37E5BA53" w14:textId="77777777" w:rsidR="00AA6FFC" w:rsidRPr="00396605" w:rsidRDefault="00AA6FFC" w:rsidP="00AA6FFC"/>
    <w:p w14:paraId="0329D52D" w14:textId="65099626" w:rsidR="000A4561" w:rsidRPr="005B145B" w:rsidRDefault="000A4561" w:rsidP="00AA6FFC">
      <w:pPr>
        <w:tabs>
          <w:tab w:val="left" w:pos="1440"/>
        </w:tabs>
        <w:rPr>
          <w:b/>
        </w:rPr>
      </w:pPr>
      <w:r>
        <w:rPr>
          <w:b/>
          <w:u w:val="single"/>
        </w:rPr>
        <w:t>CV-ul nu este considerat document justificativ</w:t>
      </w:r>
      <w:r>
        <w:rPr>
          <w:b/>
        </w:rPr>
        <w:t>.</w:t>
      </w:r>
    </w:p>
    <w:p w14:paraId="76E3DCB6" w14:textId="77777777" w:rsidR="000A4561" w:rsidRPr="00396605" w:rsidRDefault="000A4561" w:rsidP="00AA6FFC">
      <w:pPr>
        <w:tabs>
          <w:tab w:val="left" w:pos="1440"/>
        </w:tabs>
        <w:rPr>
          <w:b/>
        </w:rPr>
      </w:pPr>
    </w:p>
    <w:p w14:paraId="1E972942" w14:textId="1061D470" w:rsidR="00FA7465" w:rsidRDefault="00AE2E04" w:rsidP="00AA6FFC">
      <w:pPr>
        <w:tabs>
          <w:tab w:val="left" w:pos="1440"/>
        </w:tabs>
      </w:pPr>
      <w:r>
        <w:t>Nu puteți face trimitere la înscrieri sau la alte documente trimise în cursul unei proceduri de selecție anterioare.</w:t>
      </w:r>
    </w:p>
    <w:p w14:paraId="571F3178" w14:textId="6426DEBA" w:rsidR="00B860EA" w:rsidRPr="00396605" w:rsidRDefault="00B860EA" w:rsidP="00AA6FFC">
      <w:pPr>
        <w:tabs>
          <w:tab w:val="left" w:pos="1440"/>
        </w:tabs>
      </w:pPr>
    </w:p>
    <w:p w14:paraId="423B6388" w14:textId="0164D49B" w:rsidR="00B860EA" w:rsidRPr="00123629" w:rsidRDefault="00B860EA" w:rsidP="00AA6FFC">
      <w:pPr>
        <w:tabs>
          <w:tab w:val="left" w:pos="1440"/>
        </w:tabs>
        <w:rPr>
          <w:b/>
        </w:rPr>
      </w:pPr>
      <w:r>
        <w:rPr>
          <w:b/>
        </w:rPr>
        <w:t>Dacă, într-un anumit stadiu al procedurii, se constată că informațiile furnizate în formularul de candidatură sunt inexacte, nu sunt confirmate de documentele solicitate pentru a le sprijini și nu corespund tuturor condițiilor din prezentul anunț de recrutare sau că ați creat mai multe conturi, admiterea dumneavoastră este declarată nulă și participarea dumneavoastră la procedura de selecție ia sfârșit.</w:t>
      </w:r>
    </w:p>
    <w:p w14:paraId="28168C30" w14:textId="77777777" w:rsidR="007F5604" w:rsidRPr="00396605" w:rsidRDefault="007F5604" w:rsidP="00AA6FFC">
      <w:pPr>
        <w:tabs>
          <w:tab w:val="left" w:pos="1440"/>
        </w:tabs>
      </w:pPr>
    </w:p>
    <w:p w14:paraId="040CE4A8" w14:textId="7E6B3CFC" w:rsidR="00AA6FFC" w:rsidRPr="007F5604" w:rsidRDefault="009E5FA1" w:rsidP="00027B74">
      <w:pPr>
        <w:pStyle w:val="Heading3"/>
        <w:rPr>
          <w:sz w:val="22"/>
          <w:szCs w:val="22"/>
        </w:rPr>
      </w:pPr>
      <w:bookmarkStart w:id="26" w:name="_Toc22221342"/>
      <w:bookmarkStart w:id="27" w:name="_Toc11940971"/>
      <w:r>
        <w:rPr>
          <w:sz w:val="22"/>
          <w:szCs w:val="22"/>
        </w:rPr>
        <w:t>3.3.2 Documentele justificative pentru condițiile generale</w:t>
      </w:r>
      <w:bookmarkEnd w:id="26"/>
      <w:bookmarkEnd w:id="27"/>
    </w:p>
    <w:p w14:paraId="7DACC4FD" w14:textId="77777777" w:rsidR="006B3984" w:rsidRPr="00396605" w:rsidRDefault="006B3984" w:rsidP="006B3984"/>
    <w:p w14:paraId="680E1472" w14:textId="19C9F528" w:rsidR="00AA6FFC" w:rsidRPr="005B145B" w:rsidRDefault="00AA6FFC" w:rsidP="00AA6FFC">
      <w:r>
        <w:t>În această etapă, nu vi se solicită niciun document pentru a justifica faptul că:</w:t>
      </w:r>
    </w:p>
    <w:p w14:paraId="7F334109" w14:textId="77777777" w:rsidR="000774A5" w:rsidRPr="00396605" w:rsidRDefault="000774A5" w:rsidP="00AA6FFC"/>
    <w:p w14:paraId="6C52FE7D" w14:textId="51ED0CE5" w:rsidR="00AA6FFC" w:rsidRDefault="006B3984" w:rsidP="000774A5">
      <w:pPr>
        <w:tabs>
          <w:tab w:val="left" w:pos="540"/>
        </w:tabs>
      </w:pPr>
      <w:r>
        <w:t>–</w:t>
      </w:r>
      <w:r>
        <w:tab/>
        <w:t>sunteți resortisanți ai unuia dintre statele membre ale Uniunii Europene;</w:t>
      </w:r>
    </w:p>
    <w:p w14:paraId="46F9E3F1" w14:textId="77777777" w:rsidR="00980A3A" w:rsidRPr="00396605" w:rsidRDefault="00980A3A" w:rsidP="000774A5">
      <w:pPr>
        <w:tabs>
          <w:tab w:val="left" w:pos="540"/>
        </w:tabs>
      </w:pPr>
    </w:p>
    <w:p w14:paraId="7BAA68FE" w14:textId="1A8C8CDA" w:rsidR="00AA6FFC" w:rsidRDefault="006B3984" w:rsidP="00AA6FFC">
      <w:pPr>
        <w:tabs>
          <w:tab w:val="left" w:pos="540"/>
        </w:tabs>
        <w:ind w:left="540" w:hanging="540"/>
      </w:pPr>
      <w:r>
        <w:t>—</w:t>
      </w:r>
      <w:r>
        <w:tab/>
        <w:t>beneficiați de drepturile de cetățean;</w:t>
      </w:r>
    </w:p>
    <w:p w14:paraId="538ACD50" w14:textId="77777777" w:rsidR="00980A3A" w:rsidRPr="00396605" w:rsidRDefault="00980A3A" w:rsidP="00AA6FFC">
      <w:pPr>
        <w:tabs>
          <w:tab w:val="left" w:pos="540"/>
        </w:tabs>
        <w:ind w:left="540" w:hanging="540"/>
      </w:pPr>
    </w:p>
    <w:p w14:paraId="0EF3456A" w14:textId="2ED1B6B7" w:rsidR="00AA6FFC" w:rsidRDefault="006B3984" w:rsidP="00AA6FFC">
      <w:pPr>
        <w:tabs>
          <w:tab w:val="left" w:pos="540"/>
        </w:tabs>
        <w:ind w:left="540" w:hanging="540"/>
      </w:pPr>
      <w:r>
        <w:t>—</w:t>
      </w:r>
      <w:r>
        <w:tab/>
        <w:t>v-ați îndeplinit toate obligațiile care vă revin în temeiul legislației privind serviciul militar;</w:t>
      </w:r>
    </w:p>
    <w:p w14:paraId="25BAB4B3" w14:textId="77777777" w:rsidR="00980A3A" w:rsidRPr="00396605" w:rsidRDefault="00980A3A" w:rsidP="00AA6FFC">
      <w:pPr>
        <w:tabs>
          <w:tab w:val="left" w:pos="540"/>
        </w:tabs>
        <w:ind w:left="540" w:hanging="540"/>
      </w:pPr>
    </w:p>
    <w:p w14:paraId="4999CA11" w14:textId="77777777" w:rsidR="0076199C" w:rsidRDefault="006B3984" w:rsidP="00AA6FFC">
      <w:pPr>
        <w:tabs>
          <w:tab w:val="left" w:pos="540"/>
        </w:tabs>
        <w:ind w:left="540" w:hanging="540"/>
      </w:pPr>
      <w:r>
        <w:t>—</w:t>
      </w:r>
      <w:r>
        <w:tab/>
        <w:t>prezentați garanțiile morale necesare exercitării atribuțiilor care vă revin;</w:t>
      </w:r>
    </w:p>
    <w:p w14:paraId="54306769" w14:textId="77777777" w:rsidR="0076199C" w:rsidRPr="00396605" w:rsidRDefault="0076199C" w:rsidP="00AA6FFC">
      <w:pPr>
        <w:tabs>
          <w:tab w:val="left" w:pos="540"/>
        </w:tabs>
        <w:ind w:left="540" w:hanging="540"/>
      </w:pPr>
    </w:p>
    <w:p w14:paraId="6309271F" w14:textId="4C980D09" w:rsidR="0076199C" w:rsidRPr="005B145B" w:rsidRDefault="0076199C" w:rsidP="009E5FA1">
      <w:pPr>
        <w:tabs>
          <w:tab w:val="left" w:pos="540"/>
        </w:tabs>
        <w:ind w:left="540" w:hanging="540"/>
      </w:pPr>
      <w:r>
        <w:t>—</w:t>
      </w:r>
      <w:r>
        <w:tab/>
        <w:t>cunoașteți limbile pe care le-ați menționat în actul dumneavoastră de candidatură.</w:t>
      </w:r>
    </w:p>
    <w:p w14:paraId="06B2EB8E" w14:textId="1555CE74" w:rsidR="00AA6FFC" w:rsidRPr="00396605" w:rsidRDefault="00AA6FFC" w:rsidP="0076199C">
      <w:pPr>
        <w:tabs>
          <w:tab w:val="left" w:pos="540"/>
        </w:tabs>
      </w:pPr>
    </w:p>
    <w:p w14:paraId="190366BA" w14:textId="77777777" w:rsidR="00873626" w:rsidRPr="00396605" w:rsidRDefault="00873626" w:rsidP="00AA6FFC">
      <w:pPr>
        <w:rPr>
          <w:b/>
        </w:rPr>
      </w:pPr>
    </w:p>
    <w:p w14:paraId="3288B3A1" w14:textId="5B11D71C" w:rsidR="00AA6FFC" w:rsidRDefault="004E7C37" w:rsidP="00AA6FFC">
      <w:r>
        <w:rPr>
          <w:b/>
          <w:u w:val="single"/>
        </w:rPr>
        <w:t>Trebuie</w:t>
      </w:r>
      <w:r>
        <w:rPr>
          <w:b/>
        </w:rPr>
        <w:t xml:space="preserve"> să bifați căsuța „Declarație pe proprie răspundere”. </w:t>
      </w:r>
      <w:r>
        <w:t>Bifând această căsuță, declarați, pe propria răspundere, că îndepliniți aceste condiții și că informațiile furnizate sunt adevărate și complete. Aceste documente vă vor fi solicitate totuși în momentul recrutării.</w:t>
      </w:r>
    </w:p>
    <w:p w14:paraId="415FFAF5" w14:textId="77777777" w:rsidR="007F5604" w:rsidRPr="00396605" w:rsidRDefault="007F5604" w:rsidP="00AA6FFC"/>
    <w:p w14:paraId="1A2B702F" w14:textId="141935C4" w:rsidR="00AA6FFC" w:rsidRPr="007F5604" w:rsidRDefault="009E5FA1" w:rsidP="000A4561">
      <w:pPr>
        <w:pStyle w:val="Heading3"/>
        <w:rPr>
          <w:sz w:val="22"/>
          <w:szCs w:val="22"/>
        </w:rPr>
      </w:pPr>
      <w:bookmarkStart w:id="28" w:name="_Toc22221343"/>
      <w:bookmarkStart w:id="29" w:name="_Toc11940972"/>
      <w:r>
        <w:rPr>
          <w:sz w:val="22"/>
          <w:szCs w:val="22"/>
        </w:rPr>
        <w:t>3.3.3 Documentele justificative pentru condițiile specifice și evaluarea calificărilor</w:t>
      </w:r>
      <w:bookmarkEnd w:id="28"/>
      <w:bookmarkEnd w:id="29"/>
    </w:p>
    <w:p w14:paraId="0F7B7320" w14:textId="77777777" w:rsidR="00F304F6" w:rsidRPr="00396605" w:rsidRDefault="00F304F6" w:rsidP="00F304F6"/>
    <w:p w14:paraId="2156ADEA" w14:textId="18A6EFDF" w:rsidR="00AA6FFC" w:rsidRPr="005B145B" w:rsidRDefault="00494A44" w:rsidP="00AA6FFC">
      <w:r>
        <w:t>Trebuie să transmiteți comitetului de selecție toate informațiile și documentele necesare pentru a verifica exactitatea informațiilor prezentate în formularul de candidatură.</w:t>
      </w:r>
    </w:p>
    <w:p w14:paraId="6FCE447D" w14:textId="77777777" w:rsidR="009E5FA1" w:rsidRPr="00396605" w:rsidRDefault="009E5FA1" w:rsidP="004211D3">
      <w:pPr>
        <w:rPr>
          <w:b/>
        </w:rPr>
      </w:pPr>
    </w:p>
    <w:p w14:paraId="155AA8BA" w14:textId="08ACFF64" w:rsidR="00AA6FFC" w:rsidRPr="009E5FA1" w:rsidRDefault="00AA6FFC" w:rsidP="009E5FA1">
      <w:pPr>
        <w:pStyle w:val="ListParagraph"/>
        <w:numPr>
          <w:ilvl w:val="0"/>
          <w:numId w:val="29"/>
        </w:numPr>
        <w:rPr>
          <w:b/>
        </w:rPr>
      </w:pPr>
      <w:r>
        <w:rPr>
          <w:b/>
        </w:rPr>
        <w:t>Diplomele și/sau certificatele de absolvire a studiilor</w:t>
      </w:r>
      <w:r>
        <w:t xml:space="preserve"> </w:t>
      </w:r>
    </w:p>
    <w:p w14:paraId="52079C52" w14:textId="77777777" w:rsidR="00AA6FFC" w:rsidRPr="005B145B" w:rsidRDefault="00AA6FFC" w:rsidP="00AA6FFC">
      <w:pPr>
        <w:rPr>
          <w:b/>
          <w:lang w:val="fr-FR"/>
        </w:rPr>
      </w:pPr>
    </w:p>
    <w:p w14:paraId="0904CAD6" w14:textId="574CF6CE" w:rsidR="00493B94" w:rsidRPr="005B145B" w:rsidRDefault="00494A44" w:rsidP="00F5142B">
      <w:r>
        <w:t>Trebuie să furnizați sub formă de documente, de preferință în format PDF, anexate la înscrierea online, diplomele sau certificatele care atestă că ați absolvit studiile la nivelul cerut în anunțul de recrutare.</w:t>
      </w:r>
    </w:p>
    <w:p w14:paraId="17E62D71" w14:textId="77777777" w:rsidR="00493B94" w:rsidRPr="005B145B" w:rsidRDefault="00493B94" w:rsidP="00F5142B">
      <w:pPr>
        <w:rPr>
          <w:lang w:val="fr-FR"/>
        </w:rPr>
      </w:pPr>
    </w:p>
    <w:p w14:paraId="7469F647" w14:textId="59D6466C" w:rsidR="00493B94" w:rsidRDefault="00493B94" w:rsidP="00F5142B">
      <w:r>
        <w:t>Comitetul de selecție ține seama, în acest sens, de diferitele moduri de organizare a sistemelor de învățământ din statele membre ale Uniunii Europene (anexa I și II la prezentul ghid).</w:t>
      </w:r>
    </w:p>
    <w:p w14:paraId="201A04C5" w14:textId="77777777" w:rsidR="00EB7754" w:rsidRDefault="00EB7754" w:rsidP="00F5142B">
      <w:pPr>
        <w:rPr>
          <w:lang w:val="fr-FR"/>
        </w:rPr>
      </w:pPr>
    </w:p>
    <w:p w14:paraId="2135C087" w14:textId="77777777" w:rsidR="00AA6FFC" w:rsidRPr="005B145B" w:rsidRDefault="00AA6FFC" w:rsidP="00F5142B">
      <w:r>
        <w:t>Pentru diplomele de studii superioare, trebuie anexate informații cât mai detaliate, în special cu privire la durata studiilor și materiile studiate, pentru a-i permite comitetului de selecție să aprecieze relevanța diplomelor în raport cu natura atribuțiilor.</w:t>
      </w:r>
    </w:p>
    <w:p w14:paraId="2627AF0C" w14:textId="77777777" w:rsidR="00AA6FFC" w:rsidRPr="005B145B" w:rsidRDefault="00AA6FFC" w:rsidP="00F5142B">
      <w:pPr>
        <w:rPr>
          <w:b/>
          <w:lang w:val="fr-FR"/>
        </w:rPr>
      </w:pPr>
    </w:p>
    <w:p w14:paraId="5B731515" w14:textId="3EA530E6" w:rsidR="00AA6FFC" w:rsidRDefault="00AA6FFC" w:rsidP="00F5142B">
      <w:r>
        <w:t xml:space="preserve">În cazul formării tehnice sau profesionale ori al cursurilor de perfecționare sau de specializare, trebuie să indicați dacă este vorba despre cursuri de zi, cursuri cu frecvență redusă sau cursuri serale, precum și materiile studiate și durata oficială a cursurilor. Vă rugăm să încărcați aceste informații într-un singur document, de preferință în format PDF.  </w:t>
      </w:r>
    </w:p>
    <w:p w14:paraId="68FCA988" w14:textId="77777777" w:rsidR="004A7812" w:rsidRPr="005B145B" w:rsidRDefault="004A7812" w:rsidP="00F5142B">
      <w:pPr>
        <w:rPr>
          <w:lang w:val="fr-FR"/>
        </w:rPr>
      </w:pPr>
    </w:p>
    <w:p w14:paraId="4000BD9E" w14:textId="77777777" w:rsidR="00AA6FFC" w:rsidRPr="009E5FA1" w:rsidRDefault="00AA6FFC" w:rsidP="009E5FA1">
      <w:pPr>
        <w:pStyle w:val="ListParagraph"/>
        <w:numPr>
          <w:ilvl w:val="0"/>
          <w:numId w:val="29"/>
        </w:numPr>
        <w:rPr>
          <w:b/>
        </w:rPr>
      </w:pPr>
      <w:r>
        <w:rPr>
          <w:b/>
        </w:rPr>
        <w:t xml:space="preserve">Experiența profesională </w:t>
      </w:r>
    </w:p>
    <w:p w14:paraId="77772FDC" w14:textId="77777777" w:rsidR="00AA6FFC" w:rsidRPr="005B145B" w:rsidRDefault="00AA6FFC" w:rsidP="00AA6FFC">
      <w:pPr>
        <w:rPr>
          <w:b/>
          <w:lang w:val="fr-FR"/>
        </w:rPr>
      </w:pPr>
    </w:p>
    <w:p w14:paraId="3274067B" w14:textId="77777777" w:rsidR="00D92A55" w:rsidRDefault="00B97F08" w:rsidP="00F5142B">
      <w:r>
        <w:t xml:space="preserve">În cazul în care în anunț se solicită experiență profesională, este luată în considerare doar experiența dobândită de candidat după obținerea diplomei sau a certificatului de studii solicitat. Este neapărat necesar ca documentele justificative să dovedească </w:t>
      </w:r>
      <w:r>
        <w:rPr>
          <w:b/>
        </w:rPr>
        <w:t>durata și nivelul</w:t>
      </w:r>
      <w:r>
        <w:rPr>
          <w:i/>
        </w:rPr>
        <w:t xml:space="preserve"> </w:t>
      </w:r>
      <w:r>
        <w:t xml:space="preserve">experienței profesionale și ca informațiile privind </w:t>
      </w:r>
      <w:r w:rsidRPr="004D2AE8">
        <w:rPr>
          <w:b/>
        </w:rPr>
        <w:t>natura sarcinilor efectuate</w:t>
      </w:r>
      <w:r>
        <w:t xml:space="preserve"> să fie </w:t>
      </w:r>
      <w:r w:rsidRPr="004D2AE8">
        <w:rPr>
          <w:b/>
        </w:rPr>
        <w:t>cât mai detaliate posibil</w:t>
      </w:r>
      <w:r>
        <w:t>, pentru a-i permite comitetului de selecție să aprecieze relevanța experienței în raport cu natura atribuțiilor. Dacă aveți mai multe documente pentru aceeași experiență profesională, trebuie să le încărcați într-un singur document.</w:t>
      </w:r>
    </w:p>
    <w:p w14:paraId="28296464" w14:textId="77777777" w:rsidR="00D92A55" w:rsidRPr="00396605" w:rsidRDefault="00D92A55" w:rsidP="00F5142B"/>
    <w:p w14:paraId="56FD23A6" w14:textId="77777777" w:rsidR="00AA6FFC" w:rsidRPr="005B145B" w:rsidRDefault="00AA6FFC" w:rsidP="00F5142B">
      <w:r>
        <w:t>Toate perioadele de activitate profesională în cauză trebuie să fie justificate prin documente, în special:</w:t>
      </w:r>
    </w:p>
    <w:p w14:paraId="484D708B" w14:textId="77777777" w:rsidR="00AA6FFC" w:rsidRPr="00396605" w:rsidRDefault="00AA6FFC" w:rsidP="00AA6FFC">
      <w:pPr>
        <w:ind w:left="720"/>
      </w:pPr>
    </w:p>
    <w:p w14:paraId="5DE36B25" w14:textId="77777777" w:rsidR="00AA6FFC" w:rsidRPr="005B145B" w:rsidRDefault="006B3984" w:rsidP="004211D3">
      <w:pPr>
        <w:ind w:left="900" w:hanging="360"/>
      </w:pPr>
      <w:r>
        <w:t>—</w:t>
      </w:r>
      <w:r>
        <w:rPr>
          <w:b/>
        </w:rPr>
        <w:tab/>
      </w:r>
      <w:r>
        <w:t>adeverințe din partea foștilor angajatori sau a angajatorului actual, care să ateste experiența profesională cerută pentru a obține acces la procedura de selecție;</w:t>
      </w:r>
    </w:p>
    <w:p w14:paraId="789264CC" w14:textId="77777777" w:rsidR="00AA6FFC" w:rsidRPr="00396605" w:rsidRDefault="00AA6FFC" w:rsidP="004211D3">
      <w:pPr>
        <w:ind w:left="900" w:hanging="360"/>
      </w:pPr>
    </w:p>
    <w:p w14:paraId="2331D7B4" w14:textId="77777777" w:rsidR="00AA6FFC" w:rsidRPr="005B145B" w:rsidRDefault="006B3984" w:rsidP="004211D3">
      <w:pPr>
        <w:tabs>
          <w:tab w:val="left" w:pos="540"/>
        </w:tabs>
        <w:ind w:left="900" w:hanging="360"/>
      </w:pPr>
      <w:r>
        <w:t>—</w:t>
      </w:r>
      <w:r>
        <w:tab/>
        <w:t xml:space="preserve">dacă, din motive de confidențialitate, candidații nu pot anexa adeverințele de la locul de muncă cerute, </w:t>
      </w:r>
      <w:r>
        <w:rPr>
          <w:i/>
        </w:rPr>
        <w:t>este neapărat necesar</w:t>
      </w:r>
      <w:r>
        <w:t xml:space="preserve"> ca, pentru a le înlocui, să furnizeze fotocopii ale contractului de muncă sau ale scrisorii de angajare și ale primelor și ultimelor fișe de salariu;</w:t>
      </w:r>
    </w:p>
    <w:p w14:paraId="4A2CD5F4" w14:textId="77777777" w:rsidR="00AA6FFC" w:rsidRPr="00396605" w:rsidRDefault="00AA6FFC" w:rsidP="004211D3">
      <w:pPr>
        <w:ind w:left="900" w:hanging="360"/>
      </w:pPr>
    </w:p>
    <w:p w14:paraId="3518C902" w14:textId="35AD8904" w:rsidR="00AA6FFC" w:rsidRDefault="006B3984" w:rsidP="004211D3">
      <w:pPr>
        <w:tabs>
          <w:tab w:val="left" w:pos="540"/>
        </w:tabs>
        <w:ind w:left="900" w:hanging="360"/>
      </w:pPr>
      <w:r>
        <w:t>—</w:t>
      </w:r>
      <w:r>
        <w:rPr>
          <w:b/>
        </w:rPr>
        <w:tab/>
      </w:r>
      <w:r>
        <w:t>pentru activitățile profesionale neremunerate cu salariu (persoane care desfășoară o activitate independentă, profesii liberale etc.), se pot admite ca probe facturi în care sunt descrise în detaliu serviciile prestate sau orice alt document justificativ oficial relevant.</w:t>
      </w:r>
    </w:p>
    <w:p w14:paraId="5D6E3F09" w14:textId="77777777" w:rsidR="00AA2BE7" w:rsidRPr="00396605" w:rsidRDefault="00AA2BE7" w:rsidP="004211D3">
      <w:pPr>
        <w:tabs>
          <w:tab w:val="left" w:pos="540"/>
        </w:tabs>
        <w:ind w:left="900" w:hanging="360"/>
      </w:pPr>
    </w:p>
    <w:p w14:paraId="36979B2B" w14:textId="77777777" w:rsidR="004D2AE8" w:rsidRPr="009E5FA1" w:rsidRDefault="004D2AE8" w:rsidP="004D2AE8">
      <w:pPr>
        <w:pStyle w:val="Heading1"/>
        <w:rPr>
          <w:rFonts w:ascii="Times New Roman" w:eastAsiaTheme="minorHAnsi" w:hAnsi="Times New Roman" w:cs="Times New Roman"/>
          <w:sz w:val="24"/>
          <w:szCs w:val="24"/>
        </w:rPr>
      </w:pPr>
      <w:r>
        <w:rPr>
          <w:rFonts w:ascii="Times New Roman" w:hAnsi="Times New Roman"/>
          <w:sz w:val="24"/>
          <w:szCs w:val="24"/>
        </w:rPr>
        <w:t xml:space="preserve">4. DESCALIFICĂRI </w:t>
      </w:r>
    </w:p>
    <w:p w14:paraId="712895BD" w14:textId="77777777" w:rsidR="004D2AE8" w:rsidRPr="0060769D" w:rsidRDefault="004D2AE8" w:rsidP="004D2AE8">
      <w:pPr>
        <w:rPr>
          <w:b/>
          <w:lang w:val="it-IT" w:eastAsia="en-US"/>
        </w:rPr>
      </w:pPr>
    </w:p>
    <w:p w14:paraId="3D055AB0" w14:textId="77777777" w:rsidR="004D2AE8" w:rsidRPr="00032172" w:rsidRDefault="004D2AE8" w:rsidP="004D2AE8">
      <w:r>
        <w:t>Veți fi descalificat dacă:</w:t>
      </w:r>
    </w:p>
    <w:p w14:paraId="1174E27D" w14:textId="77777777" w:rsidR="004D2AE8" w:rsidRPr="0060769D" w:rsidRDefault="004D2AE8" w:rsidP="004D2AE8">
      <w:pPr>
        <w:tabs>
          <w:tab w:val="left" w:pos="567"/>
        </w:tabs>
        <w:rPr>
          <w:lang w:val="it-IT"/>
        </w:rPr>
      </w:pPr>
    </w:p>
    <w:p w14:paraId="4C219300" w14:textId="77777777" w:rsidR="004D2AE8" w:rsidRPr="00032172" w:rsidRDefault="004D2AE8" w:rsidP="004D2AE8">
      <w:pPr>
        <w:pStyle w:val="ListParagraph"/>
        <w:numPr>
          <w:ilvl w:val="0"/>
          <w:numId w:val="28"/>
        </w:numPr>
      </w:pPr>
      <w:r>
        <w:t xml:space="preserve">în orice etapă a procedurii, se constată că informațiile furnizate în formularul de candidatură sunt inexacte, nu sunt confirmate de documentele cerute pentru a le sprijini sau nu corespund tuturor condițiilor din prezentul anunț de concurs; </w:t>
      </w:r>
    </w:p>
    <w:p w14:paraId="3F114CAE" w14:textId="77777777" w:rsidR="004D2AE8" w:rsidRPr="00032172" w:rsidRDefault="004D2AE8" w:rsidP="004D2AE8">
      <w:pPr>
        <w:pStyle w:val="ListParagraph"/>
        <w:numPr>
          <w:ilvl w:val="0"/>
          <w:numId w:val="28"/>
        </w:numPr>
      </w:pPr>
      <w:r>
        <w:lastRenderedPageBreak/>
        <w:t xml:space="preserve">ați creat mai mult de un cont; </w:t>
      </w:r>
    </w:p>
    <w:p w14:paraId="15B77559" w14:textId="77777777" w:rsidR="004D2AE8" w:rsidRDefault="004D2AE8" w:rsidP="004D2AE8">
      <w:pPr>
        <w:pStyle w:val="ListParagraph"/>
        <w:numPr>
          <w:ilvl w:val="0"/>
          <w:numId w:val="28"/>
        </w:numPr>
      </w:pPr>
      <w:r>
        <w:t>intrați în contact direct sau indirect cu membrii juriului.</w:t>
      </w:r>
    </w:p>
    <w:p w14:paraId="3A1D8B68" w14:textId="77777777" w:rsidR="004D2AE8" w:rsidRDefault="004D2AE8" w:rsidP="004D2AE8">
      <w:pPr>
        <w:pStyle w:val="ListParagraph"/>
        <w:rPr>
          <w:lang w:val="fr-FR"/>
        </w:rPr>
      </w:pPr>
    </w:p>
    <w:p w14:paraId="1A79F7D7" w14:textId="77777777" w:rsidR="004D2AE8" w:rsidRPr="009E5FA1" w:rsidRDefault="004D2AE8" w:rsidP="004D2AE8">
      <w:pPr>
        <w:pStyle w:val="Heading1"/>
        <w:rPr>
          <w:rFonts w:ascii="Times New Roman" w:eastAsiaTheme="minorHAnsi" w:hAnsi="Times New Roman" w:cs="Times New Roman"/>
          <w:sz w:val="24"/>
          <w:szCs w:val="24"/>
        </w:rPr>
      </w:pPr>
      <w:bookmarkStart w:id="30" w:name="_Toc22221344"/>
      <w:bookmarkStart w:id="31" w:name="_Toc11940973"/>
      <w:r>
        <w:rPr>
          <w:b w:val="0"/>
          <w:sz w:val="28"/>
          <w:szCs w:val="28"/>
        </w:rPr>
        <w:t>5</w:t>
      </w:r>
      <w:r>
        <w:rPr>
          <w:rFonts w:ascii="Times New Roman" w:hAnsi="Times New Roman"/>
          <w:sz w:val="24"/>
          <w:szCs w:val="24"/>
        </w:rPr>
        <w:t>. COMUNICARE</w:t>
      </w:r>
      <w:bookmarkEnd w:id="30"/>
      <w:bookmarkEnd w:id="31"/>
    </w:p>
    <w:p w14:paraId="5425AB87" w14:textId="77777777" w:rsidR="004D2AE8" w:rsidRPr="005B145B" w:rsidRDefault="004D2AE8" w:rsidP="004D2AE8">
      <w:pPr>
        <w:tabs>
          <w:tab w:val="left" w:pos="0"/>
        </w:tabs>
        <w:ind w:hanging="11"/>
        <w:rPr>
          <w:lang w:val="fr-FR"/>
        </w:rPr>
      </w:pPr>
    </w:p>
    <w:p w14:paraId="44322B44" w14:textId="77777777" w:rsidR="004D2AE8" w:rsidRDefault="004D2AE8" w:rsidP="004D2AE8">
      <w:pPr>
        <w:tabs>
          <w:tab w:val="left" w:pos="0"/>
        </w:tabs>
      </w:pPr>
      <w:r>
        <w:t xml:space="preserve">În conformitate cu obligația de diligență care vă revine, trebuie să luați toate măsurile pentru ca înscrierea dumneavoastră online completată în mod corespunzător, cu toate documentele justificative necesare anexate, să fie validată în Apply4EP în termenul menționat în anunțul de recrutare. Toate candidaturile depuse în mod valabil prin Apply4EP vor fi confirmate printr-un e-mail automat, în care se precizează că înscrierea a fost înregistrată. </w:t>
      </w:r>
    </w:p>
    <w:p w14:paraId="53B2A5A5" w14:textId="77777777" w:rsidR="004D2AE8" w:rsidRPr="0060769D" w:rsidRDefault="004D2AE8" w:rsidP="004D2AE8">
      <w:pPr>
        <w:tabs>
          <w:tab w:val="left" w:pos="0"/>
        </w:tabs>
      </w:pPr>
    </w:p>
    <w:p w14:paraId="078991E6" w14:textId="1DB0F33F" w:rsidR="004D2AE8" w:rsidRPr="00C87DBE" w:rsidRDefault="004D2AE8" w:rsidP="004D2AE8">
      <w:pPr>
        <w:tabs>
          <w:tab w:val="left" w:pos="0"/>
          <w:tab w:val="left" w:pos="709"/>
        </w:tabs>
        <w:rPr>
          <w:b/>
          <w:noProof/>
          <w:szCs w:val="20"/>
        </w:rPr>
      </w:pPr>
      <w:r>
        <w:rPr>
          <w:b/>
          <w:szCs w:val="20"/>
        </w:rPr>
        <w:t>Candidaturile depuse în alt fel decât prin Apply4EP nu vor fi luate în considerare. Prin urmare, este inutil să trimiteți o candidatură printr-o scrisoare poștală, recomandată sau nu. Unitatea pentru selecția specialiștilor nu va accepta nici înmânarea directă a candidaturilor.</w:t>
      </w:r>
    </w:p>
    <w:p w14:paraId="43AEC7B2" w14:textId="77777777" w:rsidR="004D2AE8" w:rsidRPr="0060769D" w:rsidRDefault="004D2AE8" w:rsidP="004D2AE8">
      <w:pPr>
        <w:tabs>
          <w:tab w:val="left" w:pos="0"/>
          <w:tab w:val="left" w:pos="709"/>
        </w:tabs>
        <w:rPr>
          <w:b/>
          <w:noProof/>
          <w:szCs w:val="20"/>
        </w:rPr>
      </w:pPr>
    </w:p>
    <w:p w14:paraId="232FD8C6" w14:textId="77777777" w:rsidR="004D2AE8" w:rsidRPr="00762647" w:rsidRDefault="004D2AE8" w:rsidP="004D2AE8">
      <w:r>
        <w:t xml:space="preserve">Orice corespondență a Parlamentului European referitoare la procedura de selecție, inclusiv convocările la probe și comunicarea rezultatelor, este trimisă prin e-mail la adresa indicată de candidat în formularul de candidatură în momentul înscrierii sale online prin contul pe care l-a creat. Aveți responsabilitatea de a vă verifica la intervale regulate mesajele primite în contul dumneavoastră de e-mail și de a vă actualiza datele personale în cazul în care au loc modificări. Comunicarea cu candidații (inclusiv invitațiile la probe și comunicarea rezultatelor) se va face exclusiv în limba 2 aleasă de candidați. </w:t>
      </w:r>
    </w:p>
    <w:p w14:paraId="7D9BE6FD" w14:textId="77777777" w:rsidR="004D2AE8" w:rsidRPr="0060769D" w:rsidRDefault="004D2AE8" w:rsidP="004D2AE8"/>
    <w:p w14:paraId="60F9678D" w14:textId="77777777" w:rsidR="004D2AE8" w:rsidRDefault="004D2AE8" w:rsidP="004D2AE8">
      <w:r>
        <w:t xml:space="preserve">Pentru a garanta independența comitetului de selecție, candidații nu au voie, în nicio împrejurare, să contacteze comitetul de selecție, direct sau indirect; în caz contrar pot fi excluși din procedura de selecție. </w:t>
      </w:r>
    </w:p>
    <w:p w14:paraId="5B067EF0" w14:textId="77777777" w:rsidR="004D2AE8" w:rsidRPr="0060769D" w:rsidRDefault="004D2AE8" w:rsidP="004D2AE8"/>
    <w:p w14:paraId="0075D324" w14:textId="7F08F4C5" w:rsidR="004D2AE8" w:rsidRPr="0060769D" w:rsidRDefault="004D2AE8" w:rsidP="0059310B">
      <w:pPr>
        <w:tabs>
          <w:tab w:val="left" w:pos="567"/>
        </w:tabs>
      </w:pPr>
      <w:r>
        <w:t xml:space="preserve">Unitatea pentru selecția specialiștilor este responsabilă de comunicarea cu candidații până la încheierea concursului. Dacă aveți un cont Apply4EP, puteți scrie prin intermediul acestuia. Dacă nu aveți încă un cont Apply4EP, puteți scrie la următoarea adresă </w:t>
      </w:r>
      <w:hyperlink r:id="rId10" w:history="1">
        <w:r w:rsidR="0059310B" w:rsidRPr="008648FD">
          <w:rPr>
            <w:rStyle w:val="Hyperlink"/>
            <w:rFonts w:ascii="Arial" w:hAnsi="Arial" w:cs="Arial"/>
            <w:sz w:val="22"/>
            <w:szCs w:val="22"/>
          </w:rPr>
          <w:t>PERS-APPLY4EPContacts@europarl.europa.eu</w:t>
        </w:r>
      </w:hyperlink>
      <w:bookmarkStart w:id="32" w:name="_GoBack"/>
      <w:bookmarkEnd w:id="32"/>
    </w:p>
    <w:p w14:paraId="4331BD3B" w14:textId="77777777" w:rsidR="004D2AE8" w:rsidRPr="009E5FA1" w:rsidRDefault="004D2AE8" w:rsidP="004D2AE8">
      <w:pPr>
        <w:pStyle w:val="Heading1"/>
        <w:rPr>
          <w:rFonts w:ascii="Times New Roman" w:eastAsiaTheme="minorHAnsi" w:hAnsi="Times New Roman" w:cs="Times New Roman"/>
          <w:sz w:val="24"/>
          <w:szCs w:val="24"/>
        </w:rPr>
      </w:pPr>
      <w:bookmarkStart w:id="33" w:name="_Toc22221345"/>
      <w:bookmarkStart w:id="34" w:name="_Toc11940974"/>
      <w:r>
        <w:rPr>
          <w:b w:val="0"/>
          <w:sz w:val="28"/>
          <w:szCs w:val="28"/>
        </w:rPr>
        <w:t>6</w:t>
      </w:r>
      <w:r>
        <w:rPr>
          <w:rFonts w:ascii="Times New Roman" w:hAnsi="Times New Roman"/>
          <w:sz w:val="24"/>
          <w:szCs w:val="24"/>
        </w:rPr>
        <w:t>. INFORMAȚII GENERALE</w:t>
      </w:r>
      <w:bookmarkEnd w:id="33"/>
      <w:bookmarkEnd w:id="34"/>
    </w:p>
    <w:p w14:paraId="66356044" w14:textId="77777777" w:rsidR="004D2AE8" w:rsidRDefault="004D2AE8" w:rsidP="004D2AE8">
      <w:pPr>
        <w:pStyle w:val="Heading2"/>
        <w:rPr>
          <w:b w:val="0"/>
          <w:sz w:val="24"/>
          <w:szCs w:val="24"/>
        </w:rPr>
      </w:pPr>
      <w:bookmarkStart w:id="35" w:name="_Toc22221346"/>
      <w:bookmarkStart w:id="36" w:name="_Toc11940975"/>
      <w:r>
        <w:rPr>
          <w:b w:val="0"/>
          <w:sz w:val="24"/>
          <w:szCs w:val="24"/>
        </w:rPr>
        <w:t>6.1 Egalitatea de șanse</w:t>
      </w:r>
      <w:bookmarkEnd w:id="35"/>
      <w:bookmarkEnd w:id="36"/>
    </w:p>
    <w:p w14:paraId="28BB0239" w14:textId="77777777" w:rsidR="004D2AE8" w:rsidRPr="0060769D" w:rsidRDefault="004D2AE8" w:rsidP="004D2AE8"/>
    <w:p w14:paraId="2950FF4D" w14:textId="77777777" w:rsidR="004D2AE8" w:rsidRPr="00257B79" w:rsidRDefault="004D2AE8" w:rsidP="004D2AE8">
      <w:pPr>
        <w:tabs>
          <w:tab w:val="left" w:pos="0"/>
        </w:tabs>
      </w:pPr>
      <w:r>
        <w:t>Parlamentul European se asigură că sunt evitate toate formele de discriminare.</w:t>
      </w:r>
    </w:p>
    <w:p w14:paraId="235F0876" w14:textId="77777777" w:rsidR="004D2AE8" w:rsidRPr="0060769D" w:rsidRDefault="004D2AE8" w:rsidP="004D2AE8">
      <w:pPr>
        <w:tabs>
          <w:tab w:val="left" w:pos="0"/>
        </w:tabs>
      </w:pPr>
    </w:p>
    <w:p w14:paraId="0FD46864" w14:textId="77777777" w:rsidR="004D2AE8" w:rsidRDefault="004D2AE8" w:rsidP="004D2AE8">
      <w:pPr>
        <w:tabs>
          <w:tab w:val="left" w:pos="0"/>
        </w:tabs>
      </w:pPr>
      <w:r>
        <w:t>Parlamentul European aplică o politică a egalității de șanse și acceptă candidaturile fără nicio discriminare, cum ar fi cea bazată pe criteriul de sex, rasă, culoare, origine etnică sau socială, caracteristici genetice, limbă, religie sau convingeri, opinii politice sau de orice altă natură, apartenența la o minoritate națională, avere, naștere, handicap, vârstă, orientare sexuală, stare civilă sau situație familială.</w:t>
      </w:r>
    </w:p>
    <w:p w14:paraId="62B58FC7" w14:textId="77777777" w:rsidR="004D2AE8" w:rsidRPr="0060769D" w:rsidRDefault="004D2AE8" w:rsidP="004D2AE8">
      <w:pPr>
        <w:tabs>
          <w:tab w:val="left" w:pos="0"/>
        </w:tabs>
      </w:pPr>
    </w:p>
    <w:p w14:paraId="6A59C21F" w14:textId="77777777" w:rsidR="004D2AE8" w:rsidRPr="00997E8D" w:rsidRDefault="004D2AE8" w:rsidP="004D2AE8">
      <w:pPr>
        <w:pStyle w:val="Heading2"/>
        <w:rPr>
          <w:b w:val="0"/>
          <w:sz w:val="24"/>
          <w:szCs w:val="24"/>
        </w:rPr>
      </w:pPr>
      <w:bookmarkStart w:id="37" w:name="_Toc22221347"/>
      <w:bookmarkStart w:id="38" w:name="_Toc11940976"/>
      <w:r>
        <w:rPr>
          <w:b w:val="0"/>
          <w:sz w:val="24"/>
          <w:szCs w:val="24"/>
        </w:rPr>
        <w:t>6.2 Cererile de acces ale candidaților la informațiile care îi privesc</w:t>
      </w:r>
      <w:bookmarkEnd w:id="37"/>
      <w:bookmarkEnd w:id="38"/>
    </w:p>
    <w:p w14:paraId="107910A2" w14:textId="77777777" w:rsidR="004D2AE8" w:rsidRPr="0060769D" w:rsidRDefault="004D2AE8" w:rsidP="004D2AE8"/>
    <w:p w14:paraId="0F7FC383" w14:textId="77777777" w:rsidR="004D2AE8" w:rsidRDefault="004D2AE8" w:rsidP="004D2AE8">
      <w:r>
        <w:t xml:space="preserve">În contextul procedurilor de selecție, candidaților li se recunoaște dreptul specific de a avea acces, în condițiile descrise mai jos, la anumite informații care îi privesc în mod direct și </w:t>
      </w:r>
      <w:r>
        <w:lastRenderedPageBreak/>
        <w:t>individual. În conformitate cu acest drept, Parlamentul European îi poate furniza unui candidat, la cererea acestuia, următoarele informații suplimentare:</w:t>
      </w:r>
    </w:p>
    <w:p w14:paraId="337C35F5" w14:textId="77777777" w:rsidR="004D2AE8" w:rsidRPr="0060769D" w:rsidRDefault="004D2AE8" w:rsidP="004D2AE8"/>
    <w:p w14:paraId="3F2EC8C7" w14:textId="77777777" w:rsidR="004D2AE8" w:rsidRDefault="004D2AE8" w:rsidP="004D2AE8">
      <w:pPr>
        <w:numPr>
          <w:ilvl w:val="0"/>
          <w:numId w:val="8"/>
        </w:numPr>
        <w:tabs>
          <w:tab w:val="clear" w:pos="720"/>
        </w:tabs>
        <w:ind w:left="540" w:hanging="540"/>
      </w:pPr>
      <w:r>
        <w:t>candidații care nu au fost invitați la proba scrisă vor putea obține, la cerere, o copie a fișei de evaluare a calificărilor lor. Toate cererile trebuie depuse în termen de o lună de la data trimiterii e-mail-ului prin care decizia a fost comunicată prin intermediul Apply4EP.</w:t>
      </w:r>
    </w:p>
    <w:p w14:paraId="00D94CCB" w14:textId="77777777" w:rsidR="004D2AE8" w:rsidRPr="0060769D" w:rsidRDefault="004D2AE8" w:rsidP="004D2AE8">
      <w:pPr>
        <w:ind w:left="540"/>
      </w:pPr>
    </w:p>
    <w:p w14:paraId="2B63BAB3" w14:textId="77777777" w:rsidR="004D2AE8" w:rsidRDefault="004D2AE8" w:rsidP="004D2AE8">
      <w:pPr>
        <w:numPr>
          <w:ilvl w:val="0"/>
          <w:numId w:val="8"/>
        </w:numPr>
        <w:tabs>
          <w:tab w:val="clear" w:pos="720"/>
        </w:tabs>
        <w:ind w:left="540" w:hanging="540"/>
      </w:pPr>
      <w:r>
        <w:t xml:space="preserve">candidații care nu au reușit la proba scrisă și/sau nu s-au aflat printre cei invitați la probele orale vor putea obține o copie a acestei probe, precum și o copie a fișei individuale de evaluare în care sunt prezentate aprecierile formulate de comitetul de selecție. Toate cererile trebuie depuse în termen de o lună de la data trimiterii e-mail-ului prin care decizia a fost comunicată. </w:t>
      </w:r>
    </w:p>
    <w:p w14:paraId="2BFE2C49" w14:textId="77777777" w:rsidR="004D2AE8" w:rsidRPr="0060769D" w:rsidRDefault="004D2AE8" w:rsidP="004D2AE8">
      <w:pPr>
        <w:ind w:left="540"/>
      </w:pPr>
    </w:p>
    <w:p w14:paraId="50F5C7E5" w14:textId="77777777" w:rsidR="004D2AE8" w:rsidRDefault="004D2AE8" w:rsidP="004D2AE8">
      <w:pPr>
        <w:numPr>
          <w:ilvl w:val="0"/>
          <w:numId w:val="8"/>
        </w:numPr>
        <w:tabs>
          <w:tab w:val="clear" w:pos="720"/>
        </w:tabs>
        <w:ind w:left="540" w:hanging="540"/>
      </w:pPr>
      <w:r>
        <w:t>candidații invitați la probele orale și al căror nume nu a fost reținut pe lista candidaților eligibili nu sunt informați cu privire la punctajul pe care l-au obținut la diferitele probe decât după întocmirea listei candidaților eligibili de către comitetul de selecție. Ei vor putea obține, la cerere, o copie a probei scrise și, pentru fiecare dintre probe, scrisă sau orală, o copie a fișelor individuale de evaluare în care sunt prezentate aprecierile formulate de comitetul de selecție. Toate cererile pentru obținerea unei copii trebuie depuse în termen de o lună de la data trimiterii e-mail-ului prin care a fost comunicată decizia privind neincluderea pe lista candidaților eligibili.</w:t>
      </w:r>
    </w:p>
    <w:p w14:paraId="00027672" w14:textId="77777777" w:rsidR="004D2AE8" w:rsidRPr="0060769D" w:rsidRDefault="004D2AE8" w:rsidP="004D2AE8">
      <w:pPr>
        <w:ind w:left="540"/>
      </w:pPr>
    </w:p>
    <w:p w14:paraId="7986B1E7" w14:textId="77777777" w:rsidR="004D2AE8" w:rsidRPr="00337B7C" w:rsidRDefault="004D2AE8" w:rsidP="004D2AE8">
      <w:pPr>
        <w:numPr>
          <w:ilvl w:val="0"/>
          <w:numId w:val="8"/>
        </w:numPr>
        <w:tabs>
          <w:tab w:val="clear" w:pos="720"/>
        </w:tabs>
        <w:ind w:left="540" w:hanging="540"/>
      </w:pPr>
      <w:r>
        <w:t>candidații înscriși pe lista candidaților eligibili sunt informați doar că sunt laureați ai procedurii de selecție.</w:t>
      </w:r>
    </w:p>
    <w:p w14:paraId="3F63D77E" w14:textId="77777777" w:rsidR="004D2AE8" w:rsidRPr="0060769D" w:rsidRDefault="004D2AE8" w:rsidP="004D2AE8"/>
    <w:p w14:paraId="744EC5AD" w14:textId="77777777" w:rsidR="004D2AE8" w:rsidRDefault="004D2AE8" w:rsidP="004D2AE8">
      <w:r>
        <w:t>Cererile sunt tratate ținând seama de caracterul secret al lucrărilor comitetului de selecție, prevăzut de Statutul funcționarilor Uniunii Europene (anexa III articolul 6) și respectând normele referitoare la protecția persoanelor fizice în ceea ce privește prelucrarea datelor cu caracter personal.</w:t>
      </w:r>
    </w:p>
    <w:p w14:paraId="0D0273F0" w14:textId="77777777" w:rsidR="004D2AE8" w:rsidRPr="0060769D" w:rsidRDefault="004D2AE8" w:rsidP="004D2AE8">
      <w:pPr>
        <w:jc w:val="left"/>
      </w:pPr>
    </w:p>
    <w:p w14:paraId="32267BDB" w14:textId="77777777" w:rsidR="004D2AE8" w:rsidRPr="00F304F6" w:rsidRDefault="004D2AE8" w:rsidP="004D2AE8">
      <w:pPr>
        <w:pStyle w:val="Heading2"/>
        <w:rPr>
          <w:b w:val="0"/>
          <w:sz w:val="24"/>
          <w:szCs w:val="24"/>
        </w:rPr>
      </w:pPr>
      <w:bookmarkStart w:id="39" w:name="_Toc22221348"/>
      <w:bookmarkStart w:id="40" w:name="_Toc11940977"/>
      <w:r>
        <w:rPr>
          <w:b w:val="0"/>
          <w:sz w:val="24"/>
          <w:szCs w:val="24"/>
        </w:rPr>
        <w:t>6.3 Protecția datelor cu caracter personal</w:t>
      </w:r>
      <w:bookmarkEnd w:id="39"/>
      <w:bookmarkEnd w:id="40"/>
    </w:p>
    <w:p w14:paraId="096A46D8" w14:textId="77777777" w:rsidR="004D2AE8" w:rsidRPr="0060769D" w:rsidRDefault="004D2AE8" w:rsidP="004D2AE8"/>
    <w:p w14:paraId="4D2C8E7B" w14:textId="77777777" w:rsidR="004D2AE8" w:rsidRPr="00D025A6" w:rsidRDefault="004D2AE8" w:rsidP="004D2AE8">
      <w:r>
        <w:t>Parlamentul European, în calitate de organism responsabil pentru organizarea procedurilor de selecție, se asigură că datele cu caracter personal ale candidaților sunt prelucrate respectându-se pe deplin Regulamentul (UE) 2018/1725 al Parlamentului European și al Consiliului din 23 octombrie 2018 privind protecția persoanelor fizice cu privire la prelucrarea datelor cu caracter personal de către instituțiile, organele și organismele Uniunii și privind libera circulație a acestor date și de abrogare a Regulamentului (CE) nr. 45/2001 și a Deciziei nr. 1247/2002/CE (</w:t>
      </w:r>
      <w:r>
        <w:rPr>
          <w:i/>
        </w:rPr>
        <w:t>Jurnalul Oficial al Uniunii Europene, L 295, 21 noiembrie 2018</w:t>
      </w:r>
      <w:r>
        <w:t>)</w:t>
      </w:r>
      <w:bookmarkStart w:id="41" w:name="_Toc257360598"/>
      <w:r>
        <w:t>, în special în ceea ce privește confidențialitatea și securitatea acestora.</w:t>
      </w:r>
    </w:p>
    <w:p w14:paraId="4162DF7F" w14:textId="77777777" w:rsidR="004D2AE8" w:rsidRDefault="004D2AE8" w:rsidP="004D2AE8">
      <w:pPr>
        <w:pStyle w:val="Heading2"/>
        <w:rPr>
          <w:b w:val="0"/>
          <w:sz w:val="24"/>
          <w:szCs w:val="24"/>
        </w:rPr>
      </w:pPr>
      <w:bookmarkStart w:id="42" w:name="_Toc22221349"/>
      <w:bookmarkStart w:id="43" w:name="_Toc11940978"/>
      <w:bookmarkEnd w:id="41"/>
      <w:r>
        <w:rPr>
          <w:b w:val="0"/>
          <w:sz w:val="24"/>
          <w:szCs w:val="24"/>
        </w:rPr>
        <w:t>6.4 Cheltuielile de deplasare și de ședere în cazul probelor desfășurate cu prezența fizică a candidatului</w:t>
      </w:r>
      <w:bookmarkEnd w:id="42"/>
      <w:bookmarkEnd w:id="43"/>
    </w:p>
    <w:p w14:paraId="0924EAAD" w14:textId="77777777" w:rsidR="004D2AE8" w:rsidRPr="0060769D" w:rsidRDefault="004D2AE8" w:rsidP="004D2AE8"/>
    <w:p w14:paraId="684B92A9" w14:textId="77777777" w:rsidR="004D2AE8" w:rsidRPr="005B145B" w:rsidRDefault="004D2AE8" w:rsidP="004D2AE8">
      <w:r>
        <w:t>Candidații invitați la probe primesc o contribuție la cheltuielile de deplasare și de ședere. Candidații sunt informați cu privire la modalitățile și tarifele aplicabile în momentul în care sunt invitați la probe.</w:t>
      </w:r>
    </w:p>
    <w:p w14:paraId="364656DB" w14:textId="77777777" w:rsidR="004D2AE8" w:rsidRPr="0060769D" w:rsidRDefault="004D2AE8" w:rsidP="004D2AE8"/>
    <w:p w14:paraId="437ED3E5" w14:textId="77777777" w:rsidR="004D2AE8" w:rsidRDefault="004D2AE8" w:rsidP="004D2AE8">
      <w:pPr>
        <w:tabs>
          <w:tab w:val="left" w:pos="0"/>
        </w:tabs>
      </w:pPr>
      <w:r>
        <w:t xml:space="preserve">Adresa furnizată de candidat în formularul de candidatură este considerată locul de plecare către locul în care candidatul este invitat pentru desfășurarea probelor. În acest sens, o schimbare de adresă comunicată de către candidat după trimiterea invitațiilor la probe de către </w:t>
      </w:r>
      <w:r>
        <w:lastRenderedPageBreak/>
        <w:t>Parlamentul European nu poate fi luată în considerare, cu excepția cazului în care acesta din urmă consideră că circumstanțele invocate de candidat reprezintă un caz de forță majoră sau un caz fortuit.</w:t>
      </w:r>
    </w:p>
    <w:p w14:paraId="7393C4D7" w14:textId="77777777" w:rsidR="004D2AE8" w:rsidRPr="0060769D" w:rsidRDefault="004D2AE8" w:rsidP="004D2AE8">
      <w:pPr>
        <w:tabs>
          <w:tab w:val="left" w:pos="0"/>
        </w:tabs>
      </w:pPr>
    </w:p>
    <w:p w14:paraId="06F36558" w14:textId="77777777" w:rsidR="004D2AE8" w:rsidRPr="009E5FA1" w:rsidRDefault="004D2AE8" w:rsidP="004D2AE8">
      <w:pPr>
        <w:pStyle w:val="Heading1"/>
        <w:rPr>
          <w:rFonts w:ascii="Times New Roman" w:eastAsiaTheme="minorHAnsi" w:hAnsi="Times New Roman" w:cs="Times New Roman"/>
          <w:sz w:val="24"/>
          <w:szCs w:val="24"/>
        </w:rPr>
      </w:pPr>
      <w:r>
        <w:rPr>
          <w:rFonts w:ascii="Times New Roman" w:hAnsi="Times New Roman"/>
          <w:sz w:val="24"/>
          <w:szCs w:val="24"/>
        </w:rPr>
        <w:t xml:space="preserve">7. CERERI DE REEXAMINARE - CĂI DE ATAC - PLÂNGERI ADRESATE OMBUDSMANULUI EUROPEAN </w:t>
      </w:r>
    </w:p>
    <w:p w14:paraId="4283908C" w14:textId="77777777" w:rsidR="004D2AE8" w:rsidRPr="0060769D" w:rsidRDefault="004D2AE8" w:rsidP="004D2AE8">
      <w:pPr>
        <w:rPr>
          <w:rFonts w:ascii="Arial" w:eastAsiaTheme="minorHAnsi" w:hAnsi="Arial" w:cs="Arial"/>
          <w:bCs/>
          <w:kern w:val="32"/>
          <w:sz w:val="28"/>
          <w:szCs w:val="28"/>
          <w:lang w:eastAsia="en-US"/>
        </w:rPr>
      </w:pPr>
    </w:p>
    <w:p w14:paraId="4C4D31CF" w14:textId="77777777" w:rsidR="004D2AE8" w:rsidRPr="00245958" w:rsidRDefault="004D2AE8" w:rsidP="004D2AE8">
      <w:pPr>
        <w:rPr>
          <w:sz w:val="16"/>
          <w:szCs w:val="16"/>
        </w:rPr>
      </w:pPr>
      <w:r>
        <w:t> Informațiile privind cererile de reexaminare, căile de atac și plângerile adresate Ombudsmanului European se află în anexa III la prezentul ghid.</w:t>
      </w:r>
    </w:p>
    <w:p w14:paraId="487CC211" w14:textId="77777777" w:rsidR="004D2AE8" w:rsidRPr="0060769D" w:rsidRDefault="004D2AE8" w:rsidP="004D2AE8">
      <w:pPr>
        <w:tabs>
          <w:tab w:val="left" w:pos="0"/>
        </w:tabs>
      </w:pPr>
    </w:p>
    <w:p w14:paraId="752DE748" w14:textId="77777777" w:rsidR="004D2AE8" w:rsidRPr="0060769D" w:rsidRDefault="004D2AE8" w:rsidP="004D2AE8">
      <w:pPr>
        <w:tabs>
          <w:tab w:val="left" w:pos="0"/>
        </w:tabs>
        <w:rPr>
          <w:b/>
        </w:rPr>
      </w:pPr>
    </w:p>
    <w:p w14:paraId="7D0E9E94" w14:textId="77777777" w:rsidR="004D2AE8" w:rsidRPr="0060769D" w:rsidRDefault="004D2AE8" w:rsidP="004D2AE8">
      <w:pPr>
        <w:tabs>
          <w:tab w:val="left" w:pos="0"/>
        </w:tabs>
        <w:rPr>
          <w:b/>
        </w:rPr>
      </w:pPr>
    </w:p>
    <w:p w14:paraId="34E6837C" w14:textId="77777777" w:rsidR="004D2AE8" w:rsidRDefault="004D2AE8" w:rsidP="004D2AE8">
      <w:pPr>
        <w:pStyle w:val="Heading1"/>
        <w:rPr>
          <w:color w:val="000000"/>
        </w:rPr>
        <w:sectPr w:rsidR="004D2AE8" w:rsidSect="009D6251">
          <w:footerReference w:type="even" r:id="rId11"/>
          <w:footerReference w:type="default" r:id="rId12"/>
          <w:pgSz w:w="11906" w:h="16838"/>
          <w:pgMar w:top="1440" w:right="1440" w:bottom="851" w:left="1440" w:header="709" w:footer="709" w:gutter="0"/>
          <w:cols w:space="708"/>
          <w:docGrid w:linePitch="360"/>
        </w:sectPr>
      </w:pPr>
      <w:r>
        <w:br w:type="page"/>
      </w:r>
      <w:bookmarkStart w:id="44" w:name="_Toc11940979"/>
    </w:p>
    <w:p w14:paraId="0A4EFF4C" w14:textId="77777777" w:rsidR="004D2AE8" w:rsidRPr="00421556" w:rsidRDefault="004D2AE8" w:rsidP="004D2AE8">
      <w:pPr>
        <w:pStyle w:val="Heading1"/>
      </w:pPr>
      <w:bookmarkStart w:id="45" w:name="_Toc22221350"/>
      <w:r>
        <w:lastRenderedPageBreak/>
        <w:t>ANEXA I</w:t>
      </w:r>
      <w:bookmarkEnd w:id="44"/>
      <w:bookmarkEnd w:id="45"/>
    </w:p>
    <w:p w14:paraId="5FC7C468" w14:textId="22AD90BB" w:rsidR="004D2AE8" w:rsidRPr="002A46C6" w:rsidRDefault="004D2AE8" w:rsidP="004D2AE8">
      <w:pPr>
        <w:ind w:hanging="3"/>
        <w:rPr>
          <w:rFonts w:ascii="Arial" w:hAnsi="Arial" w:cs="Arial"/>
          <w:b/>
          <w:sz w:val="20"/>
        </w:rPr>
      </w:pPr>
      <w:bookmarkStart w:id="46" w:name="_Toc22221351"/>
      <w:r w:rsidRPr="002A46C6">
        <w:rPr>
          <w:rFonts w:ascii="Arial" w:hAnsi="Arial" w:cs="Arial"/>
          <w:b/>
          <w:sz w:val="20"/>
        </w:rPr>
        <w:t xml:space="preserve">Tabel </w:t>
      </w:r>
      <w:r w:rsidRPr="002A46C6">
        <w:rPr>
          <w:rFonts w:ascii="Arial" w:hAnsi="Arial" w:cs="Arial"/>
          <w:b/>
          <w:sz w:val="20"/>
          <w:u w:val="single"/>
        </w:rPr>
        <w:t>orientativ</w:t>
      </w:r>
      <w:r w:rsidRPr="002A46C6">
        <w:rPr>
          <w:rFonts w:ascii="Arial" w:hAnsi="Arial" w:cs="Arial"/>
          <w:b/>
          <w:sz w:val="20"/>
        </w:rPr>
        <w:t xml:space="preserve"> al diplomelor care permit accesul la procedurile de selecție pentru grupa de funcții AD </w:t>
      </w:r>
      <w:r w:rsidR="002A46C6" w:rsidRPr="002A46C6">
        <w:rPr>
          <w:rFonts w:ascii="Arial" w:hAnsi="Arial" w:cs="Arial"/>
          <w:b/>
          <w:sz w:val="22"/>
        </w:rPr>
        <w:t>(</w:t>
      </w:r>
      <w:r w:rsidR="002A46C6" w:rsidRPr="002A46C6">
        <w:rPr>
          <w:rStyle w:val="FootnoteReference"/>
          <w:rFonts w:ascii="Arial" w:hAnsi="Arial" w:cs="Arial"/>
          <w:b/>
          <w:sz w:val="22"/>
          <w:szCs w:val="22"/>
        </w:rPr>
        <w:footnoteReference w:id="3"/>
      </w:r>
      <w:r w:rsidR="002A46C6" w:rsidRPr="002A46C6">
        <w:rPr>
          <w:rFonts w:ascii="Arial" w:hAnsi="Arial" w:cs="Arial"/>
          <w:b/>
          <w:sz w:val="22"/>
        </w:rPr>
        <w:t>) (a se evalua de la caz la caz)</w:t>
      </w:r>
    </w:p>
    <w:p w14:paraId="0BB929E1" w14:textId="77777777" w:rsidR="004D2AE8" w:rsidRPr="006D192F" w:rsidRDefault="004D2AE8" w:rsidP="004D2AE8">
      <w:pPr>
        <w:ind w:hanging="3"/>
        <w:rPr>
          <w:rFonts w:asciiTheme="minorBidi" w:hAnsiTheme="minorBidi" w:cstheme="minorBidi"/>
          <w:b/>
          <w:bCs/>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4D2AE8" w:rsidRPr="006D192F" w14:paraId="2FF9F6BD" w14:textId="77777777" w:rsidTr="004D2AE8">
        <w:trPr>
          <w:trHeight w:val="659"/>
        </w:trPr>
        <w:tc>
          <w:tcPr>
            <w:tcW w:w="1491" w:type="dxa"/>
            <w:shd w:val="clear" w:color="auto" w:fill="E6E6E6"/>
            <w:vAlign w:val="center"/>
          </w:tcPr>
          <w:p w14:paraId="0DC6A9EB" w14:textId="77777777" w:rsidR="004D2AE8" w:rsidRPr="006D192F" w:rsidRDefault="004D2AE8" w:rsidP="004D2AE8">
            <w:pPr>
              <w:jc w:val="center"/>
              <w:rPr>
                <w:rFonts w:ascii="Arial Narrow" w:hAnsi="Arial Narrow"/>
                <w:b/>
                <w:sz w:val="22"/>
                <w:szCs w:val="22"/>
              </w:rPr>
            </w:pPr>
            <w:r w:rsidRPr="006D192F">
              <w:rPr>
                <w:rFonts w:ascii="Arial Narrow" w:hAnsi="Arial Narrow"/>
                <w:b/>
                <w:sz w:val="22"/>
                <w:szCs w:val="22"/>
              </w:rPr>
              <w:t>ȚĂRI</w:t>
            </w:r>
          </w:p>
        </w:tc>
        <w:tc>
          <w:tcPr>
            <w:tcW w:w="5636" w:type="dxa"/>
            <w:shd w:val="clear" w:color="auto" w:fill="E6E6E6"/>
            <w:vAlign w:val="center"/>
          </w:tcPr>
          <w:p w14:paraId="19715193" w14:textId="77777777" w:rsidR="004D2AE8" w:rsidRPr="006D192F" w:rsidRDefault="004D2AE8" w:rsidP="004D2AE8">
            <w:pPr>
              <w:jc w:val="center"/>
              <w:rPr>
                <w:rFonts w:ascii="Arial Narrow" w:hAnsi="Arial Narrow"/>
                <w:sz w:val="22"/>
                <w:szCs w:val="22"/>
              </w:rPr>
            </w:pPr>
            <w:r w:rsidRPr="006D192F">
              <w:rPr>
                <w:rFonts w:ascii="Arial Narrow" w:hAnsi="Arial Narrow"/>
                <w:b/>
                <w:sz w:val="22"/>
                <w:szCs w:val="22"/>
              </w:rPr>
              <w:t>Studii universitare - 4 ani sau mai mult</w:t>
            </w:r>
          </w:p>
        </w:tc>
        <w:tc>
          <w:tcPr>
            <w:tcW w:w="2655" w:type="dxa"/>
            <w:shd w:val="clear" w:color="auto" w:fill="E6E6E6"/>
            <w:vAlign w:val="center"/>
          </w:tcPr>
          <w:p w14:paraId="2B532688" w14:textId="77777777" w:rsidR="004D2AE8" w:rsidRPr="006D192F" w:rsidRDefault="004D2AE8" w:rsidP="004D2AE8">
            <w:pPr>
              <w:jc w:val="center"/>
              <w:rPr>
                <w:rFonts w:ascii="Arial Narrow" w:hAnsi="Arial Narrow"/>
                <w:sz w:val="22"/>
                <w:szCs w:val="22"/>
              </w:rPr>
            </w:pPr>
            <w:r w:rsidRPr="006D192F">
              <w:rPr>
                <w:rFonts w:ascii="Arial Narrow" w:hAnsi="Arial Narrow"/>
                <w:b/>
                <w:sz w:val="22"/>
                <w:szCs w:val="22"/>
              </w:rPr>
              <w:t>Studii universitare - cel puțin 3 ani</w:t>
            </w:r>
          </w:p>
        </w:tc>
      </w:tr>
      <w:tr w:rsidR="004D2AE8" w:rsidRPr="006D192F" w14:paraId="56B3D930" w14:textId="77777777" w:rsidTr="004D2AE8">
        <w:trPr>
          <w:cantSplit/>
          <w:trHeight w:val="397"/>
        </w:trPr>
        <w:tc>
          <w:tcPr>
            <w:tcW w:w="1491" w:type="dxa"/>
            <w:shd w:val="clear" w:color="auto" w:fill="auto"/>
            <w:vAlign w:val="center"/>
          </w:tcPr>
          <w:p w14:paraId="237B8781" w14:textId="77777777" w:rsidR="004D2AE8" w:rsidRPr="006D192F" w:rsidRDefault="004D2AE8" w:rsidP="004D2AE8">
            <w:pPr>
              <w:ind w:left="386"/>
              <w:jc w:val="left"/>
              <w:rPr>
                <w:rFonts w:ascii="Arial Narrow" w:hAnsi="Arial Narrow"/>
                <w:b/>
                <w:sz w:val="22"/>
                <w:szCs w:val="22"/>
              </w:rPr>
            </w:pPr>
            <w:proofErr w:type="spellStart"/>
            <w:r w:rsidRPr="006D192F">
              <w:rPr>
                <w:rFonts w:ascii="Arial Narrow" w:hAnsi="Arial Narrow"/>
                <w:b/>
                <w:sz w:val="22"/>
                <w:szCs w:val="22"/>
              </w:rPr>
              <w:t>Belgique</w:t>
            </w:r>
            <w:proofErr w:type="spellEnd"/>
            <w:r w:rsidRPr="006D192F">
              <w:rPr>
                <w:rFonts w:ascii="Arial Narrow" w:hAnsi="Arial Narrow"/>
                <w:b/>
                <w:sz w:val="22"/>
                <w:szCs w:val="22"/>
              </w:rPr>
              <w:t xml:space="preserve"> – </w:t>
            </w:r>
            <w:proofErr w:type="spellStart"/>
            <w:r w:rsidRPr="006D192F">
              <w:rPr>
                <w:rFonts w:ascii="Arial Narrow" w:hAnsi="Arial Narrow"/>
                <w:b/>
                <w:sz w:val="22"/>
                <w:szCs w:val="22"/>
              </w:rPr>
              <w:t>België</w:t>
            </w:r>
            <w:proofErr w:type="spellEnd"/>
            <w:r w:rsidRPr="006D192F">
              <w:rPr>
                <w:rFonts w:ascii="Arial Narrow" w:hAnsi="Arial Narrow"/>
                <w:b/>
                <w:sz w:val="22"/>
                <w:szCs w:val="22"/>
              </w:rPr>
              <w:t xml:space="preserve"> – </w:t>
            </w:r>
            <w:proofErr w:type="spellStart"/>
            <w:r w:rsidRPr="006D192F">
              <w:rPr>
                <w:rFonts w:ascii="Arial Narrow" w:hAnsi="Arial Narrow"/>
                <w:b/>
                <w:sz w:val="22"/>
                <w:szCs w:val="22"/>
              </w:rPr>
              <w:t>Belgien</w:t>
            </w:r>
            <w:proofErr w:type="spellEnd"/>
          </w:p>
        </w:tc>
        <w:tc>
          <w:tcPr>
            <w:tcW w:w="5636" w:type="dxa"/>
            <w:shd w:val="clear" w:color="auto" w:fill="auto"/>
            <w:vAlign w:val="center"/>
          </w:tcPr>
          <w:p w14:paraId="550A2758"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Licence</w:t>
            </w:r>
            <w:proofErr w:type="spellEnd"/>
            <w:r w:rsidRPr="006D192F">
              <w:rPr>
                <w:rFonts w:ascii="Arial Narrow" w:hAnsi="Arial Narrow"/>
                <w:sz w:val="22"/>
                <w:szCs w:val="22"/>
              </w:rPr>
              <w:t>/</w:t>
            </w:r>
            <w:proofErr w:type="spellStart"/>
            <w:r w:rsidRPr="006D192F">
              <w:rPr>
                <w:rFonts w:ascii="Arial Narrow" w:hAnsi="Arial Narrow"/>
                <w:sz w:val="22"/>
                <w:szCs w:val="22"/>
              </w:rPr>
              <w:t>Licentiaat</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d'études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approfondies</w:t>
            </w:r>
            <w:proofErr w:type="spellEnd"/>
            <w:r w:rsidRPr="006D192F">
              <w:rPr>
                <w:rFonts w:ascii="Arial Narrow" w:hAnsi="Arial Narrow"/>
                <w:sz w:val="22"/>
                <w:szCs w:val="22"/>
              </w:rPr>
              <w:t xml:space="preserve"> (DEA) /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d'études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spécialisées</w:t>
            </w:r>
            <w:proofErr w:type="spellEnd"/>
            <w:r w:rsidRPr="006D192F">
              <w:rPr>
                <w:rFonts w:ascii="Arial Narrow" w:hAnsi="Arial Narrow"/>
                <w:sz w:val="22"/>
                <w:szCs w:val="22"/>
              </w:rPr>
              <w:t xml:space="preserve"> (DES) /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d'études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supérieures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spécialisées</w:t>
            </w:r>
            <w:proofErr w:type="spellEnd"/>
            <w:r w:rsidRPr="006D192F">
              <w:rPr>
                <w:rFonts w:ascii="Arial Narrow" w:hAnsi="Arial Narrow"/>
                <w:sz w:val="22"/>
                <w:szCs w:val="22"/>
              </w:rPr>
              <w:t xml:space="preserve"> (DESS) / </w:t>
            </w:r>
            <w:proofErr w:type="spellStart"/>
            <w:r w:rsidRPr="006D192F">
              <w:rPr>
                <w:rFonts w:ascii="Arial Narrow" w:hAnsi="Arial Narrow"/>
                <w:sz w:val="22"/>
                <w:szCs w:val="22"/>
              </w:rPr>
              <w:t>Gediplomeerde</w:t>
            </w:r>
            <w:proofErr w:type="spellEnd"/>
            <w:r w:rsidRPr="006D192F">
              <w:rPr>
                <w:rFonts w:ascii="Arial Narrow" w:hAnsi="Arial Narrow"/>
                <w:sz w:val="22"/>
                <w:szCs w:val="22"/>
              </w:rPr>
              <w:t xml:space="preserve"> in de </w:t>
            </w:r>
            <w:proofErr w:type="spellStart"/>
            <w:r w:rsidRPr="006D192F">
              <w:rPr>
                <w:rFonts w:ascii="Arial Narrow" w:hAnsi="Arial Narrow"/>
                <w:sz w:val="22"/>
                <w:szCs w:val="22"/>
              </w:rPr>
              <w:t>Voortgezette</w:t>
            </w:r>
            <w:proofErr w:type="spellEnd"/>
            <w:r w:rsidRPr="006D192F">
              <w:rPr>
                <w:rFonts w:ascii="Arial Narrow" w:hAnsi="Arial Narrow"/>
                <w:sz w:val="22"/>
                <w:szCs w:val="22"/>
              </w:rPr>
              <w:t xml:space="preserve"> Studies (GVS) / </w:t>
            </w:r>
            <w:proofErr w:type="spellStart"/>
            <w:r w:rsidRPr="006D192F">
              <w:rPr>
                <w:rFonts w:ascii="Arial Narrow" w:hAnsi="Arial Narrow"/>
                <w:sz w:val="22"/>
                <w:szCs w:val="22"/>
              </w:rPr>
              <w:t>Gediplomeerde</w:t>
            </w:r>
            <w:proofErr w:type="spellEnd"/>
            <w:r w:rsidRPr="006D192F">
              <w:rPr>
                <w:rFonts w:ascii="Arial Narrow" w:hAnsi="Arial Narrow"/>
                <w:sz w:val="22"/>
                <w:szCs w:val="22"/>
              </w:rPr>
              <w:t xml:space="preserve"> in de </w:t>
            </w:r>
            <w:proofErr w:type="spellStart"/>
            <w:r w:rsidRPr="006D192F">
              <w:rPr>
                <w:rFonts w:ascii="Arial Narrow" w:hAnsi="Arial Narrow"/>
                <w:sz w:val="22"/>
                <w:szCs w:val="22"/>
              </w:rPr>
              <w:t>Gespecialiseerde</w:t>
            </w:r>
            <w:proofErr w:type="spellEnd"/>
            <w:r w:rsidRPr="006D192F">
              <w:rPr>
                <w:rFonts w:ascii="Arial Narrow" w:hAnsi="Arial Narrow"/>
                <w:sz w:val="22"/>
                <w:szCs w:val="22"/>
              </w:rPr>
              <w:t xml:space="preserve"> Studies (GGS) / </w:t>
            </w:r>
            <w:proofErr w:type="spellStart"/>
            <w:r w:rsidRPr="006D192F">
              <w:rPr>
                <w:rFonts w:ascii="Arial Narrow" w:hAnsi="Arial Narrow"/>
                <w:sz w:val="22"/>
                <w:szCs w:val="22"/>
              </w:rPr>
              <w:t>Gediplomeerde</w:t>
            </w:r>
            <w:proofErr w:type="spellEnd"/>
            <w:r w:rsidRPr="006D192F">
              <w:rPr>
                <w:rFonts w:ascii="Arial Narrow" w:hAnsi="Arial Narrow"/>
                <w:sz w:val="22"/>
                <w:szCs w:val="22"/>
              </w:rPr>
              <w:t xml:space="preserve"> in de </w:t>
            </w:r>
            <w:proofErr w:type="spellStart"/>
            <w:r w:rsidRPr="006D192F">
              <w:rPr>
                <w:rFonts w:ascii="Arial Narrow" w:hAnsi="Arial Narrow"/>
                <w:sz w:val="22"/>
                <w:szCs w:val="22"/>
              </w:rPr>
              <w:t>Aanvullende</w:t>
            </w:r>
            <w:proofErr w:type="spellEnd"/>
            <w:r w:rsidRPr="006D192F">
              <w:rPr>
                <w:rFonts w:ascii="Arial Narrow" w:hAnsi="Arial Narrow"/>
                <w:sz w:val="22"/>
                <w:szCs w:val="22"/>
              </w:rPr>
              <w:t xml:space="preserve"> Studies (GAS) </w:t>
            </w:r>
          </w:p>
          <w:p w14:paraId="01943FC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Agrégation</w:t>
            </w:r>
            <w:proofErr w:type="spellEnd"/>
            <w:r w:rsidRPr="006D192F">
              <w:rPr>
                <w:rFonts w:ascii="Arial Narrow" w:hAnsi="Arial Narrow"/>
                <w:sz w:val="22"/>
                <w:szCs w:val="22"/>
              </w:rPr>
              <w:t xml:space="preserve"> de </w:t>
            </w:r>
            <w:proofErr w:type="spellStart"/>
            <w:r w:rsidRPr="006D192F">
              <w:rPr>
                <w:rFonts w:ascii="Arial Narrow" w:hAnsi="Arial Narrow"/>
                <w:sz w:val="22"/>
                <w:szCs w:val="22"/>
              </w:rPr>
              <w:t>l’enseignement</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secondaire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supérieur</w:t>
            </w:r>
            <w:proofErr w:type="spellEnd"/>
            <w:r w:rsidRPr="006D192F">
              <w:rPr>
                <w:rFonts w:ascii="Arial Narrow" w:hAnsi="Arial Narrow"/>
                <w:sz w:val="22"/>
                <w:szCs w:val="22"/>
              </w:rPr>
              <w:t xml:space="preserve"> (AESS)/ </w:t>
            </w:r>
            <w:proofErr w:type="spellStart"/>
            <w:r w:rsidRPr="006D192F">
              <w:rPr>
                <w:rFonts w:ascii="Arial Narrow" w:hAnsi="Arial Narrow"/>
                <w:sz w:val="22"/>
                <w:szCs w:val="22"/>
              </w:rPr>
              <w:t>Aggregaat</w:t>
            </w:r>
            <w:proofErr w:type="spellEnd"/>
            <w:r w:rsidRPr="006D192F">
              <w:rPr>
                <w:rFonts w:ascii="Arial Narrow" w:hAnsi="Arial Narrow"/>
                <w:sz w:val="22"/>
                <w:szCs w:val="22"/>
              </w:rPr>
              <w:t xml:space="preserve"> </w:t>
            </w:r>
          </w:p>
          <w:p w14:paraId="2F5E67FE"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Ingénieur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industriel</w:t>
            </w:r>
            <w:proofErr w:type="spellEnd"/>
            <w:r w:rsidRPr="006D192F">
              <w:rPr>
                <w:rFonts w:ascii="Arial Narrow" w:hAnsi="Arial Narrow"/>
                <w:sz w:val="22"/>
                <w:szCs w:val="22"/>
              </w:rPr>
              <w:t>/</w:t>
            </w:r>
            <w:proofErr w:type="spellStart"/>
            <w:r w:rsidRPr="006D192F">
              <w:rPr>
                <w:rFonts w:ascii="Arial Narrow" w:hAnsi="Arial Narrow"/>
                <w:sz w:val="22"/>
                <w:szCs w:val="22"/>
              </w:rPr>
              <w:t>Industrïeel</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ingenieur</w:t>
            </w:r>
            <w:proofErr w:type="spellEnd"/>
            <w:r w:rsidRPr="006D192F">
              <w:rPr>
                <w:rFonts w:ascii="Arial Narrow" w:hAnsi="Arial Narrow"/>
                <w:sz w:val="22"/>
                <w:szCs w:val="22"/>
              </w:rPr>
              <w:t xml:space="preserve"> / Master — 60/120 ECTS / Master </w:t>
            </w:r>
            <w:proofErr w:type="spellStart"/>
            <w:r w:rsidRPr="006D192F">
              <w:rPr>
                <w:rFonts w:ascii="Arial Narrow" w:hAnsi="Arial Narrow"/>
                <w:sz w:val="22"/>
                <w:szCs w:val="22"/>
              </w:rPr>
              <w:t>complémentaire</w:t>
            </w:r>
            <w:proofErr w:type="spellEnd"/>
            <w:r w:rsidRPr="006D192F">
              <w:rPr>
                <w:rFonts w:ascii="Arial Narrow" w:hAnsi="Arial Narrow"/>
                <w:sz w:val="22"/>
                <w:szCs w:val="22"/>
              </w:rPr>
              <w:t xml:space="preserve"> — 60 ECTS ou plus </w:t>
            </w:r>
          </w:p>
          <w:p w14:paraId="53C83A7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Agrégation</w:t>
            </w:r>
            <w:proofErr w:type="spellEnd"/>
            <w:r w:rsidRPr="006D192F">
              <w:rPr>
                <w:rFonts w:ascii="Arial Narrow" w:hAnsi="Arial Narrow"/>
                <w:sz w:val="22"/>
                <w:szCs w:val="22"/>
              </w:rPr>
              <w:t xml:space="preserve"> de </w:t>
            </w:r>
            <w:proofErr w:type="spellStart"/>
            <w:r w:rsidRPr="006D192F">
              <w:rPr>
                <w:rFonts w:ascii="Arial Narrow" w:hAnsi="Arial Narrow"/>
                <w:sz w:val="22"/>
                <w:szCs w:val="22"/>
              </w:rPr>
              <w:t>l’enseignement</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secondaire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supérieur</w:t>
            </w:r>
            <w:proofErr w:type="spellEnd"/>
            <w:r w:rsidRPr="006D192F">
              <w:rPr>
                <w:rFonts w:ascii="Arial Narrow" w:hAnsi="Arial Narrow"/>
                <w:sz w:val="22"/>
                <w:szCs w:val="22"/>
              </w:rPr>
              <w:t xml:space="preserve"> (AESS) — 30 ECTS </w:t>
            </w:r>
          </w:p>
          <w:p w14:paraId="4376C4C0"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Doctorat/</w:t>
            </w:r>
            <w:proofErr w:type="spellStart"/>
            <w:r w:rsidRPr="006D192F">
              <w:rPr>
                <w:rFonts w:ascii="Arial Narrow" w:hAnsi="Arial Narrow"/>
                <w:sz w:val="22"/>
                <w:szCs w:val="22"/>
              </w:rPr>
              <w:t>Doctoraal</w:t>
            </w:r>
            <w:proofErr w:type="spellEnd"/>
            <w:r w:rsidRPr="006D192F">
              <w:rPr>
                <w:rFonts w:ascii="Arial Narrow" w:hAnsi="Arial Narrow"/>
                <w:sz w:val="22"/>
                <w:szCs w:val="22"/>
              </w:rPr>
              <w:t xml:space="preserve"> Diploma</w:t>
            </w:r>
          </w:p>
        </w:tc>
        <w:tc>
          <w:tcPr>
            <w:tcW w:w="2655" w:type="dxa"/>
            <w:shd w:val="clear" w:color="auto" w:fill="auto"/>
            <w:vAlign w:val="center"/>
          </w:tcPr>
          <w:p w14:paraId="3E66C4AE"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académique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dit</w:t>
            </w:r>
            <w:proofErr w:type="spellEnd"/>
            <w:r w:rsidRPr="006D192F">
              <w:rPr>
                <w:rFonts w:ascii="Arial Narrow" w:hAnsi="Arial Narrow"/>
                <w:sz w:val="22"/>
                <w:szCs w:val="22"/>
              </w:rPr>
              <w:t xml:space="preserve"> «de </w:t>
            </w:r>
            <w:proofErr w:type="spellStart"/>
            <w:r w:rsidRPr="006D192F">
              <w:rPr>
                <w:rFonts w:ascii="Arial Narrow" w:hAnsi="Arial Narrow"/>
                <w:sz w:val="22"/>
                <w:szCs w:val="22"/>
              </w:rPr>
              <w:t>transition</w:t>
            </w:r>
            <w:proofErr w:type="spellEnd"/>
            <w:r w:rsidRPr="006D192F">
              <w:rPr>
                <w:rFonts w:ascii="Arial Narrow" w:hAnsi="Arial Narrow"/>
                <w:sz w:val="22"/>
                <w:szCs w:val="22"/>
              </w:rPr>
              <w:t>») - 180 ECTS</w:t>
            </w:r>
          </w:p>
          <w:p w14:paraId="07941344"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Academisch</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gerichte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- 180 ECTS</w:t>
            </w:r>
          </w:p>
        </w:tc>
      </w:tr>
      <w:tr w:rsidR="004D2AE8" w:rsidRPr="006D192F" w14:paraId="54FBB618" w14:textId="77777777" w:rsidTr="004D2AE8">
        <w:trPr>
          <w:cantSplit/>
          <w:trHeight w:val="397"/>
        </w:trPr>
        <w:tc>
          <w:tcPr>
            <w:tcW w:w="1491" w:type="dxa"/>
            <w:shd w:val="clear" w:color="auto" w:fill="auto"/>
            <w:vAlign w:val="center"/>
          </w:tcPr>
          <w:p w14:paraId="4C9FFD33" w14:textId="77777777" w:rsidR="004D2AE8" w:rsidRPr="006D192F" w:rsidRDefault="004D2AE8" w:rsidP="004D2AE8">
            <w:pPr>
              <w:jc w:val="left"/>
              <w:rPr>
                <w:rFonts w:ascii="Arial Narrow" w:hAnsi="Arial Narrow"/>
                <w:b/>
                <w:sz w:val="22"/>
                <w:szCs w:val="22"/>
              </w:rPr>
            </w:pPr>
            <w:proofErr w:type="spellStart"/>
            <w:r w:rsidRPr="006D192F">
              <w:rPr>
                <w:rFonts w:ascii="Arial Narrow" w:hAnsi="Arial Narrow"/>
                <w:b/>
                <w:bCs/>
                <w:sz w:val="22"/>
                <w:szCs w:val="22"/>
              </w:rPr>
              <w:t>България</w:t>
            </w:r>
            <w:proofErr w:type="spellEnd"/>
          </w:p>
        </w:tc>
        <w:tc>
          <w:tcPr>
            <w:tcW w:w="5636" w:type="dxa"/>
            <w:shd w:val="clear" w:color="auto" w:fill="auto"/>
            <w:vAlign w:val="center"/>
          </w:tcPr>
          <w:p w14:paraId="30C1638C" w14:textId="77777777" w:rsidR="004D2AE8" w:rsidRPr="006D192F" w:rsidRDefault="004D2AE8" w:rsidP="004D2AE8">
            <w:pPr>
              <w:jc w:val="left"/>
              <w:rPr>
                <w:rFonts w:ascii="Arial Narrow" w:hAnsi="Arial Narrow"/>
                <w:color w:val="000000"/>
                <w:sz w:val="22"/>
                <w:szCs w:val="22"/>
              </w:rPr>
            </w:pPr>
            <w:proofErr w:type="spellStart"/>
            <w:r w:rsidRPr="006D192F">
              <w:rPr>
                <w:rFonts w:ascii="Arial Narrow" w:hAnsi="Arial Narrow"/>
                <w:color w:val="000000"/>
                <w:sz w:val="22"/>
                <w:szCs w:val="22"/>
              </w:rPr>
              <w:t>Диплома</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за</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висше</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образование</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Бакалавър</w:t>
            </w:r>
            <w:proofErr w:type="spellEnd"/>
            <w:r w:rsidRPr="006D192F">
              <w:rPr>
                <w:rFonts w:ascii="Arial Narrow" w:hAnsi="Arial Narrow"/>
                <w:color w:val="000000"/>
                <w:sz w:val="22"/>
                <w:szCs w:val="22"/>
              </w:rPr>
              <w:t xml:space="preserve"> — 240 ECTS / </w:t>
            </w:r>
            <w:proofErr w:type="spellStart"/>
            <w:r w:rsidRPr="006D192F">
              <w:rPr>
                <w:rFonts w:ascii="Arial Narrow" w:hAnsi="Arial Narrow"/>
                <w:color w:val="000000"/>
                <w:sz w:val="22"/>
                <w:szCs w:val="22"/>
              </w:rPr>
              <w:t>Магистър</w:t>
            </w:r>
            <w:proofErr w:type="spellEnd"/>
            <w:r w:rsidRPr="006D192F">
              <w:rPr>
                <w:rFonts w:ascii="Arial Narrow" w:hAnsi="Arial Narrow"/>
                <w:color w:val="000000"/>
                <w:sz w:val="22"/>
                <w:szCs w:val="22"/>
              </w:rPr>
              <w:t xml:space="preserve"> — 300 ECTS / </w:t>
            </w:r>
            <w:proofErr w:type="spellStart"/>
            <w:r w:rsidRPr="006D192F">
              <w:rPr>
                <w:rFonts w:ascii="Arial Narrow" w:hAnsi="Arial Narrow"/>
                <w:color w:val="000000"/>
                <w:sz w:val="22"/>
                <w:szCs w:val="22"/>
              </w:rPr>
              <w:t>Доктор</w:t>
            </w:r>
            <w:proofErr w:type="spellEnd"/>
            <w:r w:rsidRPr="006D192F">
              <w:rPr>
                <w:rFonts w:ascii="Arial Narrow" w:hAnsi="Arial Narrow"/>
                <w:color w:val="000000"/>
                <w:sz w:val="22"/>
                <w:szCs w:val="22"/>
              </w:rPr>
              <w:t xml:space="preserve"> </w:t>
            </w:r>
          </w:p>
          <w:p w14:paraId="0614B96B" w14:textId="77777777" w:rsidR="004D2AE8" w:rsidRPr="006D192F" w:rsidRDefault="004D2AE8" w:rsidP="004D2AE8">
            <w:pPr>
              <w:jc w:val="left"/>
              <w:rPr>
                <w:rFonts w:ascii="Arial Narrow" w:hAnsi="Arial Narrow"/>
                <w:color w:val="000000"/>
                <w:sz w:val="22"/>
                <w:szCs w:val="22"/>
              </w:rPr>
            </w:pPr>
            <w:proofErr w:type="spellStart"/>
            <w:r w:rsidRPr="006D192F">
              <w:rPr>
                <w:rFonts w:ascii="Arial Narrow" w:hAnsi="Arial Narrow"/>
                <w:color w:val="000000"/>
                <w:sz w:val="22"/>
                <w:szCs w:val="22"/>
              </w:rPr>
              <w:t>Магистър</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след</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Бакалавър</w:t>
            </w:r>
            <w:proofErr w:type="spellEnd"/>
            <w:r w:rsidRPr="006D192F">
              <w:rPr>
                <w:rFonts w:ascii="Arial Narrow" w:hAnsi="Arial Narrow"/>
                <w:color w:val="000000"/>
                <w:sz w:val="22"/>
                <w:szCs w:val="22"/>
              </w:rPr>
              <w:t xml:space="preserve"> — 60 ECTS / </w:t>
            </w:r>
            <w:proofErr w:type="spellStart"/>
            <w:r w:rsidRPr="006D192F">
              <w:rPr>
                <w:rFonts w:ascii="Arial Narrow" w:hAnsi="Arial Narrow"/>
                <w:color w:val="000000"/>
                <w:sz w:val="22"/>
                <w:szCs w:val="22"/>
              </w:rPr>
              <w:t>Магистър</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след</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Професионален</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бакалавър</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по</w:t>
            </w:r>
            <w:proofErr w:type="spellEnd"/>
            <w:r w:rsidRPr="006D192F">
              <w:rPr>
                <w:rFonts w:ascii="Arial Narrow" w:hAnsi="Arial Narrow"/>
                <w:color w:val="000000"/>
                <w:sz w:val="22"/>
                <w:szCs w:val="22"/>
              </w:rPr>
              <w:t xml:space="preserve"> … — 120 ECTS</w:t>
            </w:r>
          </w:p>
        </w:tc>
        <w:tc>
          <w:tcPr>
            <w:tcW w:w="2655" w:type="dxa"/>
            <w:shd w:val="clear" w:color="auto" w:fill="auto"/>
            <w:vAlign w:val="center"/>
          </w:tcPr>
          <w:p w14:paraId="641A0341" w14:textId="77777777" w:rsidR="004D2AE8" w:rsidRPr="006D192F" w:rsidRDefault="004D2AE8" w:rsidP="004D2AE8">
            <w:pPr>
              <w:jc w:val="left"/>
              <w:rPr>
                <w:rFonts w:ascii="Arial Narrow" w:hAnsi="Arial Narrow"/>
                <w:sz w:val="22"/>
                <w:szCs w:val="22"/>
              </w:rPr>
            </w:pPr>
          </w:p>
        </w:tc>
      </w:tr>
      <w:tr w:rsidR="004D2AE8" w:rsidRPr="006D192F" w14:paraId="5194370A" w14:textId="77777777" w:rsidTr="004D2AE8">
        <w:trPr>
          <w:cantSplit/>
          <w:trHeight w:val="397"/>
        </w:trPr>
        <w:tc>
          <w:tcPr>
            <w:tcW w:w="1491" w:type="dxa"/>
            <w:shd w:val="clear" w:color="auto" w:fill="auto"/>
            <w:vAlign w:val="center"/>
          </w:tcPr>
          <w:p w14:paraId="57859C9F"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Česká</w:t>
            </w:r>
            <w:proofErr w:type="spellEnd"/>
            <w:r w:rsidRPr="006D192F">
              <w:rPr>
                <w:rFonts w:ascii="Arial Narrow" w:hAnsi="Arial Narrow"/>
                <w:b/>
                <w:sz w:val="22"/>
                <w:szCs w:val="22"/>
              </w:rPr>
              <w:t xml:space="preserve"> </w:t>
            </w:r>
            <w:proofErr w:type="spellStart"/>
            <w:r w:rsidRPr="006D192F">
              <w:rPr>
                <w:rFonts w:ascii="Arial Narrow" w:hAnsi="Arial Narrow"/>
                <w:b/>
                <w:sz w:val="22"/>
                <w:szCs w:val="22"/>
              </w:rPr>
              <w:t>republika</w:t>
            </w:r>
            <w:proofErr w:type="spellEnd"/>
          </w:p>
        </w:tc>
        <w:tc>
          <w:tcPr>
            <w:tcW w:w="5636" w:type="dxa"/>
            <w:shd w:val="clear" w:color="auto" w:fill="auto"/>
            <w:vAlign w:val="center"/>
          </w:tcPr>
          <w:p w14:paraId="3BD65ACD"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Diplom</w:t>
            </w:r>
            <w:proofErr w:type="spellEnd"/>
            <w:r w:rsidRPr="006D192F">
              <w:rPr>
                <w:rFonts w:ascii="Arial Narrow" w:hAnsi="Arial Narrow"/>
                <w:sz w:val="22"/>
                <w:szCs w:val="22"/>
              </w:rPr>
              <w:t xml:space="preserve"> o </w:t>
            </w:r>
            <w:proofErr w:type="spellStart"/>
            <w:r w:rsidRPr="006D192F">
              <w:rPr>
                <w:rFonts w:ascii="Arial Narrow" w:hAnsi="Arial Narrow"/>
                <w:sz w:val="22"/>
                <w:szCs w:val="22"/>
              </w:rPr>
              <w:t>ukončení</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vysokoškolského</w:t>
            </w:r>
            <w:proofErr w:type="spellEnd"/>
            <w:r w:rsidRPr="006D192F">
              <w:rPr>
                <w:rFonts w:ascii="Arial Narrow" w:hAnsi="Arial Narrow"/>
                <w:sz w:val="22"/>
                <w:szCs w:val="22"/>
              </w:rPr>
              <w:t xml:space="preserve"> studia / </w:t>
            </w:r>
            <w:proofErr w:type="spellStart"/>
            <w:r w:rsidRPr="006D192F">
              <w:rPr>
                <w:rFonts w:ascii="Arial Narrow" w:hAnsi="Arial Narrow"/>
                <w:sz w:val="22"/>
                <w:szCs w:val="22"/>
              </w:rPr>
              <w:t>Magistr</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w:t>
            </w:r>
            <w:proofErr w:type="spellEnd"/>
          </w:p>
        </w:tc>
        <w:tc>
          <w:tcPr>
            <w:tcW w:w="2655" w:type="dxa"/>
            <w:shd w:val="clear" w:color="auto" w:fill="auto"/>
            <w:vAlign w:val="center"/>
          </w:tcPr>
          <w:p w14:paraId="2966388D"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Diplom</w:t>
            </w:r>
            <w:proofErr w:type="spellEnd"/>
            <w:r w:rsidRPr="006D192F">
              <w:rPr>
                <w:rFonts w:ascii="Arial Narrow" w:hAnsi="Arial Narrow"/>
                <w:sz w:val="22"/>
                <w:szCs w:val="22"/>
              </w:rPr>
              <w:t xml:space="preserve"> o </w:t>
            </w:r>
            <w:proofErr w:type="spellStart"/>
            <w:r w:rsidRPr="006D192F">
              <w:rPr>
                <w:rFonts w:ascii="Arial Narrow" w:hAnsi="Arial Narrow"/>
                <w:sz w:val="22"/>
                <w:szCs w:val="22"/>
              </w:rPr>
              <w:t>ukončení</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bakalářského</w:t>
            </w:r>
            <w:proofErr w:type="spellEnd"/>
            <w:r w:rsidRPr="006D192F">
              <w:rPr>
                <w:rFonts w:ascii="Arial Narrow" w:hAnsi="Arial Narrow"/>
                <w:sz w:val="22"/>
                <w:szCs w:val="22"/>
              </w:rPr>
              <w:t xml:space="preserve"> studia (</w:t>
            </w:r>
            <w:proofErr w:type="spellStart"/>
            <w:r w:rsidRPr="006D192F">
              <w:rPr>
                <w:rFonts w:ascii="Arial Narrow" w:hAnsi="Arial Narrow"/>
                <w:sz w:val="22"/>
                <w:szCs w:val="22"/>
              </w:rPr>
              <w:t>Bakalář</w:t>
            </w:r>
            <w:proofErr w:type="spellEnd"/>
            <w:r w:rsidRPr="006D192F">
              <w:rPr>
                <w:rFonts w:ascii="Arial Narrow" w:hAnsi="Arial Narrow"/>
                <w:sz w:val="22"/>
                <w:szCs w:val="22"/>
              </w:rPr>
              <w:t>)</w:t>
            </w:r>
          </w:p>
        </w:tc>
      </w:tr>
      <w:tr w:rsidR="004D2AE8" w:rsidRPr="006D192F" w14:paraId="22DCEAC2" w14:textId="77777777" w:rsidTr="004D2AE8">
        <w:trPr>
          <w:cantSplit/>
          <w:trHeight w:val="397"/>
        </w:trPr>
        <w:tc>
          <w:tcPr>
            <w:tcW w:w="1491" w:type="dxa"/>
            <w:shd w:val="clear" w:color="auto" w:fill="auto"/>
            <w:vAlign w:val="center"/>
          </w:tcPr>
          <w:p w14:paraId="3E104EDA"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Danmark</w:t>
            </w:r>
            <w:proofErr w:type="spellEnd"/>
          </w:p>
        </w:tc>
        <w:tc>
          <w:tcPr>
            <w:tcW w:w="5636" w:type="dxa"/>
            <w:shd w:val="clear" w:color="auto" w:fill="auto"/>
            <w:vAlign w:val="center"/>
          </w:tcPr>
          <w:p w14:paraId="12ADE15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Kandidatgrad</w:t>
            </w:r>
            <w:proofErr w:type="spellEnd"/>
            <w:r w:rsidRPr="006D192F">
              <w:rPr>
                <w:rFonts w:ascii="Arial Narrow" w:hAnsi="Arial Narrow"/>
                <w:sz w:val="22"/>
                <w:szCs w:val="22"/>
              </w:rPr>
              <w:t>/</w:t>
            </w:r>
            <w:proofErr w:type="spellStart"/>
            <w:r w:rsidRPr="006D192F">
              <w:rPr>
                <w:rFonts w:ascii="Arial Narrow" w:hAnsi="Arial Narrow"/>
                <w:sz w:val="22"/>
                <w:szCs w:val="22"/>
              </w:rPr>
              <w:t>Candidatus</w:t>
            </w:r>
            <w:proofErr w:type="spellEnd"/>
            <w:r w:rsidRPr="006D192F">
              <w:rPr>
                <w:rFonts w:ascii="Arial Narrow" w:hAnsi="Arial Narrow"/>
                <w:sz w:val="22"/>
                <w:szCs w:val="22"/>
              </w:rPr>
              <w:t xml:space="preserve"> / Master/</w:t>
            </w:r>
            <w:proofErr w:type="spellStart"/>
            <w:r w:rsidRPr="006D192F">
              <w:rPr>
                <w:rFonts w:ascii="Arial Narrow" w:hAnsi="Arial Narrow"/>
                <w:sz w:val="22"/>
                <w:szCs w:val="22"/>
              </w:rPr>
              <w:t>Magistergrad</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Mag.Art</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Licenciatgrad</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Ph.d</w:t>
            </w:r>
            <w:proofErr w:type="spellEnd"/>
            <w:r w:rsidRPr="006D192F">
              <w:rPr>
                <w:rFonts w:ascii="Arial Narrow" w:hAnsi="Arial Narrow"/>
                <w:sz w:val="22"/>
                <w:szCs w:val="22"/>
              </w:rPr>
              <w:t>.-grad</w:t>
            </w:r>
          </w:p>
        </w:tc>
        <w:tc>
          <w:tcPr>
            <w:tcW w:w="2655" w:type="dxa"/>
            <w:shd w:val="clear" w:color="auto" w:fill="auto"/>
            <w:vAlign w:val="center"/>
          </w:tcPr>
          <w:p w14:paraId="33AA2F14"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Bachelorgrad</w:t>
            </w:r>
            <w:proofErr w:type="spellEnd"/>
            <w:r w:rsidRPr="006D192F">
              <w:rPr>
                <w:rFonts w:ascii="Arial Narrow" w:hAnsi="Arial Narrow"/>
                <w:sz w:val="22"/>
                <w:szCs w:val="22"/>
              </w:rPr>
              <w:t xml:space="preserve"> (B.A or B. Sc) / </w:t>
            </w:r>
            <w:proofErr w:type="spellStart"/>
            <w:r w:rsidRPr="006D192F">
              <w:rPr>
                <w:rFonts w:ascii="Arial Narrow" w:hAnsi="Arial Narrow"/>
                <w:sz w:val="22"/>
                <w:szCs w:val="22"/>
              </w:rPr>
              <w:t>Professionsbachelorgrad</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Diplomingeniør</w:t>
            </w:r>
            <w:proofErr w:type="spellEnd"/>
          </w:p>
        </w:tc>
      </w:tr>
      <w:tr w:rsidR="004D2AE8" w:rsidRPr="006D192F" w14:paraId="1F6FA9B0" w14:textId="77777777" w:rsidTr="004D2AE8">
        <w:trPr>
          <w:cantSplit/>
          <w:trHeight w:val="397"/>
        </w:trPr>
        <w:tc>
          <w:tcPr>
            <w:tcW w:w="1491" w:type="dxa"/>
            <w:shd w:val="clear" w:color="auto" w:fill="auto"/>
            <w:vAlign w:val="center"/>
          </w:tcPr>
          <w:p w14:paraId="1026DBD0"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Deutschland</w:t>
            </w:r>
            <w:proofErr w:type="spellEnd"/>
          </w:p>
        </w:tc>
        <w:tc>
          <w:tcPr>
            <w:tcW w:w="5636" w:type="dxa"/>
            <w:shd w:val="clear" w:color="auto" w:fill="auto"/>
            <w:vAlign w:val="center"/>
          </w:tcPr>
          <w:p w14:paraId="3DCB6B0B"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Master (</w:t>
            </w:r>
            <w:proofErr w:type="spellStart"/>
            <w:r w:rsidRPr="006D192F">
              <w:rPr>
                <w:rFonts w:ascii="Arial Narrow" w:hAnsi="Arial Narrow"/>
                <w:sz w:val="22"/>
                <w:szCs w:val="22"/>
              </w:rPr>
              <w:t>alle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Hochschulen</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Diplom</w:t>
            </w:r>
            <w:proofErr w:type="spellEnd"/>
            <w:r w:rsidRPr="006D192F">
              <w:rPr>
                <w:rFonts w:ascii="Arial Narrow" w:hAnsi="Arial Narrow"/>
                <w:sz w:val="22"/>
                <w:szCs w:val="22"/>
              </w:rPr>
              <w:t xml:space="preserve"> (Univ.) / </w:t>
            </w:r>
            <w:proofErr w:type="spellStart"/>
            <w:r w:rsidRPr="006D192F">
              <w:rPr>
                <w:rFonts w:ascii="Arial Narrow" w:hAnsi="Arial Narrow"/>
                <w:sz w:val="22"/>
                <w:szCs w:val="22"/>
              </w:rPr>
              <w:t>Magister</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Staatsexamen</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Doktorgrad</w:t>
            </w:r>
            <w:proofErr w:type="spellEnd"/>
          </w:p>
        </w:tc>
        <w:tc>
          <w:tcPr>
            <w:tcW w:w="2655" w:type="dxa"/>
            <w:shd w:val="clear" w:color="auto" w:fill="auto"/>
            <w:vAlign w:val="center"/>
          </w:tcPr>
          <w:p w14:paraId="3FD64C7A"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Fachhochschulabschluss</w:t>
            </w:r>
            <w:proofErr w:type="spellEnd"/>
            <w:r w:rsidRPr="006D192F">
              <w:rPr>
                <w:rFonts w:ascii="Arial Narrow" w:hAnsi="Arial Narrow"/>
                <w:sz w:val="22"/>
                <w:szCs w:val="22"/>
              </w:rPr>
              <w:t xml:space="preserve"> (FH)</w:t>
            </w:r>
          </w:p>
          <w:p w14:paraId="1B40C91A"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Staatsexamen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Regelstudienzeit</w:t>
            </w:r>
            <w:proofErr w:type="spellEnd"/>
            <w:r w:rsidRPr="006D192F">
              <w:rPr>
                <w:rFonts w:ascii="Arial Narrow" w:hAnsi="Arial Narrow"/>
                <w:sz w:val="22"/>
                <w:szCs w:val="22"/>
              </w:rPr>
              <w:t xml:space="preserve"> 3 </w:t>
            </w:r>
            <w:proofErr w:type="spellStart"/>
            <w:r w:rsidRPr="006D192F">
              <w:rPr>
                <w:rFonts w:ascii="Arial Narrow" w:hAnsi="Arial Narrow"/>
                <w:sz w:val="22"/>
                <w:szCs w:val="22"/>
              </w:rPr>
              <w:t>Jahre</w:t>
            </w:r>
            <w:proofErr w:type="spellEnd"/>
            <w:r w:rsidRPr="006D192F">
              <w:rPr>
                <w:rFonts w:ascii="Arial Narrow" w:hAnsi="Arial Narrow"/>
                <w:sz w:val="22"/>
                <w:szCs w:val="22"/>
              </w:rPr>
              <w:t>)</w:t>
            </w:r>
          </w:p>
        </w:tc>
      </w:tr>
      <w:tr w:rsidR="004D2AE8" w:rsidRPr="006D192F" w14:paraId="17224561" w14:textId="77777777" w:rsidTr="004D2AE8">
        <w:trPr>
          <w:cantSplit/>
          <w:trHeight w:val="397"/>
        </w:trPr>
        <w:tc>
          <w:tcPr>
            <w:tcW w:w="1491" w:type="dxa"/>
            <w:shd w:val="clear" w:color="auto" w:fill="auto"/>
            <w:vAlign w:val="center"/>
          </w:tcPr>
          <w:p w14:paraId="19CD841B"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Eesti</w:t>
            </w:r>
            <w:proofErr w:type="spellEnd"/>
          </w:p>
        </w:tc>
        <w:tc>
          <w:tcPr>
            <w:tcW w:w="5636" w:type="dxa"/>
            <w:shd w:val="clear" w:color="auto" w:fill="auto"/>
            <w:vAlign w:val="center"/>
          </w:tcPr>
          <w:p w14:paraId="7C51B80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Rakenduskõrghariduse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Bakalaureusekraad</w:t>
            </w:r>
            <w:proofErr w:type="spellEnd"/>
            <w:r w:rsidRPr="006D192F">
              <w:rPr>
                <w:rFonts w:ascii="Arial Narrow" w:hAnsi="Arial Narrow"/>
                <w:sz w:val="22"/>
                <w:szCs w:val="22"/>
              </w:rPr>
              <w:t xml:space="preserve"> (160 </w:t>
            </w:r>
            <w:proofErr w:type="spellStart"/>
            <w:r w:rsidRPr="006D192F">
              <w:rPr>
                <w:rFonts w:ascii="Arial Narrow" w:hAnsi="Arial Narrow"/>
                <w:sz w:val="22"/>
                <w:szCs w:val="22"/>
              </w:rPr>
              <w:t>ainepunkti</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Magistrikraad</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Arstikraad</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Hambaarstikraad</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Loomaarstikraad</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Filosoofiadoktor</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Doktorikraad</w:t>
            </w:r>
            <w:proofErr w:type="spellEnd"/>
            <w:r w:rsidRPr="006D192F">
              <w:rPr>
                <w:rFonts w:ascii="Arial Narrow" w:hAnsi="Arial Narrow"/>
                <w:sz w:val="22"/>
                <w:szCs w:val="22"/>
              </w:rPr>
              <w:t xml:space="preserve"> (120–160 </w:t>
            </w:r>
            <w:proofErr w:type="spellStart"/>
            <w:r w:rsidRPr="006D192F">
              <w:rPr>
                <w:rFonts w:ascii="Arial Narrow" w:hAnsi="Arial Narrow"/>
                <w:sz w:val="22"/>
                <w:szCs w:val="22"/>
              </w:rPr>
              <w:t>ainepunkti</w:t>
            </w:r>
            <w:proofErr w:type="spellEnd"/>
            <w:r w:rsidRPr="006D192F">
              <w:rPr>
                <w:rFonts w:ascii="Arial Narrow" w:hAnsi="Arial Narrow"/>
                <w:sz w:val="22"/>
                <w:szCs w:val="22"/>
              </w:rPr>
              <w:t>)</w:t>
            </w:r>
          </w:p>
        </w:tc>
        <w:tc>
          <w:tcPr>
            <w:tcW w:w="2655" w:type="dxa"/>
            <w:shd w:val="clear" w:color="auto" w:fill="auto"/>
            <w:vAlign w:val="center"/>
          </w:tcPr>
          <w:p w14:paraId="660CE10B"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Bakalaureusekraad</w:t>
            </w:r>
            <w:proofErr w:type="spellEnd"/>
            <w:r w:rsidRPr="006D192F">
              <w:rPr>
                <w:rFonts w:ascii="Arial Narrow" w:hAnsi="Arial Narrow"/>
                <w:sz w:val="22"/>
                <w:szCs w:val="22"/>
              </w:rPr>
              <w:t xml:space="preserve"> (min 120 </w:t>
            </w:r>
            <w:proofErr w:type="spellStart"/>
            <w:r w:rsidRPr="006D192F">
              <w:rPr>
                <w:rFonts w:ascii="Arial Narrow" w:hAnsi="Arial Narrow"/>
                <w:sz w:val="22"/>
                <w:szCs w:val="22"/>
              </w:rPr>
              <w:t>ainepunkti</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Bakalaureusekraad</w:t>
            </w:r>
            <w:proofErr w:type="spellEnd"/>
            <w:r w:rsidRPr="006D192F">
              <w:rPr>
                <w:rFonts w:ascii="Arial Narrow" w:hAnsi="Arial Narrow"/>
                <w:sz w:val="22"/>
                <w:szCs w:val="22"/>
              </w:rPr>
              <w:t xml:space="preserve"> (&lt; 160 </w:t>
            </w:r>
            <w:proofErr w:type="spellStart"/>
            <w:r w:rsidRPr="006D192F">
              <w:rPr>
                <w:rFonts w:ascii="Arial Narrow" w:hAnsi="Arial Narrow"/>
                <w:sz w:val="22"/>
                <w:szCs w:val="22"/>
              </w:rPr>
              <w:t>ainepunkti</w:t>
            </w:r>
            <w:proofErr w:type="spellEnd"/>
            <w:r w:rsidRPr="006D192F">
              <w:rPr>
                <w:rFonts w:ascii="Arial Narrow" w:hAnsi="Arial Narrow"/>
                <w:sz w:val="22"/>
                <w:szCs w:val="22"/>
              </w:rPr>
              <w:t>)</w:t>
            </w:r>
          </w:p>
        </w:tc>
      </w:tr>
      <w:tr w:rsidR="004D2AE8" w:rsidRPr="006D192F" w14:paraId="59BEFA32" w14:textId="77777777" w:rsidTr="004D2AE8">
        <w:trPr>
          <w:cantSplit/>
          <w:trHeight w:val="397"/>
        </w:trPr>
        <w:tc>
          <w:tcPr>
            <w:tcW w:w="1491" w:type="dxa"/>
            <w:shd w:val="clear" w:color="auto" w:fill="auto"/>
            <w:vAlign w:val="center"/>
          </w:tcPr>
          <w:p w14:paraId="18CC60AC"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Éire</w:t>
            </w:r>
            <w:proofErr w:type="spellEnd"/>
            <w:r w:rsidRPr="006D192F">
              <w:rPr>
                <w:rFonts w:ascii="Arial Narrow" w:hAnsi="Arial Narrow"/>
                <w:b/>
                <w:sz w:val="22"/>
                <w:szCs w:val="22"/>
              </w:rPr>
              <w:t>/</w:t>
            </w:r>
            <w:proofErr w:type="spellStart"/>
            <w:r w:rsidRPr="006D192F">
              <w:rPr>
                <w:rFonts w:ascii="Arial Narrow" w:hAnsi="Arial Narrow"/>
                <w:b/>
                <w:sz w:val="22"/>
                <w:szCs w:val="22"/>
              </w:rPr>
              <w:t>Ireland</w:t>
            </w:r>
            <w:proofErr w:type="spellEnd"/>
          </w:p>
        </w:tc>
        <w:tc>
          <w:tcPr>
            <w:tcW w:w="5636" w:type="dxa"/>
            <w:shd w:val="clear" w:color="auto" w:fill="auto"/>
            <w:vAlign w:val="center"/>
          </w:tcPr>
          <w:p w14:paraId="73A5766E"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Céim</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Onórach</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Bhaitsiléara</w:t>
            </w:r>
            <w:proofErr w:type="spellEnd"/>
            <w:r w:rsidRPr="006D192F">
              <w:rPr>
                <w:rFonts w:ascii="Arial Narrow" w:hAnsi="Arial Narrow"/>
                <w:sz w:val="22"/>
                <w:szCs w:val="22"/>
              </w:rPr>
              <w:t xml:space="preserve"> (4 </w:t>
            </w:r>
            <w:proofErr w:type="spellStart"/>
            <w:r w:rsidRPr="006D192F">
              <w:rPr>
                <w:rFonts w:ascii="Arial Narrow" w:hAnsi="Arial Narrow"/>
                <w:sz w:val="22"/>
                <w:szCs w:val="22"/>
              </w:rPr>
              <w:t>bliana</w:t>
            </w:r>
            <w:proofErr w:type="spellEnd"/>
            <w:r w:rsidRPr="006D192F">
              <w:rPr>
                <w:rFonts w:ascii="Arial Narrow" w:hAnsi="Arial Narrow"/>
                <w:sz w:val="22"/>
                <w:szCs w:val="22"/>
              </w:rPr>
              <w:t xml:space="preserve">/240 ECTS) </w:t>
            </w:r>
            <w:proofErr w:type="spellStart"/>
            <w:r w:rsidRPr="006D192F">
              <w:rPr>
                <w:rFonts w:ascii="Arial Narrow" w:hAnsi="Arial Narrow"/>
                <w:i/>
                <w:iCs/>
                <w:sz w:val="22"/>
                <w:szCs w:val="22"/>
              </w:rPr>
              <w:t>Honours</w:t>
            </w:r>
            <w:proofErr w:type="spellEnd"/>
            <w:r w:rsidRPr="006D192F">
              <w:rPr>
                <w:rFonts w:ascii="Arial Narrow" w:hAnsi="Arial Narrow"/>
                <w:i/>
                <w:iCs/>
                <w:sz w:val="22"/>
                <w:szCs w:val="22"/>
              </w:rPr>
              <w:t xml:space="preserve"> </w:t>
            </w:r>
            <w:proofErr w:type="spellStart"/>
            <w:r w:rsidRPr="006D192F">
              <w:rPr>
                <w:rFonts w:ascii="Arial Narrow" w:hAnsi="Arial Narrow"/>
                <w:i/>
                <w:iCs/>
                <w:sz w:val="22"/>
                <w:szCs w:val="22"/>
              </w:rPr>
              <w:t>Bachelor</w:t>
            </w:r>
            <w:proofErr w:type="spellEnd"/>
            <w:r w:rsidRPr="006D192F">
              <w:rPr>
                <w:rFonts w:ascii="Arial Narrow" w:hAnsi="Arial Narrow"/>
                <w:i/>
                <w:iCs/>
                <w:sz w:val="22"/>
                <w:szCs w:val="22"/>
              </w:rPr>
              <w:t xml:space="preserve"> </w:t>
            </w:r>
            <w:proofErr w:type="spellStart"/>
            <w:r w:rsidRPr="006D192F">
              <w:rPr>
                <w:rFonts w:ascii="Arial Narrow" w:hAnsi="Arial Narrow"/>
                <w:i/>
                <w:iCs/>
                <w:sz w:val="22"/>
                <w:szCs w:val="22"/>
              </w:rPr>
              <w:t>Degree</w:t>
            </w:r>
            <w:proofErr w:type="spellEnd"/>
            <w:r w:rsidRPr="006D192F">
              <w:rPr>
                <w:rFonts w:ascii="Arial Narrow" w:hAnsi="Arial Narrow"/>
                <w:i/>
                <w:iCs/>
                <w:sz w:val="22"/>
                <w:szCs w:val="22"/>
              </w:rPr>
              <w:t xml:space="preserve"> </w:t>
            </w:r>
            <w:r w:rsidRPr="006D192F">
              <w:rPr>
                <w:rFonts w:ascii="Arial Narrow" w:hAnsi="Arial Narrow"/>
                <w:sz w:val="22"/>
                <w:szCs w:val="22"/>
              </w:rPr>
              <w:t xml:space="preserve">(4 </w:t>
            </w:r>
            <w:proofErr w:type="spellStart"/>
            <w:r w:rsidRPr="006D192F">
              <w:rPr>
                <w:rFonts w:ascii="Arial Narrow" w:hAnsi="Arial Narrow"/>
                <w:i/>
                <w:iCs/>
                <w:sz w:val="22"/>
                <w:szCs w:val="22"/>
              </w:rPr>
              <w:t>years</w:t>
            </w:r>
            <w:proofErr w:type="spellEnd"/>
            <w:r w:rsidRPr="006D192F">
              <w:rPr>
                <w:rFonts w:ascii="Arial Narrow" w:hAnsi="Arial Narrow"/>
                <w:sz w:val="22"/>
                <w:szCs w:val="22"/>
              </w:rPr>
              <w:t xml:space="preserve">/ 240 ECTS) / </w:t>
            </w:r>
            <w:proofErr w:type="spellStart"/>
            <w:r w:rsidRPr="006D192F">
              <w:rPr>
                <w:rFonts w:ascii="Arial Narrow" w:hAnsi="Arial Narrow"/>
                <w:sz w:val="22"/>
                <w:szCs w:val="22"/>
              </w:rPr>
              <w:t>Céim</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Ollscoile</w:t>
            </w:r>
            <w:proofErr w:type="spellEnd"/>
            <w:r w:rsidRPr="006D192F">
              <w:rPr>
                <w:rFonts w:ascii="Arial Narrow" w:hAnsi="Arial Narrow"/>
                <w:sz w:val="22"/>
                <w:szCs w:val="22"/>
              </w:rPr>
              <w:t xml:space="preserve"> </w:t>
            </w:r>
            <w:r w:rsidRPr="006D192F">
              <w:rPr>
                <w:rFonts w:ascii="Arial Narrow" w:hAnsi="Arial Narrow"/>
                <w:i/>
                <w:iCs/>
                <w:sz w:val="22"/>
                <w:szCs w:val="22"/>
              </w:rPr>
              <w:t xml:space="preserve">University </w:t>
            </w:r>
            <w:proofErr w:type="spellStart"/>
            <w:r w:rsidRPr="006D192F">
              <w:rPr>
                <w:rFonts w:ascii="Arial Narrow" w:hAnsi="Arial Narrow"/>
                <w:i/>
                <w:iCs/>
                <w:sz w:val="22"/>
                <w:szCs w:val="22"/>
              </w:rPr>
              <w:t>Degree</w:t>
            </w:r>
            <w:proofErr w:type="spellEnd"/>
            <w:r w:rsidRPr="006D192F">
              <w:rPr>
                <w:rFonts w:ascii="Arial Narrow" w:hAnsi="Arial Narrow"/>
                <w:i/>
                <w:iCs/>
                <w:sz w:val="22"/>
                <w:szCs w:val="22"/>
              </w:rPr>
              <w:t xml:space="preserve"> / </w:t>
            </w:r>
          </w:p>
          <w:p w14:paraId="2DBD52E6"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Céim</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Mháistir</w:t>
            </w:r>
            <w:proofErr w:type="spellEnd"/>
            <w:r w:rsidRPr="006D192F">
              <w:rPr>
                <w:rFonts w:ascii="Arial Narrow" w:hAnsi="Arial Narrow"/>
                <w:sz w:val="22"/>
                <w:szCs w:val="22"/>
              </w:rPr>
              <w:t xml:space="preserve"> (60-120 ECTS) </w:t>
            </w:r>
            <w:proofErr w:type="spellStart"/>
            <w:r w:rsidRPr="006D192F">
              <w:rPr>
                <w:rFonts w:ascii="Arial Narrow" w:hAnsi="Arial Narrow"/>
                <w:i/>
                <w:iCs/>
                <w:sz w:val="22"/>
                <w:szCs w:val="22"/>
              </w:rPr>
              <w:t>Master</w:t>
            </w:r>
            <w:r w:rsidRPr="006D192F">
              <w:rPr>
                <w:rFonts w:ascii="Arial Narrow" w:hAnsi="Arial Narrow"/>
                <w:sz w:val="22"/>
                <w:szCs w:val="22"/>
              </w:rPr>
              <w:t>’</w:t>
            </w:r>
            <w:r w:rsidRPr="006D192F">
              <w:rPr>
                <w:rFonts w:ascii="Arial Narrow" w:hAnsi="Arial Narrow"/>
                <w:i/>
                <w:iCs/>
                <w:sz w:val="22"/>
                <w:szCs w:val="22"/>
              </w:rPr>
              <w:t>s</w:t>
            </w:r>
            <w:proofErr w:type="spellEnd"/>
            <w:r w:rsidRPr="006D192F">
              <w:rPr>
                <w:rFonts w:ascii="Arial Narrow" w:hAnsi="Arial Narrow"/>
                <w:i/>
                <w:iCs/>
                <w:sz w:val="22"/>
                <w:szCs w:val="22"/>
              </w:rPr>
              <w:t xml:space="preserve"> </w:t>
            </w:r>
            <w:proofErr w:type="spellStart"/>
            <w:r w:rsidRPr="006D192F">
              <w:rPr>
                <w:rFonts w:ascii="Arial Narrow" w:hAnsi="Arial Narrow"/>
                <w:i/>
                <w:iCs/>
                <w:sz w:val="22"/>
                <w:szCs w:val="22"/>
              </w:rPr>
              <w:t>Degree</w:t>
            </w:r>
            <w:proofErr w:type="spellEnd"/>
            <w:r w:rsidRPr="006D192F">
              <w:rPr>
                <w:rFonts w:ascii="Arial Narrow" w:hAnsi="Arial Narrow"/>
                <w:i/>
                <w:iCs/>
                <w:sz w:val="22"/>
                <w:szCs w:val="22"/>
              </w:rPr>
              <w:t xml:space="preserve"> </w:t>
            </w:r>
            <w:r w:rsidRPr="006D192F">
              <w:rPr>
                <w:rFonts w:ascii="Arial Narrow" w:hAnsi="Arial Narrow"/>
                <w:sz w:val="22"/>
                <w:szCs w:val="22"/>
              </w:rPr>
              <w:t xml:space="preserve">(60-120 ECTS) / </w:t>
            </w:r>
            <w:proofErr w:type="spellStart"/>
            <w:r w:rsidRPr="006D192F">
              <w:rPr>
                <w:rFonts w:ascii="Arial Narrow" w:hAnsi="Arial Narrow"/>
                <w:sz w:val="22"/>
                <w:szCs w:val="22"/>
              </w:rPr>
              <w:t>Céim</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Dochtúra</w:t>
            </w:r>
            <w:proofErr w:type="spellEnd"/>
            <w:r w:rsidRPr="006D192F">
              <w:rPr>
                <w:rFonts w:ascii="Arial Narrow" w:hAnsi="Arial Narrow"/>
                <w:sz w:val="22"/>
                <w:szCs w:val="22"/>
              </w:rPr>
              <w:t xml:space="preserve">  </w:t>
            </w:r>
            <w:r w:rsidRPr="006D192F">
              <w:rPr>
                <w:rFonts w:ascii="Arial Narrow" w:hAnsi="Arial Narrow"/>
                <w:i/>
                <w:iCs/>
                <w:sz w:val="22"/>
                <w:szCs w:val="22"/>
              </w:rPr>
              <w:t>Doctorate</w:t>
            </w:r>
          </w:p>
        </w:tc>
        <w:tc>
          <w:tcPr>
            <w:tcW w:w="2655" w:type="dxa"/>
            <w:shd w:val="clear" w:color="auto" w:fill="auto"/>
            <w:vAlign w:val="center"/>
          </w:tcPr>
          <w:p w14:paraId="5321FBA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Céim</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Onórach</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Bhaitsiléara</w:t>
            </w:r>
            <w:proofErr w:type="spellEnd"/>
            <w:r w:rsidRPr="006D192F">
              <w:rPr>
                <w:rFonts w:ascii="Arial Narrow" w:hAnsi="Arial Narrow"/>
                <w:sz w:val="22"/>
                <w:szCs w:val="22"/>
              </w:rPr>
              <w:t xml:space="preserve"> (3 </w:t>
            </w:r>
            <w:proofErr w:type="spellStart"/>
            <w:r w:rsidRPr="006D192F">
              <w:rPr>
                <w:rFonts w:ascii="Arial Narrow" w:hAnsi="Arial Narrow"/>
                <w:sz w:val="22"/>
                <w:szCs w:val="22"/>
              </w:rPr>
              <w:t>bliana</w:t>
            </w:r>
            <w:proofErr w:type="spellEnd"/>
            <w:r w:rsidRPr="006D192F">
              <w:rPr>
                <w:rFonts w:ascii="Arial Narrow" w:hAnsi="Arial Narrow"/>
                <w:sz w:val="22"/>
                <w:szCs w:val="22"/>
              </w:rPr>
              <w:t xml:space="preserve">/180 ECTS) (BA, </w:t>
            </w:r>
            <w:proofErr w:type="spellStart"/>
            <w:r w:rsidRPr="006D192F">
              <w:rPr>
                <w:rFonts w:ascii="Arial Narrow" w:hAnsi="Arial Narrow"/>
                <w:sz w:val="22"/>
                <w:szCs w:val="22"/>
              </w:rPr>
              <w:t>B.Sc</w:t>
            </w:r>
            <w:proofErr w:type="spellEnd"/>
            <w:r w:rsidRPr="006D192F">
              <w:rPr>
                <w:rFonts w:ascii="Arial Narrow" w:hAnsi="Arial Narrow"/>
                <w:sz w:val="22"/>
                <w:szCs w:val="22"/>
              </w:rPr>
              <w:t xml:space="preserve">, B. </w:t>
            </w:r>
            <w:proofErr w:type="spellStart"/>
            <w:r w:rsidRPr="006D192F">
              <w:rPr>
                <w:rFonts w:ascii="Arial Narrow" w:hAnsi="Arial Narrow"/>
                <w:sz w:val="22"/>
                <w:szCs w:val="22"/>
              </w:rPr>
              <w:t>Eng</w:t>
            </w:r>
            <w:proofErr w:type="spellEnd"/>
            <w:r w:rsidRPr="006D192F">
              <w:rPr>
                <w:rFonts w:ascii="Arial Narrow" w:hAnsi="Arial Narrow"/>
                <w:sz w:val="22"/>
                <w:szCs w:val="22"/>
              </w:rPr>
              <w:t xml:space="preserve">) </w:t>
            </w:r>
            <w:proofErr w:type="spellStart"/>
            <w:r w:rsidRPr="006D192F">
              <w:rPr>
                <w:rFonts w:ascii="Arial Narrow" w:hAnsi="Arial Narrow"/>
                <w:i/>
                <w:iCs/>
                <w:sz w:val="22"/>
                <w:szCs w:val="22"/>
              </w:rPr>
              <w:t>Honours</w:t>
            </w:r>
            <w:proofErr w:type="spellEnd"/>
            <w:r w:rsidRPr="006D192F">
              <w:rPr>
                <w:rFonts w:ascii="Arial Narrow" w:hAnsi="Arial Narrow"/>
                <w:i/>
                <w:iCs/>
                <w:sz w:val="22"/>
                <w:szCs w:val="22"/>
              </w:rPr>
              <w:t xml:space="preserve"> </w:t>
            </w:r>
            <w:proofErr w:type="spellStart"/>
            <w:r w:rsidRPr="006D192F">
              <w:rPr>
                <w:rFonts w:ascii="Arial Narrow" w:hAnsi="Arial Narrow"/>
                <w:i/>
                <w:iCs/>
                <w:sz w:val="22"/>
                <w:szCs w:val="22"/>
              </w:rPr>
              <w:t>Bachelor</w:t>
            </w:r>
            <w:proofErr w:type="spellEnd"/>
            <w:r w:rsidRPr="006D192F">
              <w:rPr>
                <w:rFonts w:ascii="Arial Narrow" w:hAnsi="Arial Narrow"/>
                <w:i/>
                <w:iCs/>
                <w:sz w:val="22"/>
                <w:szCs w:val="22"/>
              </w:rPr>
              <w:t xml:space="preserve"> </w:t>
            </w:r>
            <w:proofErr w:type="spellStart"/>
            <w:r w:rsidRPr="006D192F">
              <w:rPr>
                <w:rFonts w:ascii="Arial Narrow" w:hAnsi="Arial Narrow"/>
                <w:i/>
                <w:iCs/>
                <w:sz w:val="22"/>
                <w:szCs w:val="22"/>
              </w:rPr>
              <w:t>Degree</w:t>
            </w:r>
            <w:proofErr w:type="spellEnd"/>
            <w:r w:rsidRPr="006D192F">
              <w:rPr>
                <w:rFonts w:ascii="Arial Narrow" w:hAnsi="Arial Narrow"/>
                <w:i/>
                <w:iCs/>
                <w:sz w:val="22"/>
                <w:szCs w:val="22"/>
              </w:rPr>
              <w:t xml:space="preserve"> </w:t>
            </w:r>
            <w:r w:rsidRPr="006D192F">
              <w:rPr>
                <w:rFonts w:ascii="Arial Narrow" w:hAnsi="Arial Narrow"/>
                <w:sz w:val="22"/>
                <w:szCs w:val="22"/>
              </w:rPr>
              <w:t xml:space="preserve">(3 </w:t>
            </w:r>
            <w:proofErr w:type="spellStart"/>
            <w:r w:rsidRPr="006D192F">
              <w:rPr>
                <w:rFonts w:ascii="Arial Narrow" w:hAnsi="Arial Narrow"/>
                <w:i/>
                <w:iCs/>
                <w:sz w:val="22"/>
                <w:szCs w:val="22"/>
              </w:rPr>
              <w:t>years</w:t>
            </w:r>
            <w:proofErr w:type="spellEnd"/>
            <w:r w:rsidRPr="006D192F">
              <w:rPr>
                <w:rFonts w:ascii="Arial Narrow" w:hAnsi="Arial Narrow"/>
                <w:sz w:val="22"/>
                <w:szCs w:val="22"/>
              </w:rPr>
              <w:t xml:space="preserve">/180 ECTS) (BA, </w:t>
            </w:r>
            <w:proofErr w:type="spellStart"/>
            <w:r w:rsidRPr="006D192F">
              <w:rPr>
                <w:rFonts w:ascii="Arial Narrow" w:hAnsi="Arial Narrow"/>
                <w:sz w:val="22"/>
                <w:szCs w:val="22"/>
              </w:rPr>
              <w:t>B.Sc</w:t>
            </w:r>
            <w:proofErr w:type="spellEnd"/>
            <w:r w:rsidRPr="006D192F">
              <w:rPr>
                <w:rFonts w:ascii="Arial Narrow" w:hAnsi="Arial Narrow"/>
                <w:sz w:val="22"/>
                <w:szCs w:val="22"/>
              </w:rPr>
              <w:t xml:space="preserve">, B. </w:t>
            </w:r>
            <w:proofErr w:type="spellStart"/>
            <w:r w:rsidRPr="006D192F">
              <w:rPr>
                <w:rFonts w:ascii="Arial Narrow" w:hAnsi="Arial Narrow"/>
                <w:sz w:val="22"/>
                <w:szCs w:val="22"/>
              </w:rPr>
              <w:t>Eng</w:t>
            </w:r>
            <w:proofErr w:type="spellEnd"/>
            <w:r w:rsidRPr="006D192F">
              <w:rPr>
                <w:rFonts w:ascii="Arial Narrow" w:hAnsi="Arial Narrow"/>
                <w:sz w:val="22"/>
                <w:szCs w:val="22"/>
              </w:rPr>
              <w:t>)</w:t>
            </w:r>
          </w:p>
        </w:tc>
      </w:tr>
      <w:tr w:rsidR="004D2AE8" w:rsidRPr="006D192F" w14:paraId="2E009A30" w14:textId="77777777" w:rsidTr="004D2AE8">
        <w:trPr>
          <w:cantSplit/>
          <w:trHeight w:val="397"/>
        </w:trPr>
        <w:tc>
          <w:tcPr>
            <w:tcW w:w="1491" w:type="dxa"/>
            <w:shd w:val="clear" w:color="auto" w:fill="auto"/>
            <w:vAlign w:val="center"/>
          </w:tcPr>
          <w:p w14:paraId="0E913E89"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Ελλάδ</w:t>
            </w:r>
            <w:proofErr w:type="spellEnd"/>
            <w:r w:rsidRPr="006D192F">
              <w:rPr>
                <w:rFonts w:ascii="Arial Narrow" w:hAnsi="Arial Narrow"/>
                <w:b/>
                <w:sz w:val="22"/>
                <w:szCs w:val="22"/>
              </w:rPr>
              <w:t>α</w:t>
            </w:r>
          </w:p>
        </w:tc>
        <w:tc>
          <w:tcPr>
            <w:tcW w:w="5636" w:type="dxa"/>
            <w:shd w:val="clear" w:color="auto" w:fill="auto"/>
            <w:vAlign w:val="center"/>
          </w:tcPr>
          <w:p w14:paraId="7518D699" w14:textId="77777777" w:rsidR="004D2AE8" w:rsidRPr="006D192F" w:rsidRDefault="004D2AE8" w:rsidP="004D2AE8">
            <w:pPr>
              <w:jc w:val="left"/>
              <w:rPr>
                <w:rFonts w:ascii="Arial Narrow" w:hAnsi="Arial Narrow"/>
                <w:color w:val="000000"/>
                <w:sz w:val="22"/>
                <w:szCs w:val="22"/>
              </w:rPr>
            </w:pPr>
            <w:proofErr w:type="spellStart"/>
            <w:r w:rsidRPr="006D192F">
              <w:rPr>
                <w:rFonts w:ascii="Arial Narrow" w:hAnsi="Arial Narrow"/>
                <w:color w:val="000000"/>
                <w:sz w:val="22"/>
                <w:szCs w:val="22"/>
              </w:rPr>
              <w:t>Πτυχίο</w:t>
            </w:r>
            <w:proofErr w:type="spellEnd"/>
            <w:r w:rsidRPr="006D192F">
              <w:rPr>
                <w:rFonts w:ascii="Arial Narrow" w:hAnsi="Arial Narrow"/>
                <w:color w:val="000000"/>
                <w:sz w:val="22"/>
                <w:szCs w:val="22"/>
              </w:rPr>
              <w:t xml:space="preserve"> [ΑΕI (πα</w:t>
            </w:r>
            <w:proofErr w:type="spellStart"/>
            <w:r w:rsidRPr="006D192F">
              <w:rPr>
                <w:rFonts w:ascii="Arial Narrow" w:hAnsi="Arial Narrow"/>
                <w:color w:val="000000"/>
                <w:sz w:val="22"/>
                <w:szCs w:val="22"/>
              </w:rPr>
              <w:t>νε</w:t>
            </w:r>
            <w:proofErr w:type="spellEnd"/>
            <w:r w:rsidRPr="006D192F">
              <w:rPr>
                <w:rFonts w:ascii="Arial Narrow" w:hAnsi="Arial Narrow"/>
                <w:color w:val="000000"/>
                <w:sz w:val="22"/>
                <w:szCs w:val="22"/>
              </w:rPr>
              <w:t>πιστημίου, π</w:t>
            </w:r>
            <w:proofErr w:type="spellStart"/>
            <w:r w:rsidRPr="006D192F">
              <w:rPr>
                <w:rFonts w:ascii="Arial Narrow" w:hAnsi="Arial Narrow"/>
                <w:color w:val="000000"/>
                <w:sz w:val="22"/>
                <w:szCs w:val="22"/>
              </w:rPr>
              <w:t>ολυτεχνείου</w:t>
            </w:r>
            <w:proofErr w:type="spellEnd"/>
            <w:r w:rsidRPr="006D192F">
              <w:rPr>
                <w:rFonts w:ascii="Arial Narrow" w:hAnsi="Arial Narrow"/>
                <w:color w:val="000000"/>
                <w:sz w:val="22"/>
                <w:szCs w:val="22"/>
              </w:rPr>
              <w:t>), ΤΕI υπ</w:t>
            </w:r>
            <w:proofErr w:type="spellStart"/>
            <w:r w:rsidRPr="006D192F">
              <w:rPr>
                <w:rFonts w:ascii="Arial Narrow" w:hAnsi="Arial Narrow"/>
                <w:color w:val="000000"/>
                <w:sz w:val="22"/>
                <w:szCs w:val="22"/>
              </w:rPr>
              <w:t>οχρεωτικής</w:t>
            </w:r>
            <w:proofErr w:type="spellEnd"/>
            <w:r w:rsidRPr="006D192F">
              <w:rPr>
                <w:rFonts w:ascii="Arial Narrow" w:hAnsi="Arial Narrow"/>
                <w:color w:val="000000"/>
                <w:sz w:val="22"/>
                <w:szCs w:val="22"/>
              </w:rPr>
              <w:t xml:space="preserve"> </w:t>
            </w:r>
            <w:proofErr w:type="spellStart"/>
            <w:r w:rsidRPr="006D192F">
              <w:rPr>
                <w:rFonts w:ascii="Arial Narrow" w:hAnsi="Arial Narrow"/>
                <w:color w:val="000000"/>
                <w:sz w:val="22"/>
                <w:szCs w:val="22"/>
              </w:rPr>
              <w:t>τετρ</w:t>
            </w:r>
            <w:proofErr w:type="spellEnd"/>
            <w:r w:rsidRPr="006D192F">
              <w:rPr>
                <w:rFonts w:ascii="Arial Narrow" w:hAnsi="Arial Narrow"/>
                <w:color w:val="000000"/>
                <w:sz w:val="22"/>
                <w:szCs w:val="22"/>
              </w:rPr>
              <w:t xml:space="preserve">αετούς </w:t>
            </w:r>
            <w:proofErr w:type="spellStart"/>
            <w:r w:rsidRPr="006D192F">
              <w:rPr>
                <w:rFonts w:ascii="Arial Narrow" w:hAnsi="Arial Narrow"/>
                <w:color w:val="000000"/>
                <w:sz w:val="22"/>
                <w:szCs w:val="22"/>
              </w:rPr>
              <w:t>φοίτησης</w:t>
            </w:r>
            <w:proofErr w:type="spellEnd"/>
            <w:r w:rsidRPr="006D192F">
              <w:rPr>
                <w:rFonts w:ascii="Arial Narrow" w:hAnsi="Arial Narrow"/>
                <w:color w:val="000000"/>
                <w:sz w:val="22"/>
                <w:szCs w:val="22"/>
              </w:rPr>
              <w:t xml:space="preserve">] 4 </w:t>
            </w:r>
            <w:proofErr w:type="spellStart"/>
            <w:r w:rsidRPr="006D192F">
              <w:rPr>
                <w:rFonts w:ascii="Arial Narrow" w:hAnsi="Arial Narrow"/>
                <w:color w:val="000000"/>
                <w:sz w:val="22"/>
                <w:szCs w:val="22"/>
              </w:rPr>
              <w:t>χρόνι</w:t>
            </w:r>
            <w:proofErr w:type="spellEnd"/>
            <w:r w:rsidRPr="006D192F">
              <w:rPr>
                <w:rFonts w:ascii="Arial Narrow" w:hAnsi="Arial Narrow"/>
                <w:color w:val="000000"/>
                <w:sz w:val="22"/>
                <w:szCs w:val="22"/>
              </w:rPr>
              <w:t xml:space="preserve">α (1ος </w:t>
            </w:r>
            <w:proofErr w:type="spellStart"/>
            <w:r w:rsidRPr="006D192F">
              <w:rPr>
                <w:rFonts w:ascii="Arial Narrow" w:hAnsi="Arial Narrow"/>
                <w:color w:val="000000"/>
                <w:sz w:val="22"/>
                <w:szCs w:val="22"/>
              </w:rPr>
              <w:t>κύκλος</w:t>
            </w:r>
            <w:proofErr w:type="spellEnd"/>
            <w:r w:rsidRPr="006D192F">
              <w:rPr>
                <w:rFonts w:ascii="Arial Narrow" w:hAnsi="Arial Narrow"/>
                <w:color w:val="000000"/>
                <w:sz w:val="22"/>
                <w:szCs w:val="22"/>
              </w:rPr>
              <w:t xml:space="preserve">) </w:t>
            </w:r>
          </w:p>
          <w:p w14:paraId="54ED9AB3" w14:textId="77777777" w:rsidR="004D2AE8" w:rsidRPr="006D192F" w:rsidRDefault="004D2AE8" w:rsidP="004D2AE8">
            <w:pPr>
              <w:jc w:val="left"/>
              <w:rPr>
                <w:rFonts w:ascii="Arial Narrow" w:hAnsi="Arial Narrow"/>
                <w:color w:val="000000"/>
                <w:sz w:val="22"/>
                <w:szCs w:val="22"/>
              </w:rPr>
            </w:pPr>
            <w:proofErr w:type="spellStart"/>
            <w:r w:rsidRPr="006D192F">
              <w:rPr>
                <w:rFonts w:ascii="Arial Narrow" w:hAnsi="Arial Narrow"/>
                <w:color w:val="000000"/>
                <w:sz w:val="22"/>
                <w:szCs w:val="22"/>
              </w:rPr>
              <w:t>Μετ</w:t>
            </w:r>
            <w:proofErr w:type="spellEnd"/>
            <w:r w:rsidRPr="006D192F">
              <w:rPr>
                <w:rFonts w:ascii="Arial Narrow" w:hAnsi="Arial Narrow"/>
                <w:color w:val="000000"/>
                <w:sz w:val="22"/>
                <w:szCs w:val="22"/>
              </w:rPr>
              <w:t xml:space="preserve">απτυχιακό </w:t>
            </w:r>
            <w:proofErr w:type="spellStart"/>
            <w:r w:rsidRPr="006D192F">
              <w:rPr>
                <w:rFonts w:ascii="Arial Narrow" w:hAnsi="Arial Narrow"/>
                <w:color w:val="000000"/>
                <w:sz w:val="22"/>
                <w:szCs w:val="22"/>
              </w:rPr>
              <w:t>Δί</w:t>
            </w:r>
            <w:proofErr w:type="spellEnd"/>
            <w:r w:rsidRPr="006D192F">
              <w:rPr>
                <w:rFonts w:ascii="Arial Narrow" w:hAnsi="Arial Narrow"/>
                <w:color w:val="000000"/>
                <w:sz w:val="22"/>
                <w:szCs w:val="22"/>
              </w:rPr>
              <w:t xml:space="preserve">πλωμα </w:t>
            </w:r>
            <w:proofErr w:type="spellStart"/>
            <w:r w:rsidRPr="006D192F">
              <w:rPr>
                <w:rFonts w:ascii="Arial Narrow" w:hAnsi="Arial Narrow"/>
                <w:color w:val="000000"/>
                <w:sz w:val="22"/>
                <w:szCs w:val="22"/>
              </w:rPr>
              <w:t>Ειδίκευσης</w:t>
            </w:r>
            <w:proofErr w:type="spellEnd"/>
            <w:r w:rsidRPr="006D192F">
              <w:rPr>
                <w:rFonts w:ascii="Arial Narrow" w:hAnsi="Arial Narrow"/>
                <w:color w:val="000000"/>
                <w:sz w:val="22"/>
                <w:szCs w:val="22"/>
              </w:rPr>
              <w:t xml:space="preserve"> (2ος </w:t>
            </w:r>
            <w:proofErr w:type="spellStart"/>
            <w:r w:rsidRPr="006D192F">
              <w:rPr>
                <w:rFonts w:ascii="Arial Narrow" w:hAnsi="Arial Narrow"/>
                <w:color w:val="000000"/>
                <w:sz w:val="22"/>
                <w:szCs w:val="22"/>
              </w:rPr>
              <w:t>κύκλος</w:t>
            </w:r>
            <w:proofErr w:type="spellEnd"/>
            <w:r w:rsidRPr="006D192F">
              <w:rPr>
                <w:rFonts w:ascii="Arial Narrow" w:hAnsi="Arial Narrow"/>
                <w:color w:val="000000"/>
                <w:sz w:val="22"/>
                <w:szCs w:val="22"/>
              </w:rPr>
              <w:t>)</w:t>
            </w:r>
          </w:p>
          <w:p w14:paraId="3A54AD41" w14:textId="77777777" w:rsidR="004D2AE8" w:rsidRPr="006D192F" w:rsidRDefault="004D2AE8" w:rsidP="004D2AE8">
            <w:pPr>
              <w:jc w:val="left"/>
              <w:rPr>
                <w:rFonts w:ascii="Arial Narrow" w:hAnsi="Arial Narrow"/>
                <w:color w:val="000000"/>
                <w:sz w:val="22"/>
                <w:szCs w:val="22"/>
              </w:rPr>
            </w:pPr>
            <w:proofErr w:type="spellStart"/>
            <w:r w:rsidRPr="006D192F">
              <w:rPr>
                <w:rFonts w:ascii="Arial Narrow" w:hAnsi="Arial Narrow"/>
                <w:color w:val="000000"/>
                <w:sz w:val="22"/>
                <w:szCs w:val="22"/>
              </w:rPr>
              <w:t>Διδ</w:t>
            </w:r>
            <w:proofErr w:type="spellEnd"/>
            <w:r w:rsidRPr="006D192F">
              <w:rPr>
                <w:rFonts w:ascii="Arial Narrow" w:hAnsi="Arial Narrow"/>
                <w:color w:val="000000"/>
                <w:sz w:val="22"/>
                <w:szCs w:val="22"/>
              </w:rPr>
              <w:t xml:space="preserve">ακτορικό </w:t>
            </w:r>
            <w:proofErr w:type="spellStart"/>
            <w:r w:rsidRPr="006D192F">
              <w:rPr>
                <w:rFonts w:ascii="Arial Narrow" w:hAnsi="Arial Narrow"/>
                <w:color w:val="000000"/>
                <w:sz w:val="22"/>
                <w:szCs w:val="22"/>
              </w:rPr>
              <w:t>Δί</w:t>
            </w:r>
            <w:proofErr w:type="spellEnd"/>
            <w:r w:rsidRPr="006D192F">
              <w:rPr>
                <w:rFonts w:ascii="Arial Narrow" w:hAnsi="Arial Narrow"/>
                <w:color w:val="000000"/>
                <w:sz w:val="22"/>
                <w:szCs w:val="22"/>
              </w:rPr>
              <w:t xml:space="preserve">πλωμα (3ος </w:t>
            </w:r>
            <w:proofErr w:type="spellStart"/>
            <w:r w:rsidRPr="006D192F">
              <w:rPr>
                <w:rFonts w:ascii="Arial Narrow" w:hAnsi="Arial Narrow"/>
                <w:color w:val="000000"/>
                <w:sz w:val="22"/>
                <w:szCs w:val="22"/>
              </w:rPr>
              <w:t>κύκλος</w:t>
            </w:r>
            <w:proofErr w:type="spellEnd"/>
            <w:r w:rsidRPr="006D192F">
              <w:rPr>
                <w:rFonts w:ascii="Arial Narrow" w:hAnsi="Arial Narrow"/>
                <w:color w:val="000000"/>
                <w:sz w:val="22"/>
                <w:szCs w:val="22"/>
              </w:rPr>
              <w:t>)</w:t>
            </w:r>
          </w:p>
        </w:tc>
        <w:tc>
          <w:tcPr>
            <w:tcW w:w="2655" w:type="dxa"/>
            <w:shd w:val="clear" w:color="auto" w:fill="auto"/>
            <w:vAlign w:val="center"/>
          </w:tcPr>
          <w:p w14:paraId="5D87637D" w14:textId="77777777" w:rsidR="004D2AE8" w:rsidRPr="006D192F" w:rsidRDefault="004D2AE8" w:rsidP="004D2AE8">
            <w:pPr>
              <w:jc w:val="left"/>
              <w:rPr>
                <w:rFonts w:ascii="Arial Narrow" w:hAnsi="Arial Narrow"/>
                <w:sz w:val="22"/>
                <w:szCs w:val="22"/>
              </w:rPr>
            </w:pPr>
          </w:p>
        </w:tc>
      </w:tr>
      <w:tr w:rsidR="004D2AE8" w:rsidRPr="006D192F" w14:paraId="08A968DB" w14:textId="77777777" w:rsidTr="004D2AE8">
        <w:trPr>
          <w:cantSplit/>
          <w:trHeight w:val="397"/>
        </w:trPr>
        <w:tc>
          <w:tcPr>
            <w:tcW w:w="1491" w:type="dxa"/>
            <w:shd w:val="clear" w:color="auto" w:fill="auto"/>
            <w:vAlign w:val="center"/>
          </w:tcPr>
          <w:p w14:paraId="6827ECDD"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España</w:t>
            </w:r>
            <w:proofErr w:type="spellEnd"/>
          </w:p>
        </w:tc>
        <w:tc>
          <w:tcPr>
            <w:tcW w:w="5636" w:type="dxa"/>
            <w:shd w:val="clear" w:color="auto" w:fill="auto"/>
            <w:vAlign w:val="center"/>
          </w:tcPr>
          <w:p w14:paraId="5EB6DAC9"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Licenciado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Ingeniero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Arquitecto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Graduado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Máster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Universitario</w:t>
            </w:r>
            <w:proofErr w:type="spellEnd"/>
            <w:r w:rsidRPr="006D192F">
              <w:rPr>
                <w:rFonts w:ascii="Arial Narrow" w:hAnsi="Arial Narrow"/>
                <w:sz w:val="22"/>
                <w:szCs w:val="22"/>
              </w:rPr>
              <w:t xml:space="preserve"> / Doctor</w:t>
            </w:r>
          </w:p>
        </w:tc>
        <w:tc>
          <w:tcPr>
            <w:tcW w:w="2655" w:type="dxa"/>
            <w:shd w:val="clear" w:color="auto" w:fill="auto"/>
            <w:vAlign w:val="center"/>
          </w:tcPr>
          <w:p w14:paraId="27F43E91"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Diplomado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Ingeniero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técnico</w:t>
            </w:r>
            <w:proofErr w:type="spellEnd"/>
          </w:p>
          <w:p w14:paraId="60110994"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Arquitecto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técnico</w:t>
            </w:r>
            <w:proofErr w:type="spellEnd"/>
            <w:r w:rsidRPr="006D192F">
              <w:rPr>
                <w:rFonts w:ascii="Arial Narrow" w:hAnsi="Arial Narrow"/>
                <w:sz w:val="22"/>
                <w:szCs w:val="22"/>
              </w:rPr>
              <w:t>/</w:t>
            </w:r>
            <w:proofErr w:type="spellStart"/>
            <w:r w:rsidRPr="006D192F">
              <w:rPr>
                <w:rFonts w:ascii="Arial Narrow" w:hAnsi="Arial Narrow"/>
                <w:sz w:val="22"/>
                <w:szCs w:val="22"/>
              </w:rPr>
              <w:t>Maestro</w:t>
            </w:r>
            <w:proofErr w:type="spellEnd"/>
          </w:p>
        </w:tc>
      </w:tr>
      <w:tr w:rsidR="004D2AE8" w:rsidRPr="006D192F" w14:paraId="6F1E8D93" w14:textId="77777777" w:rsidTr="004D2AE8">
        <w:trPr>
          <w:cantSplit/>
          <w:trHeight w:val="397"/>
        </w:trPr>
        <w:tc>
          <w:tcPr>
            <w:tcW w:w="1491" w:type="dxa"/>
            <w:shd w:val="clear" w:color="auto" w:fill="auto"/>
            <w:vAlign w:val="center"/>
          </w:tcPr>
          <w:p w14:paraId="66285739" w14:textId="77777777" w:rsidR="004D2AE8" w:rsidRPr="006D192F" w:rsidRDefault="004D2AE8" w:rsidP="004D2AE8">
            <w:pPr>
              <w:rPr>
                <w:rFonts w:ascii="Arial Narrow" w:hAnsi="Arial Narrow"/>
                <w:b/>
                <w:sz w:val="22"/>
                <w:szCs w:val="22"/>
              </w:rPr>
            </w:pPr>
            <w:r w:rsidRPr="006D192F">
              <w:rPr>
                <w:rFonts w:ascii="Arial Narrow" w:hAnsi="Arial Narrow"/>
                <w:b/>
                <w:sz w:val="22"/>
                <w:szCs w:val="22"/>
              </w:rPr>
              <w:lastRenderedPageBreak/>
              <w:t>France</w:t>
            </w:r>
          </w:p>
        </w:tc>
        <w:tc>
          <w:tcPr>
            <w:tcW w:w="5636" w:type="dxa"/>
            <w:shd w:val="clear" w:color="auto" w:fill="auto"/>
            <w:vAlign w:val="center"/>
          </w:tcPr>
          <w:p w14:paraId="34A7125B"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Maîtrise</w:t>
            </w:r>
            <w:proofErr w:type="spellEnd"/>
            <w:r w:rsidRPr="006D192F">
              <w:rPr>
                <w:rFonts w:ascii="Arial Narrow" w:hAnsi="Arial Narrow"/>
                <w:sz w:val="22"/>
                <w:szCs w:val="22"/>
              </w:rPr>
              <w:t xml:space="preserve"> / MST (</w:t>
            </w:r>
            <w:proofErr w:type="spellStart"/>
            <w:r w:rsidRPr="006D192F">
              <w:rPr>
                <w:rFonts w:ascii="Arial Narrow" w:hAnsi="Arial Narrow"/>
                <w:sz w:val="22"/>
                <w:szCs w:val="22"/>
              </w:rPr>
              <w:t>maîtrise</w:t>
            </w:r>
            <w:proofErr w:type="spellEnd"/>
            <w:r w:rsidRPr="006D192F">
              <w:rPr>
                <w:rFonts w:ascii="Arial Narrow" w:hAnsi="Arial Narrow"/>
                <w:sz w:val="22"/>
                <w:szCs w:val="22"/>
              </w:rPr>
              <w:t xml:space="preserve"> des </w:t>
            </w:r>
            <w:proofErr w:type="spellStart"/>
            <w:r w:rsidRPr="006D192F">
              <w:rPr>
                <w:rFonts w:ascii="Arial Narrow" w:hAnsi="Arial Narrow"/>
                <w:sz w:val="22"/>
                <w:szCs w:val="22"/>
              </w:rPr>
              <w:t>sciences</w:t>
            </w:r>
            <w:proofErr w:type="spellEnd"/>
            <w:r w:rsidRPr="006D192F">
              <w:rPr>
                <w:rFonts w:ascii="Arial Narrow" w:hAnsi="Arial Narrow"/>
                <w:sz w:val="22"/>
                <w:szCs w:val="22"/>
              </w:rPr>
              <w:t xml:space="preserve"> et </w:t>
            </w:r>
            <w:proofErr w:type="spellStart"/>
            <w:r w:rsidRPr="006D192F">
              <w:rPr>
                <w:rFonts w:ascii="Arial Narrow" w:hAnsi="Arial Narrow"/>
                <w:sz w:val="22"/>
                <w:szCs w:val="22"/>
              </w:rPr>
              <w:t>techniques</w:t>
            </w:r>
            <w:proofErr w:type="spellEnd"/>
            <w:r w:rsidRPr="006D192F">
              <w:rPr>
                <w:rFonts w:ascii="Arial Narrow" w:hAnsi="Arial Narrow"/>
                <w:sz w:val="22"/>
                <w:szCs w:val="22"/>
              </w:rPr>
              <w:t>) / MSG (</w:t>
            </w:r>
            <w:proofErr w:type="spellStart"/>
            <w:r w:rsidRPr="006D192F">
              <w:rPr>
                <w:rFonts w:ascii="Arial Narrow" w:hAnsi="Arial Narrow"/>
                <w:sz w:val="22"/>
                <w:szCs w:val="22"/>
              </w:rPr>
              <w:t>maîtrise</w:t>
            </w:r>
            <w:proofErr w:type="spellEnd"/>
            <w:r w:rsidRPr="006D192F">
              <w:rPr>
                <w:rFonts w:ascii="Arial Narrow" w:hAnsi="Arial Narrow"/>
                <w:sz w:val="22"/>
                <w:szCs w:val="22"/>
              </w:rPr>
              <w:t xml:space="preserve"> des </w:t>
            </w:r>
            <w:proofErr w:type="spellStart"/>
            <w:r w:rsidRPr="006D192F">
              <w:rPr>
                <w:rFonts w:ascii="Arial Narrow" w:hAnsi="Arial Narrow"/>
                <w:sz w:val="22"/>
                <w:szCs w:val="22"/>
              </w:rPr>
              <w:t>sciences</w:t>
            </w:r>
            <w:proofErr w:type="spellEnd"/>
            <w:r w:rsidRPr="006D192F">
              <w:rPr>
                <w:rFonts w:ascii="Arial Narrow" w:hAnsi="Arial Narrow"/>
                <w:sz w:val="22"/>
                <w:szCs w:val="22"/>
              </w:rPr>
              <w:t xml:space="preserve"> de </w:t>
            </w:r>
            <w:proofErr w:type="spellStart"/>
            <w:r w:rsidRPr="006D192F">
              <w:rPr>
                <w:rFonts w:ascii="Arial Narrow" w:hAnsi="Arial Narrow"/>
                <w:sz w:val="22"/>
                <w:szCs w:val="22"/>
              </w:rPr>
              <w:t>gestion</w:t>
            </w:r>
            <w:proofErr w:type="spellEnd"/>
            <w:r w:rsidRPr="006D192F">
              <w:rPr>
                <w:rFonts w:ascii="Arial Narrow" w:hAnsi="Arial Narrow"/>
                <w:sz w:val="22"/>
                <w:szCs w:val="22"/>
              </w:rPr>
              <w:t>)</w:t>
            </w:r>
          </w:p>
          <w:p w14:paraId="0877EF13"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DEST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d'études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supérieures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techniques</w:t>
            </w:r>
            <w:proofErr w:type="spellEnd"/>
            <w:r w:rsidRPr="006D192F">
              <w:rPr>
                <w:rFonts w:ascii="Arial Narrow" w:hAnsi="Arial Narrow"/>
                <w:sz w:val="22"/>
                <w:szCs w:val="22"/>
              </w:rPr>
              <w:t>) / DRT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de </w:t>
            </w:r>
            <w:proofErr w:type="spellStart"/>
            <w:r w:rsidRPr="006D192F">
              <w:rPr>
                <w:rFonts w:ascii="Arial Narrow" w:hAnsi="Arial Narrow"/>
                <w:sz w:val="22"/>
                <w:szCs w:val="22"/>
              </w:rPr>
              <w:t>recherche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technologique</w:t>
            </w:r>
            <w:proofErr w:type="spellEnd"/>
            <w:r w:rsidRPr="006D192F">
              <w:rPr>
                <w:rFonts w:ascii="Arial Narrow" w:hAnsi="Arial Narrow"/>
                <w:sz w:val="22"/>
                <w:szCs w:val="22"/>
              </w:rPr>
              <w:t>)</w:t>
            </w:r>
          </w:p>
          <w:p w14:paraId="7C1B6059"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DESS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d'études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supérieures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spécialisées</w:t>
            </w:r>
            <w:proofErr w:type="spellEnd"/>
            <w:r w:rsidRPr="006D192F">
              <w:rPr>
                <w:rFonts w:ascii="Arial Narrow" w:hAnsi="Arial Narrow"/>
                <w:sz w:val="22"/>
                <w:szCs w:val="22"/>
              </w:rPr>
              <w:t>) / DEA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d'études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approfondies</w:t>
            </w:r>
            <w:proofErr w:type="spellEnd"/>
            <w:r w:rsidRPr="006D192F">
              <w:rPr>
                <w:rFonts w:ascii="Arial Narrow" w:hAnsi="Arial Narrow"/>
                <w:sz w:val="22"/>
                <w:szCs w:val="22"/>
              </w:rPr>
              <w:t xml:space="preserve">) </w:t>
            </w:r>
          </w:p>
          <w:p w14:paraId="414C3C3B"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Master 1 / Master 2 </w:t>
            </w:r>
            <w:proofErr w:type="spellStart"/>
            <w:r w:rsidRPr="006D192F">
              <w:rPr>
                <w:rFonts w:ascii="Arial Narrow" w:hAnsi="Arial Narrow"/>
                <w:sz w:val="22"/>
                <w:szCs w:val="22"/>
              </w:rPr>
              <w:t>professionnel</w:t>
            </w:r>
            <w:proofErr w:type="spellEnd"/>
            <w:r w:rsidRPr="006D192F">
              <w:rPr>
                <w:rFonts w:ascii="Arial Narrow" w:hAnsi="Arial Narrow"/>
                <w:sz w:val="22"/>
                <w:szCs w:val="22"/>
              </w:rPr>
              <w:t xml:space="preserve"> / Master 2 </w:t>
            </w:r>
            <w:proofErr w:type="spellStart"/>
            <w:r w:rsidRPr="006D192F">
              <w:rPr>
                <w:rFonts w:ascii="Arial Narrow" w:hAnsi="Arial Narrow"/>
                <w:sz w:val="22"/>
                <w:szCs w:val="22"/>
              </w:rPr>
              <w:t>recherche</w:t>
            </w:r>
            <w:proofErr w:type="spellEnd"/>
          </w:p>
          <w:p w14:paraId="24AF6DB1"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des </w:t>
            </w:r>
            <w:proofErr w:type="spellStart"/>
            <w:r w:rsidRPr="006D192F">
              <w:rPr>
                <w:rFonts w:ascii="Arial Narrow" w:hAnsi="Arial Narrow"/>
                <w:sz w:val="22"/>
                <w:szCs w:val="22"/>
              </w:rPr>
              <w:t>grandes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écoles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d'ingénieur</w:t>
            </w:r>
            <w:proofErr w:type="spellEnd"/>
            <w:r w:rsidRPr="006D192F">
              <w:rPr>
                <w:rFonts w:ascii="Arial Narrow" w:hAnsi="Arial Narrow"/>
                <w:sz w:val="22"/>
                <w:szCs w:val="22"/>
              </w:rPr>
              <w:t xml:space="preserve"> / Doctorat</w:t>
            </w:r>
          </w:p>
        </w:tc>
        <w:tc>
          <w:tcPr>
            <w:tcW w:w="2655" w:type="dxa"/>
            <w:shd w:val="clear" w:color="auto" w:fill="auto"/>
            <w:vAlign w:val="center"/>
          </w:tcPr>
          <w:p w14:paraId="790FD30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Licence</w:t>
            </w:r>
            <w:proofErr w:type="spellEnd"/>
          </w:p>
        </w:tc>
      </w:tr>
      <w:tr w:rsidR="004D2AE8" w:rsidRPr="006D192F" w14:paraId="24D3D50E" w14:textId="77777777" w:rsidTr="004D2AE8">
        <w:trPr>
          <w:cantSplit/>
          <w:trHeight w:val="397"/>
        </w:trPr>
        <w:tc>
          <w:tcPr>
            <w:tcW w:w="1491" w:type="dxa"/>
            <w:shd w:val="clear" w:color="auto" w:fill="auto"/>
            <w:vAlign w:val="center"/>
          </w:tcPr>
          <w:p w14:paraId="022A33DF" w14:textId="77777777" w:rsidR="004D2AE8" w:rsidRPr="006D192F" w:rsidRDefault="004D2AE8" w:rsidP="004D2AE8">
            <w:pPr>
              <w:rPr>
                <w:rFonts w:ascii="Arial Narrow" w:hAnsi="Arial Narrow"/>
                <w:b/>
                <w:sz w:val="22"/>
                <w:szCs w:val="22"/>
              </w:rPr>
            </w:pPr>
            <w:r w:rsidRPr="006D192F">
              <w:rPr>
                <w:rFonts w:ascii="Arial Narrow" w:hAnsi="Arial Narrow"/>
                <w:b/>
                <w:sz w:val="22"/>
                <w:szCs w:val="22"/>
              </w:rPr>
              <w:t>Italia</w:t>
            </w:r>
          </w:p>
        </w:tc>
        <w:tc>
          <w:tcPr>
            <w:tcW w:w="5636" w:type="dxa"/>
            <w:shd w:val="clear" w:color="auto" w:fill="auto"/>
            <w:vAlign w:val="center"/>
          </w:tcPr>
          <w:p w14:paraId="2814A20B"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Diploma di Laurea (DL) — da 4 a 6 </w:t>
            </w:r>
            <w:proofErr w:type="spellStart"/>
            <w:r w:rsidRPr="006D192F">
              <w:rPr>
                <w:rFonts w:ascii="Arial Narrow" w:hAnsi="Arial Narrow"/>
                <w:sz w:val="22"/>
                <w:szCs w:val="22"/>
              </w:rPr>
              <w:t>anni</w:t>
            </w:r>
            <w:proofErr w:type="spellEnd"/>
            <w:r w:rsidRPr="006D192F">
              <w:rPr>
                <w:rFonts w:ascii="Arial Narrow" w:hAnsi="Arial Narrow"/>
                <w:sz w:val="22"/>
                <w:szCs w:val="22"/>
              </w:rPr>
              <w:t xml:space="preserve"> / Laurea </w:t>
            </w:r>
            <w:proofErr w:type="spellStart"/>
            <w:r w:rsidRPr="006D192F">
              <w:rPr>
                <w:rFonts w:ascii="Arial Narrow" w:hAnsi="Arial Narrow"/>
                <w:sz w:val="22"/>
                <w:szCs w:val="22"/>
              </w:rPr>
              <w:t>specialistica</w:t>
            </w:r>
            <w:proofErr w:type="spellEnd"/>
            <w:r w:rsidRPr="006D192F">
              <w:rPr>
                <w:rFonts w:ascii="Arial Narrow" w:hAnsi="Arial Narrow"/>
                <w:sz w:val="22"/>
                <w:szCs w:val="22"/>
              </w:rPr>
              <w:t xml:space="preserve"> (LS) / Laurea magistrale (LM) / Master </w:t>
            </w:r>
            <w:proofErr w:type="spellStart"/>
            <w:r w:rsidRPr="006D192F">
              <w:rPr>
                <w:rFonts w:ascii="Arial Narrow" w:hAnsi="Arial Narrow"/>
                <w:sz w:val="22"/>
                <w:szCs w:val="22"/>
              </w:rPr>
              <w:t>universitario</w:t>
            </w:r>
            <w:proofErr w:type="spellEnd"/>
            <w:r w:rsidRPr="006D192F">
              <w:rPr>
                <w:rFonts w:ascii="Arial Narrow" w:hAnsi="Arial Narrow"/>
                <w:sz w:val="22"/>
                <w:szCs w:val="22"/>
              </w:rPr>
              <w:t xml:space="preserve"> di </w:t>
            </w:r>
            <w:proofErr w:type="spellStart"/>
            <w:r w:rsidRPr="006D192F">
              <w:rPr>
                <w:rFonts w:ascii="Arial Narrow" w:hAnsi="Arial Narrow"/>
                <w:sz w:val="22"/>
                <w:szCs w:val="22"/>
              </w:rPr>
              <w:t>primo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livello</w:t>
            </w:r>
            <w:proofErr w:type="spellEnd"/>
            <w:r w:rsidRPr="006D192F">
              <w:rPr>
                <w:rFonts w:ascii="Arial Narrow" w:hAnsi="Arial Narrow"/>
                <w:sz w:val="22"/>
                <w:szCs w:val="22"/>
              </w:rPr>
              <w:t xml:space="preserve"> / Master </w:t>
            </w:r>
            <w:proofErr w:type="spellStart"/>
            <w:r w:rsidRPr="006D192F">
              <w:rPr>
                <w:rFonts w:ascii="Arial Narrow" w:hAnsi="Arial Narrow"/>
                <w:sz w:val="22"/>
                <w:szCs w:val="22"/>
              </w:rPr>
              <w:t>universitario</w:t>
            </w:r>
            <w:proofErr w:type="spellEnd"/>
            <w:r w:rsidRPr="006D192F">
              <w:rPr>
                <w:rFonts w:ascii="Arial Narrow" w:hAnsi="Arial Narrow"/>
                <w:sz w:val="22"/>
                <w:szCs w:val="22"/>
              </w:rPr>
              <w:t xml:space="preserve"> di </w:t>
            </w:r>
            <w:proofErr w:type="spellStart"/>
            <w:r w:rsidRPr="006D192F">
              <w:rPr>
                <w:rFonts w:ascii="Arial Narrow" w:hAnsi="Arial Narrow"/>
                <w:sz w:val="22"/>
                <w:szCs w:val="22"/>
              </w:rPr>
              <w:t>secondo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livello</w:t>
            </w:r>
            <w:proofErr w:type="spellEnd"/>
            <w:r w:rsidRPr="006D192F">
              <w:rPr>
                <w:rFonts w:ascii="Arial Narrow" w:hAnsi="Arial Narrow"/>
                <w:sz w:val="22"/>
                <w:szCs w:val="22"/>
              </w:rPr>
              <w:t xml:space="preserve"> / Diploma di </w:t>
            </w:r>
            <w:proofErr w:type="spellStart"/>
            <w:r w:rsidRPr="006D192F">
              <w:rPr>
                <w:rFonts w:ascii="Arial Narrow" w:hAnsi="Arial Narrow"/>
                <w:sz w:val="22"/>
                <w:szCs w:val="22"/>
              </w:rPr>
              <w:t>Specializzazione</w:t>
            </w:r>
            <w:proofErr w:type="spellEnd"/>
            <w:r w:rsidRPr="006D192F">
              <w:rPr>
                <w:rFonts w:ascii="Arial Narrow" w:hAnsi="Arial Narrow"/>
                <w:sz w:val="22"/>
                <w:szCs w:val="22"/>
              </w:rPr>
              <w:t xml:space="preserve"> (DS) / </w:t>
            </w:r>
            <w:proofErr w:type="spellStart"/>
            <w:r w:rsidRPr="006D192F">
              <w:rPr>
                <w:rFonts w:ascii="Arial Narrow" w:hAnsi="Arial Narrow"/>
                <w:sz w:val="22"/>
                <w:szCs w:val="22"/>
              </w:rPr>
              <w:t>Dottorato</w:t>
            </w:r>
            <w:proofErr w:type="spellEnd"/>
            <w:r w:rsidRPr="006D192F">
              <w:rPr>
                <w:rFonts w:ascii="Arial Narrow" w:hAnsi="Arial Narrow"/>
                <w:sz w:val="22"/>
                <w:szCs w:val="22"/>
              </w:rPr>
              <w:t xml:space="preserve"> di </w:t>
            </w:r>
            <w:proofErr w:type="spellStart"/>
            <w:r w:rsidRPr="006D192F">
              <w:rPr>
                <w:rFonts w:ascii="Arial Narrow" w:hAnsi="Arial Narrow"/>
                <w:sz w:val="22"/>
                <w:szCs w:val="22"/>
              </w:rPr>
              <w:t>ricerca</w:t>
            </w:r>
            <w:proofErr w:type="spellEnd"/>
            <w:r w:rsidRPr="006D192F">
              <w:rPr>
                <w:rFonts w:ascii="Arial Narrow" w:hAnsi="Arial Narrow"/>
                <w:sz w:val="22"/>
                <w:szCs w:val="22"/>
              </w:rPr>
              <w:t xml:space="preserve"> (DR)</w:t>
            </w:r>
          </w:p>
        </w:tc>
        <w:tc>
          <w:tcPr>
            <w:tcW w:w="2655" w:type="dxa"/>
            <w:shd w:val="clear" w:color="auto" w:fill="auto"/>
            <w:vAlign w:val="center"/>
          </w:tcPr>
          <w:p w14:paraId="3A994409"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Diploma </w:t>
            </w:r>
            <w:proofErr w:type="spellStart"/>
            <w:r w:rsidRPr="006D192F">
              <w:rPr>
                <w:rFonts w:ascii="Arial Narrow" w:hAnsi="Arial Narrow"/>
                <w:sz w:val="22"/>
                <w:szCs w:val="22"/>
              </w:rPr>
              <w:t>universitario</w:t>
            </w:r>
            <w:proofErr w:type="spellEnd"/>
            <w:r w:rsidRPr="006D192F">
              <w:rPr>
                <w:rFonts w:ascii="Arial Narrow" w:hAnsi="Arial Narrow"/>
                <w:sz w:val="22"/>
                <w:szCs w:val="22"/>
              </w:rPr>
              <w:t xml:space="preserve"> (3 </w:t>
            </w:r>
            <w:proofErr w:type="spellStart"/>
            <w:r w:rsidRPr="006D192F">
              <w:rPr>
                <w:rFonts w:ascii="Arial Narrow" w:hAnsi="Arial Narrow"/>
                <w:sz w:val="22"/>
                <w:szCs w:val="22"/>
              </w:rPr>
              <w:t>anni</w:t>
            </w:r>
            <w:proofErr w:type="spellEnd"/>
            <w:r w:rsidRPr="006D192F">
              <w:rPr>
                <w:rFonts w:ascii="Arial Narrow" w:hAnsi="Arial Narrow"/>
                <w:sz w:val="22"/>
                <w:szCs w:val="22"/>
              </w:rPr>
              <w:t xml:space="preserve">) / Diploma di </w:t>
            </w:r>
            <w:proofErr w:type="spellStart"/>
            <w:r w:rsidRPr="006D192F">
              <w:rPr>
                <w:rFonts w:ascii="Arial Narrow" w:hAnsi="Arial Narrow"/>
                <w:sz w:val="22"/>
                <w:szCs w:val="22"/>
              </w:rPr>
              <w:t>Scuola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diretta</w:t>
            </w:r>
            <w:proofErr w:type="spellEnd"/>
            <w:r w:rsidRPr="006D192F">
              <w:rPr>
                <w:rFonts w:ascii="Arial Narrow" w:hAnsi="Arial Narrow"/>
                <w:sz w:val="22"/>
                <w:szCs w:val="22"/>
              </w:rPr>
              <w:t xml:space="preserve"> a fini speciali (3 </w:t>
            </w:r>
            <w:proofErr w:type="spellStart"/>
            <w:r w:rsidRPr="006D192F">
              <w:rPr>
                <w:rFonts w:ascii="Arial Narrow" w:hAnsi="Arial Narrow"/>
                <w:sz w:val="22"/>
                <w:szCs w:val="22"/>
              </w:rPr>
              <w:t>anni</w:t>
            </w:r>
            <w:proofErr w:type="spellEnd"/>
            <w:r w:rsidRPr="006D192F">
              <w:rPr>
                <w:rFonts w:ascii="Arial Narrow" w:hAnsi="Arial Narrow"/>
                <w:sz w:val="22"/>
                <w:szCs w:val="22"/>
              </w:rPr>
              <w:t xml:space="preserve">) / Laurea — L180 </w:t>
            </w:r>
            <w:proofErr w:type="spellStart"/>
            <w:r w:rsidRPr="006D192F">
              <w:rPr>
                <w:rFonts w:ascii="Arial Narrow" w:hAnsi="Arial Narrow"/>
                <w:sz w:val="22"/>
                <w:szCs w:val="22"/>
              </w:rPr>
              <w:t>crediti</w:t>
            </w:r>
            <w:proofErr w:type="spellEnd"/>
          </w:p>
        </w:tc>
      </w:tr>
      <w:tr w:rsidR="004D2AE8" w:rsidRPr="006D192F" w14:paraId="1C047D7A" w14:textId="77777777" w:rsidTr="004D2AE8">
        <w:trPr>
          <w:cantSplit/>
          <w:trHeight w:val="397"/>
        </w:trPr>
        <w:tc>
          <w:tcPr>
            <w:tcW w:w="1491" w:type="dxa"/>
            <w:shd w:val="clear" w:color="auto" w:fill="auto"/>
            <w:vAlign w:val="center"/>
          </w:tcPr>
          <w:p w14:paraId="6DA12E02"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Κύ</w:t>
            </w:r>
            <w:proofErr w:type="spellEnd"/>
            <w:r w:rsidRPr="006D192F">
              <w:rPr>
                <w:rFonts w:ascii="Arial Narrow" w:hAnsi="Arial Narrow"/>
                <w:b/>
                <w:sz w:val="22"/>
                <w:szCs w:val="22"/>
              </w:rPr>
              <w:t>προς</w:t>
            </w:r>
          </w:p>
        </w:tc>
        <w:tc>
          <w:tcPr>
            <w:tcW w:w="5636" w:type="dxa"/>
            <w:shd w:val="clear" w:color="auto" w:fill="auto"/>
            <w:vAlign w:val="center"/>
          </w:tcPr>
          <w:p w14:paraId="5B6EFE35"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Πα</w:t>
            </w:r>
            <w:proofErr w:type="spellStart"/>
            <w:r w:rsidRPr="006D192F">
              <w:rPr>
                <w:rFonts w:ascii="Arial Narrow" w:hAnsi="Arial Narrow"/>
                <w:sz w:val="22"/>
                <w:szCs w:val="22"/>
              </w:rPr>
              <w:t>νε</w:t>
            </w:r>
            <w:proofErr w:type="spellEnd"/>
            <w:r w:rsidRPr="006D192F">
              <w:rPr>
                <w:rFonts w:ascii="Arial Narrow" w:hAnsi="Arial Narrow"/>
                <w:sz w:val="22"/>
                <w:szCs w:val="22"/>
              </w:rPr>
              <w:t xml:space="preserve">πιστημιακό </w:t>
            </w:r>
            <w:proofErr w:type="spellStart"/>
            <w:r w:rsidRPr="006D192F">
              <w:rPr>
                <w:rFonts w:ascii="Arial Narrow" w:hAnsi="Arial Narrow"/>
                <w:sz w:val="22"/>
                <w:szCs w:val="22"/>
              </w:rPr>
              <w:t>Πτυχíο</w:t>
            </w:r>
            <w:proofErr w:type="spellEnd"/>
            <w:r w:rsidRPr="006D192F">
              <w:rPr>
                <w:rFonts w:ascii="Arial Narrow" w:hAnsi="Arial Narrow"/>
                <w:sz w:val="22"/>
                <w:szCs w:val="22"/>
              </w:rPr>
              <w:t>/</w:t>
            </w:r>
            <w:proofErr w:type="spellStart"/>
            <w:r w:rsidRPr="006D192F">
              <w:rPr>
                <w:rFonts w:ascii="Arial Narrow" w:hAnsi="Arial Narrow"/>
                <w:sz w:val="22"/>
                <w:szCs w:val="22"/>
              </w:rPr>
              <w:t>Bachelor</w:t>
            </w:r>
            <w:proofErr w:type="spellEnd"/>
          </w:p>
          <w:p w14:paraId="4C1B1E48"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Master / Doctorat</w:t>
            </w:r>
          </w:p>
        </w:tc>
        <w:tc>
          <w:tcPr>
            <w:tcW w:w="2655" w:type="dxa"/>
            <w:shd w:val="clear" w:color="auto" w:fill="auto"/>
            <w:vAlign w:val="center"/>
          </w:tcPr>
          <w:p w14:paraId="476580A1" w14:textId="77777777" w:rsidR="004D2AE8" w:rsidRPr="006D192F" w:rsidRDefault="004D2AE8" w:rsidP="004D2AE8">
            <w:pPr>
              <w:jc w:val="left"/>
              <w:rPr>
                <w:rFonts w:ascii="Arial Narrow" w:hAnsi="Arial Narrow"/>
                <w:sz w:val="22"/>
                <w:szCs w:val="22"/>
              </w:rPr>
            </w:pPr>
          </w:p>
        </w:tc>
      </w:tr>
      <w:tr w:rsidR="004D2AE8" w:rsidRPr="006D192F" w14:paraId="381A2EA5" w14:textId="77777777" w:rsidTr="004D2AE8">
        <w:trPr>
          <w:cantSplit/>
          <w:trHeight w:val="397"/>
        </w:trPr>
        <w:tc>
          <w:tcPr>
            <w:tcW w:w="1491" w:type="dxa"/>
            <w:shd w:val="clear" w:color="auto" w:fill="auto"/>
            <w:vAlign w:val="center"/>
          </w:tcPr>
          <w:p w14:paraId="734E74C1"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Latvija</w:t>
            </w:r>
            <w:proofErr w:type="spellEnd"/>
          </w:p>
        </w:tc>
        <w:tc>
          <w:tcPr>
            <w:tcW w:w="5636" w:type="dxa"/>
            <w:shd w:val="clear" w:color="auto" w:fill="auto"/>
            <w:vAlign w:val="center"/>
          </w:tcPr>
          <w:p w14:paraId="23E1FC3D"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Bakalaura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diploms</w:t>
            </w:r>
            <w:proofErr w:type="spellEnd"/>
            <w:r w:rsidRPr="006D192F">
              <w:rPr>
                <w:rFonts w:ascii="Arial Narrow" w:hAnsi="Arial Narrow"/>
                <w:sz w:val="22"/>
                <w:szCs w:val="22"/>
              </w:rPr>
              <w:t xml:space="preserve"> (160 </w:t>
            </w:r>
            <w:proofErr w:type="spellStart"/>
            <w:r w:rsidRPr="006D192F">
              <w:rPr>
                <w:rFonts w:ascii="Arial Narrow" w:hAnsi="Arial Narrow"/>
                <w:sz w:val="22"/>
                <w:szCs w:val="22"/>
              </w:rPr>
              <w:t>kredītpunkti</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Profesionālā</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bakalaura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Maģistra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Profesionālā</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maģistra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grāds</w:t>
            </w:r>
            <w:proofErr w:type="spellEnd"/>
          </w:p>
        </w:tc>
        <w:tc>
          <w:tcPr>
            <w:tcW w:w="2655" w:type="dxa"/>
            <w:shd w:val="clear" w:color="auto" w:fill="auto"/>
            <w:vAlign w:val="center"/>
          </w:tcPr>
          <w:p w14:paraId="2F9667D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Bakalaura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diploms</w:t>
            </w:r>
            <w:proofErr w:type="spellEnd"/>
            <w:r w:rsidRPr="006D192F">
              <w:rPr>
                <w:rFonts w:ascii="Arial Narrow" w:hAnsi="Arial Narrow"/>
                <w:sz w:val="22"/>
                <w:szCs w:val="22"/>
              </w:rPr>
              <w:t xml:space="preserve"> (min. 120 </w:t>
            </w:r>
            <w:proofErr w:type="spellStart"/>
            <w:r w:rsidRPr="006D192F">
              <w:rPr>
                <w:rFonts w:ascii="Arial Narrow" w:hAnsi="Arial Narrow"/>
                <w:sz w:val="22"/>
                <w:szCs w:val="22"/>
              </w:rPr>
              <w:t>kredītpunkti</w:t>
            </w:r>
            <w:proofErr w:type="spellEnd"/>
            <w:r w:rsidRPr="006D192F">
              <w:rPr>
                <w:rFonts w:ascii="Arial Narrow" w:hAnsi="Arial Narrow"/>
                <w:sz w:val="22"/>
                <w:szCs w:val="22"/>
              </w:rPr>
              <w:t>)</w:t>
            </w:r>
          </w:p>
        </w:tc>
      </w:tr>
      <w:tr w:rsidR="004D2AE8" w:rsidRPr="006D192F" w14:paraId="4EEA89AB" w14:textId="77777777" w:rsidTr="004D2AE8">
        <w:trPr>
          <w:cantSplit/>
          <w:trHeight w:val="397"/>
        </w:trPr>
        <w:tc>
          <w:tcPr>
            <w:tcW w:w="1491" w:type="dxa"/>
            <w:shd w:val="clear" w:color="auto" w:fill="auto"/>
            <w:vAlign w:val="center"/>
          </w:tcPr>
          <w:p w14:paraId="5F7C48BB" w14:textId="77777777" w:rsidR="004D2AE8" w:rsidRPr="006D192F" w:rsidRDefault="004D2AE8" w:rsidP="004D2AE8">
            <w:pPr>
              <w:jc w:val="left"/>
              <w:rPr>
                <w:rFonts w:ascii="Arial Narrow" w:hAnsi="Arial Narrow"/>
                <w:b/>
                <w:sz w:val="22"/>
                <w:szCs w:val="22"/>
              </w:rPr>
            </w:pPr>
            <w:proofErr w:type="spellStart"/>
            <w:r w:rsidRPr="006D192F">
              <w:rPr>
                <w:rFonts w:ascii="Arial Narrow" w:hAnsi="Arial Narrow"/>
                <w:b/>
                <w:sz w:val="22"/>
                <w:szCs w:val="22"/>
              </w:rPr>
              <w:t>Lietuva</w:t>
            </w:r>
            <w:proofErr w:type="spellEnd"/>
          </w:p>
        </w:tc>
        <w:tc>
          <w:tcPr>
            <w:tcW w:w="5636" w:type="dxa"/>
            <w:shd w:val="clear" w:color="auto" w:fill="auto"/>
            <w:vAlign w:val="center"/>
          </w:tcPr>
          <w:p w14:paraId="3DFF1124"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Aukštojo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mokslo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diplomas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Bakalauro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diplomas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Magistro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diplomas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Daktaro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diplomas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Meno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licenciato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diplomas</w:t>
            </w:r>
            <w:proofErr w:type="spellEnd"/>
          </w:p>
        </w:tc>
        <w:tc>
          <w:tcPr>
            <w:tcW w:w="2655" w:type="dxa"/>
            <w:shd w:val="clear" w:color="auto" w:fill="auto"/>
            <w:vAlign w:val="center"/>
          </w:tcPr>
          <w:p w14:paraId="7D41586F"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Profesinio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bakalauro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diplomas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Aukštojo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mokslo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diplomas</w:t>
            </w:r>
            <w:proofErr w:type="spellEnd"/>
          </w:p>
        </w:tc>
      </w:tr>
      <w:tr w:rsidR="004D2AE8" w:rsidRPr="006D192F" w14:paraId="61A41E4B" w14:textId="77777777" w:rsidTr="004D2AE8">
        <w:trPr>
          <w:cantSplit/>
          <w:trHeight w:val="397"/>
        </w:trPr>
        <w:tc>
          <w:tcPr>
            <w:tcW w:w="1491" w:type="dxa"/>
            <w:shd w:val="clear" w:color="auto" w:fill="auto"/>
            <w:vAlign w:val="center"/>
          </w:tcPr>
          <w:p w14:paraId="16B03BF7" w14:textId="77777777" w:rsidR="004D2AE8" w:rsidRPr="006D192F" w:rsidRDefault="004D2AE8" w:rsidP="004D2AE8">
            <w:pPr>
              <w:jc w:val="left"/>
              <w:rPr>
                <w:rFonts w:ascii="Arial Narrow" w:hAnsi="Arial Narrow"/>
                <w:b/>
                <w:sz w:val="22"/>
                <w:szCs w:val="22"/>
              </w:rPr>
            </w:pPr>
            <w:r w:rsidRPr="006D192F">
              <w:rPr>
                <w:rFonts w:ascii="Arial Narrow" w:hAnsi="Arial Narrow"/>
                <w:b/>
                <w:sz w:val="22"/>
                <w:szCs w:val="22"/>
              </w:rPr>
              <w:t>Luxembourg</w:t>
            </w:r>
          </w:p>
        </w:tc>
        <w:tc>
          <w:tcPr>
            <w:tcW w:w="5636" w:type="dxa"/>
            <w:shd w:val="clear" w:color="auto" w:fill="auto"/>
            <w:vAlign w:val="center"/>
          </w:tcPr>
          <w:p w14:paraId="01F93A37"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Master /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d'ingénieur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industriel</w:t>
            </w:r>
            <w:proofErr w:type="spellEnd"/>
            <w:r w:rsidRPr="006D192F">
              <w:rPr>
                <w:rFonts w:ascii="Arial Narrow" w:hAnsi="Arial Narrow"/>
                <w:sz w:val="22"/>
                <w:szCs w:val="22"/>
              </w:rPr>
              <w:t xml:space="preserve"> / DESS en </w:t>
            </w:r>
            <w:proofErr w:type="spellStart"/>
            <w:r w:rsidRPr="006D192F">
              <w:rPr>
                <w:rFonts w:ascii="Arial Narrow" w:hAnsi="Arial Narrow"/>
                <w:sz w:val="22"/>
                <w:szCs w:val="22"/>
              </w:rPr>
              <w:t>droit</w:t>
            </w:r>
            <w:proofErr w:type="spellEnd"/>
            <w:r w:rsidRPr="006D192F">
              <w:rPr>
                <w:rFonts w:ascii="Arial Narrow" w:hAnsi="Arial Narrow"/>
                <w:sz w:val="22"/>
                <w:szCs w:val="22"/>
              </w:rPr>
              <w:t xml:space="preserve"> européen</w:t>
            </w:r>
          </w:p>
        </w:tc>
        <w:tc>
          <w:tcPr>
            <w:tcW w:w="2655" w:type="dxa"/>
            <w:shd w:val="clear" w:color="auto" w:fill="auto"/>
            <w:vAlign w:val="center"/>
          </w:tcPr>
          <w:p w14:paraId="513B0E6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Diplôme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d'ingénieur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technicien</w:t>
            </w:r>
            <w:proofErr w:type="spellEnd"/>
          </w:p>
        </w:tc>
      </w:tr>
      <w:tr w:rsidR="004D2AE8" w:rsidRPr="006D192F" w14:paraId="34E74AC8" w14:textId="77777777" w:rsidTr="004D2AE8">
        <w:trPr>
          <w:cantSplit/>
          <w:trHeight w:val="397"/>
        </w:trPr>
        <w:tc>
          <w:tcPr>
            <w:tcW w:w="1491" w:type="dxa"/>
            <w:shd w:val="clear" w:color="auto" w:fill="auto"/>
            <w:vAlign w:val="center"/>
          </w:tcPr>
          <w:p w14:paraId="702B1FC6" w14:textId="77777777" w:rsidR="004D2AE8" w:rsidRPr="006D192F" w:rsidRDefault="004D2AE8" w:rsidP="004D2AE8">
            <w:pPr>
              <w:jc w:val="left"/>
              <w:rPr>
                <w:rFonts w:ascii="Arial Narrow" w:hAnsi="Arial Narrow"/>
                <w:b/>
                <w:sz w:val="22"/>
                <w:szCs w:val="22"/>
              </w:rPr>
            </w:pPr>
            <w:proofErr w:type="spellStart"/>
            <w:r w:rsidRPr="006D192F">
              <w:rPr>
                <w:rFonts w:ascii="Arial Narrow" w:hAnsi="Arial Narrow"/>
                <w:b/>
                <w:sz w:val="22"/>
                <w:szCs w:val="22"/>
              </w:rPr>
              <w:t>Magyarország</w:t>
            </w:r>
            <w:proofErr w:type="spellEnd"/>
          </w:p>
        </w:tc>
        <w:tc>
          <w:tcPr>
            <w:tcW w:w="5636" w:type="dxa"/>
            <w:shd w:val="clear" w:color="auto" w:fill="auto"/>
            <w:vAlign w:val="center"/>
          </w:tcPr>
          <w:p w14:paraId="416EEAC9"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Egyetemi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oklevél</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Alapfokozat</w:t>
            </w:r>
            <w:proofErr w:type="spellEnd"/>
            <w:r w:rsidRPr="006D192F">
              <w:rPr>
                <w:rFonts w:ascii="Arial Narrow" w:hAnsi="Arial Narrow"/>
                <w:sz w:val="22"/>
                <w:szCs w:val="22"/>
              </w:rPr>
              <w:t xml:space="preserve"> – 240 </w:t>
            </w:r>
            <w:proofErr w:type="spellStart"/>
            <w:r w:rsidRPr="006D192F">
              <w:rPr>
                <w:rFonts w:ascii="Arial Narrow" w:hAnsi="Arial Narrow"/>
                <w:sz w:val="22"/>
                <w:szCs w:val="22"/>
              </w:rPr>
              <w:t>kredit</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Mesterfokozat</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fokozat</w:t>
            </w:r>
            <w:proofErr w:type="spellEnd"/>
          </w:p>
        </w:tc>
        <w:tc>
          <w:tcPr>
            <w:tcW w:w="2655" w:type="dxa"/>
            <w:shd w:val="clear" w:color="auto" w:fill="auto"/>
            <w:vAlign w:val="center"/>
          </w:tcPr>
          <w:p w14:paraId="57320499"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Főiskolai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oklevél</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Alapfokozat</w:t>
            </w:r>
            <w:proofErr w:type="spellEnd"/>
            <w:r w:rsidRPr="006D192F">
              <w:rPr>
                <w:rFonts w:ascii="Arial Narrow" w:hAnsi="Arial Narrow"/>
                <w:sz w:val="22"/>
                <w:szCs w:val="22"/>
              </w:rPr>
              <w:t xml:space="preserve"> – 180 </w:t>
            </w:r>
            <w:proofErr w:type="spellStart"/>
            <w:r w:rsidRPr="006D192F">
              <w:rPr>
                <w:rFonts w:ascii="Arial Narrow" w:hAnsi="Arial Narrow"/>
                <w:sz w:val="22"/>
                <w:szCs w:val="22"/>
              </w:rPr>
              <w:t>kredit</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vagy</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annál</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több</w:t>
            </w:r>
            <w:proofErr w:type="spellEnd"/>
          </w:p>
        </w:tc>
      </w:tr>
      <w:tr w:rsidR="004D2AE8" w:rsidRPr="006D192F" w14:paraId="6C50BC83" w14:textId="77777777" w:rsidTr="004D2AE8">
        <w:trPr>
          <w:cantSplit/>
          <w:trHeight w:val="397"/>
        </w:trPr>
        <w:tc>
          <w:tcPr>
            <w:tcW w:w="1491" w:type="dxa"/>
            <w:shd w:val="clear" w:color="auto" w:fill="auto"/>
            <w:vAlign w:val="center"/>
          </w:tcPr>
          <w:p w14:paraId="282CB565" w14:textId="77777777" w:rsidR="004D2AE8" w:rsidRPr="006D192F" w:rsidRDefault="004D2AE8" w:rsidP="004D2AE8">
            <w:pPr>
              <w:jc w:val="left"/>
              <w:rPr>
                <w:rFonts w:ascii="Arial Narrow" w:hAnsi="Arial Narrow"/>
                <w:b/>
                <w:sz w:val="22"/>
                <w:szCs w:val="22"/>
              </w:rPr>
            </w:pPr>
            <w:r w:rsidRPr="006D192F">
              <w:rPr>
                <w:rFonts w:ascii="Arial Narrow" w:hAnsi="Arial Narrow"/>
                <w:b/>
                <w:sz w:val="22"/>
                <w:szCs w:val="22"/>
              </w:rPr>
              <w:t>Malta</w:t>
            </w:r>
          </w:p>
        </w:tc>
        <w:tc>
          <w:tcPr>
            <w:tcW w:w="5636" w:type="dxa"/>
            <w:shd w:val="clear" w:color="auto" w:fill="auto"/>
            <w:vAlign w:val="center"/>
          </w:tcPr>
          <w:p w14:paraId="5637BC41"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r w:rsidRPr="006D192F">
              <w:rPr>
                <w:rFonts w:ascii="Arial Narrow" w:hAnsi="Arial Narrow"/>
                <w:sz w:val="22"/>
                <w:szCs w:val="22"/>
              </w:rPr>
              <w:t xml:space="preserve"> / Master of </w:t>
            </w:r>
            <w:proofErr w:type="spellStart"/>
            <w:r w:rsidRPr="006D192F">
              <w:rPr>
                <w:rFonts w:ascii="Arial Narrow" w:hAnsi="Arial Narrow"/>
                <w:sz w:val="22"/>
                <w:szCs w:val="22"/>
              </w:rPr>
              <w:t>Arts</w:t>
            </w:r>
            <w:proofErr w:type="spellEnd"/>
            <w:r w:rsidRPr="006D192F">
              <w:rPr>
                <w:rFonts w:ascii="Arial Narrow" w:hAnsi="Arial Narrow"/>
                <w:sz w:val="22"/>
                <w:szCs w:val="22"/>
              </w:rPr>
              <w:t xml:space="preserve"> / Doctorate</w:t>
            </w:r>
          </w:p>
        </w:tc>
        <w:tc>
          <w:tcPr>
            <w:tcW w:w="2655" w:type="dxa"/>
            <w:shd w:val="clear" w:color="auto" w:fill="auto"/>
            <w:vAlign w:val="center"/>
          </w:tcPr>
          <w:p w14:paraId="333DFE47"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p>
        </w:tc>
      </w:tr>
      <w:tr w:rsidR="004D2AE8" w:rsidRPr="006D192F" w14:paraId="770D9C09" w14:textId="77777777" w:rsidTr="004D2AE8">
        <w:trPr>
          <w:cantSplit/>
          <w:trHeight w:val="397"/>
        </w:trPr>
        <w:tc>
          <w:tcPr>
            <w:tcW w:w="1491" w:type="dxa"/>
            <w:shd w:val="clear" w:color="auto" w:fill="auto"/>
            <w:vAlign w:val="center"/>
          </w:tcPr>
          <w:p w14:paraId="705CDBCF"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Nederland</w:t>
            </w:r>
            <w:proofErr w:type="spellEnd"/>
          </w:p>
        </w:tc>
        <w:tc>
          <w:tcPr>
            <w:tcW w:w="5636" w:type="dxa"/>
            <w:shd w:val="clear" w:color="auto" w:fill="auto"/>
            <w:vAlign w:val="center"/>
          </w:tcPr>
          <w:p w14:paraId="35697588"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HBO </w:t>
            </w: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r w:rsidRPr="006D192F">
              <w:rPr>
                <w:rFonts w:ascii="Arial Narrow" w:hAnsi="Arial Narrow"/>
                <w:sz w:val="22"/>
                <w:szCs w:val="22"/>
              </w:rPr>
              <w:t xml:space="preserve"> </w:t>
            </w:r>
          </w:p>
          <w:p w14:paraId="29CEBA73"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HBO/WO </w:t>
            </w:r>
            <w:proofErr w:type="spellStart"/>
            <w:r w:rsidRPr="006D192F">
              <w:rPr>
                <w:rFonts w:ascii="Arial Narrow" w:hAnsi="Arial Narrow"/>
                <w:sz w:val="22"/>
                <w:szCs w:val="22"/>
              </w:rPr>
              <w:t>Master's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r w:rsidRPr="006D192F">
              <w:rPr>
                <w:rFonts w:ascii="Arial Narrow" w:hAnsi="Arial Narrow"/>
                <w:sz w:val="22"/>
                <w:szCs w:val="22"/>
              </w:rPr>
              <w:t xml:space="preserve"> </w:t>
            </w:r>
          </w:p>
          <w:p w14:paraId="7AD391A9"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Doctoraal</w:t>
            </w:r>
            <w:proofErr w:type="spellEnd"/>
            <w:r w:rsidRPr="006D192F">
              <w:rPr>
                <w:rFonts w:ascii="Arial Narrow" w:hAnsi="Arial Narrow"/>
                <w:sz w:val="22"/>
                <w:szCs w:val="22"/>
              </w:rPr>
              <w:t xml:space="preserve"> examen /</w:t>
            </w:r>
            <w:proofErr w:type="spellStart"/>
            <w:r w:rsidRPr="006D192F">
              <w:rPr>
                <w:rFonts w:ascii="Arial Narrow" w:hAnsi="Arial Narrow"/>
                <w:sz w:val="22"/>
                <w:szCs w:val="22"/>
              </w:rPr>
              <w:t>Doctoraat</w:t>
            </w:r>
            <w:proofErr w:type="spellEnd"/>
          </w:p>
        </w:tc>
        <w:tc>
          <w:tcPr>
            <w:tcW w:w="2655" w:type="dxa"/>
            <w:shd w:val="clear" w:color="auto" w:fill="auto"/>
            <w:vAlign w:val="center"/>
          </w:tcPr>
          <w:p w14:paraId="2187EFF7"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(WO)</w:t>
            </w:r>
          </w:p>
        </w:tc>
      </w:tr>
      <w:tr w:rsidR="004D2AE8" w:rsidRPr="006D192F" w14:paraId="0004DF5F" w14:textId="77777777" w:rsidTr="004D2AE8">
        <w:trPr>
          <w:cantSplit/>
          <w:trHeight w:val="397"/>
        </w:trPr>
        <w:tc>
          <w:tcPr>
            <w:tcW w:w="1491" w:type="dxa"/>
            <w:shd w:val="clear" w:color="auto" w:fill="auto"/>
            <w:vAlign w:val="center"/>
          </w:tcPr>
          <w:p w14:paraId="60280625"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Österreich</w:t>
            </w:r>
            <w:proofErr w:type="spellEnd"/>
          </w:p>
        </w:tc>
        <w:tc>
          <w:tcPr>
            <w:tcW w:w="5636" w:type="dxa"/>
            <w:shd w:val="clear" w:color="auto" w:fill="auto"/>
            <w:vAlign w:val="center"/>
          </w:tcPr>
          <w:p w14:paraId="7A80A376"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Master </w:t>
            </w:r>
            <w:proofErr w:type="spellStart"/>
            <w:r w:rsidRPr="006D192F">
              <w:rPr>
                <w:rFonts w:ascii="Arial Narrow" w:hAnsi="Arial Narrow"/>
                <w:sz w:val="22"/>
                <w:szCs w:val="22"/>
              </w:rPr>
              <w:t>Magister</w:t>
            </w:r>
            <w:proofErr w:type="spellEnd"/>
            <w:r w:rsidRPr="006D192F">
              <w:rPr>
                <w:rFonts w:ascii="Arial Narrow" w:hAnsi="Arial Narrow"/>
                <w:sz w:val="22"/>
                <w:szCs w:val="22"/>
              </w:rPr>
              <w:t>/</w:t>
            </w:r>
            <w:proofErr w:type="spellStart"/>
            <w:r w:rsidRPr="006D192F">
              <w:rPr>
                <w:rFonts w:ascii="Arial Narrow" w:hAnsi="Arial Narrow"/>
                <w:sz w:val="22"/>
                <w:szCs w:val="22"/>
              </w:rPr>
              <w:t>Magistra</w:t>
            </w:r>
            <w:proofErr w:type="spellEnd"/>
            <w:r w:rsidRPr="006D192F">
              <w:rPr>
                <w:rFonts w:ascii="Arial Narrow" w:hAnsi="Arial Narrow"/>
                <w:sz w:val="22"/>
                <w:szCs w:val="22"/>
              </w:rPr>
              <w:t xml:space="preserve"> </w:t>
            </w:r>
          </w:p>
          <w:p w14:paraId="340BE6E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Magister</w:t>
            </w:r>
            <w:proofErr w:type="spellEnd"/>
            <w:r w:rsidRPr="006D192F">
              <w:rPr>
                <w:rFonts w:ascii="Arial Narrow" w:hAnsi="Arial Narrow"/>
                <w:sz w:val="22"/>
                <w:szCs w:val="22"/>
              </w:rPr>
              <w:t>/</w:t>
            </w:r>
            <w:proofErr w:type="spellStart"/>
            <w:r w:rsidRPr="006D192F">
              <w:rPr>
                <w:rFonts w:ascii="Arial Narrow" w:hAnsi="Arial Narrow"/>
                <w:sz w:val="22"/>
                <w:szCs w:val="22"/>
              </w:rPr>
              <w:t>Magistra</w:t>
            </w:r>
            <w:proofErr w:type="spellEnd"/>
            <w:r w:rsidRPr="006D192F">
              <w:rPr>
                <w:rFonts w:ascii="Arial Narrow" w:hAnsi="Arial Narrow"/>
                <w:sz w:val="22"/>
                <w:szCs w:val="22"/>
              </w:rPr>
              <w:t xml:space="preserve"> (FH) </w:t>
            </w:r>
          </w:p>
          <w:p w14:paraId="47A5B0F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Diplom-Ingenieur</w:t>
            </w:r>
            <w:proofErr w:type="spellEnd"/>
            <w:r w:rsidRPr="006D192F">
              <w:rPr>
                <w:rFonts w:ascii="Arial Narrow" w:hAnsi="Arial Narrow"/>
                <w:sz w:val="22"/>
                <w:szCs w:val="22"/>
              </w:rPr>
              <w:t xml:space="preserve">/in </w:t>
            </w:r>
          </w:p>
          <w:p w14:paraId="3A81C78C"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Diplom-Ingenieur</w:t>
            </w:r>
            <w:proofErr w:type="spellEnd"/>
            <w:r w:rsidRPr="006D192F">
              <w:rPr>
                <w:rFonts w:ascii="Arial Narrow" w:hAnsi="Arial Narrow"/>
                <w:sz w:val="22"/>
                <w:szCs w:val="22"/>
              </w:rPr>
              <w:t>/in (FH)</w:t>
            </w:r>
          </w:p>
          <w:p w14:paraId="1FD10FF7"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Doktor</w:t>
            </w:r>
            <w:proofErr w:type="spellEnd"/>
            <w:r w:rsidRPr="006D192F">
              <w:rPr>
                <w:rFonts w:ascii="Arial Narrow" w:hAnsi="Arial Narrow"/>
                <w:sz w:val="22"/>
                <w:szCs w:val="22"/>
              </w:rPr>
              <w:t>/in</w:t>
            </w:r>
          </w:p>
          <w:p w14:paraId="325E42DC"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PhD</w:t>
            </w:r>
            <w:proofErr w:type="spellEnd"/>
          </w:p>
        </w:tc>
        <w:tc>
          <w:tcPr>
            <w:tcW w:w="2655" w:type="dxa"/>
            <w:shd w:val="clear" w:color="auto" w:fill="auto"/>
            <w:vAlign w:val="center"/>
          </w:tcPr>
          <w:p w14:paraId="6537BA6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w:t>
            </w:r>
          </w:p>
          <w:p w14:paraId="25F5E784"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Bakkalaureus</w:t>
            </w:r>
            <w:proofErr w:type="spellEnd"/>
            <w:r w:rsidRPr="006D192F">
              <w:rPr>
                <w:rFonts w:ascii="Arial Narrow" w:hAnsi="Arial Narrow"/>
                <w:sz w:val="22"/>
                <w:szCs w:val="22"/>
              </w:rPr>
              <w:t>/</w:t>
            </w:r>
            <w:proofErr w:type="spellStart"/>
            <w:r w:rsidRPr="006D192F">
              <w:rPr>
                <w:rFonts w:ascii="Arial Narrow" w:hAnsi="Arial Narrow"/>
                <w:sz w:val="22"/>
                <w:szCs w:val="22"/>
              </w:rPr>
              <w:t>Bakkalaurea</w:t>
            </w:r>
            <w:proofErr w:type="spellEnd"/>
            <w:r w:rsidRPr="006D192F">
              <w:rPr>
                <w:rFonts w:ascii="Arial Narrow" w:hAnsi="Arial Narrow"/>
                <w:sz w:val="22"/>
                <w:szCs w:val="22"/>
              </w:rPr>
              <w:t xml:space="preserve"> </w:t>
            </w:r>
          </w:p>
          <w:p w14:paraId="65BF8958"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Bakkalaureus</w:t>
            </w:r>
            <w:proofErr w:type="spellEnd"/>
            <w:r w:rsidRPr="006D192F">
              <w:rPr>
                <w:rFonts w:ascii="Arial Narrow" w:hAnsi="Arial Narrow"/>
                <w:sz w:val="22"/>
                <w:szCs w:val="22"/>
              </w:rPr>
              <w:t>/</w:t>
            </w:r>
            <w:proofErr w:type="spellStart"/>
            <w:r w:rsidRPr="006D192F">
              <w:rPr>
                <w:rFonts w:ascii="Arial Narrow" w:hAnsi="Arial Narrow"/>
                <w:sz w:val="22"/>
                <w:szCs w:val="22"/>
              </w:rPr>
              <w:t>Bakkalaurea</w:t>
            </w:r>
            <w:proofErr w:type="spellEnd"/>
            <w:r w:rsidRPr="006D192F">
              <w:rPr>
                <w:rFonts w:ascii="Arial Narrow" w:hAnsi="Arial Narrow"/>
                <w:sz w:val="22"/>
                <w:szCs w:val="22"/>
              </w:rPr>
              <w:t xml:space="preserve"> (FH)</w:t>
            </w:r>
          </w:p>
        </w:tc>
      </w:tr>
      <w:tr w:rsidR="004D2AE8" w:rsidRPr="006D192F" w14:paraId="3A91767B" w14:textId="77777777" w:rsidTr="004D2AE8">
        <w:trPr>
          <w:cantSplit/>
          <w:trHeight w:val="397"/>
        </w:trPr>
        <w:tc>
          <w:tcPr>
            <w:tcW w:w="1491" w:type="dxa"/>
            <w:shd w:val="clear" w:color="auto" w:fill="auto"/>
            <w:vAlign w:val="center"/>
          </w:tcPr>
          <w:p w14:paraId="55F9F04A"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Polska</w:t>
            </w:r>
            <w:proofErr w:type="spellEnd"/>
          </w:p>
        </w:tc>
        <w:tc>
          <w:tcPr>
            <w:tcW w:w="5636" w:type="dxa"/>
            <w:shd w:val="clear" w:color="auto" w:fill="auto"/>
            <w:vAlign w:val="center"/>
          </w:tcPr>
          <w:p w14:paraId="70842A3D"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Magister</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Magister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inżynier</w:t>
            </w:r>
            <w:proofErr w:type="spellEnd"/>
          </w:p>
          <w:p w14:paraId="19554852"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Dyplom</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doktora</w:t>
            </w:r>
            <w:proofErr w:type="spellEnd"/>
          </w:p>
        </w:tc>
        <w:tc>
          <w:tcPr>
            <w:tcW w:w="2655" w:type="dxa"/>
            <w:shd w:val="clear" w:color="auto" w:fill="auto"/>
            <w:vAlign w:val="center"/>
          </w:tcPr>
          <w:p w14:paraId="77C42377"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Licencjat</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Inżynier</w:t>
            </w:r>
            <w:proofErr w:type="spellEnd"/>
          </w:p>
        </w:tc>
      </w:tr>
      <w:tr w:rsidR="004D2AE8" w:rsidRPr="006D192F" w14:paraId="1E907F5B" w14:textId="77777777" w:rsidTr="004D2AE8">
        <w:trPr>
          <w:cantSplit/>
          <w:trHeight w:val="397"/>
        </w:trPr>
        <w:tc>
          <w:tcPr>
            <w:tcW w:w="1491" w:type="dxa"/>
            <w:shd w:val="clear" w:color="auto" w:fill="auto"/>
            <w:vAlign w:val="center"/>
          </w:tcPr>
          <w:p w14:paraId="797B1609"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Portugal</w:t>
            </w:r>
            <w:proofErr w:type="spellEnd"/>
          </w:p>
        </w:tc>
        <w:tc>
          <w:tcPr>
            <w:tcW w:w="5636" w:type="dxa"/>
            <w:shd w:val="clear" w:color="auto" w:fill="auto"/>
            <w:vAlign w:val="center"/>
          </w:tcPr>
          <w:p w14:paraId="020950CF"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Licenciado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Mestre</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Doutor</w:t>
            </w:r>
            <w:proofErr w:type="spellEnd"/>
          </w:p>
        </w:tc>
        <w:tc>
          <w:tcPr>
            <w:tcW w:w="2655" w:type="dxa"/>
            <w:shd w:val="clear" w:color="auto" w:fill="auto"/>
            <w:vAlign w:val="center"/>
          </w:tcPr>
          <w:p w14:paraId="3A6DBA4A"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Bacharel</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Licenciado</w:t>
            </w:r>
            <w:proofErr w:type="spellEnd"/>
          </w:p>
        </w:tc>
      </w:tr>
      <w:tr w:rsidR="004D2AE8" w:rsidRPr="006D192F" w14:paraId="2BC3A38D" w14:textId="77777777" w:rsidTr="004D2AE8">
        <w:trPr>
          <w:cantSplit/>
          <w:trHeight w:val="397"/>
        </w:trPr>
        <w:tc>
          <w:tcPr>
            <w:tcW w:w="1491" w:type="dxa"/>
            <w:shd w:val="clear" w:color="auto" w:fill="auto"/>
            <w:vAlign w:val="center"/>
          </w:tcPr>
          <w:p w14:paraId="287281B4" w14:textId="77777777" w:rsidR="004D2AE8" w:rsidRPr="006D192F" w:rsidRDefault="004D2AE8" w:rsidP="004D2AE8">
            <w:pPr>
              <w:jc w:val="left"/>
              <w:rPr>
                <w:rFonts w:ascii="Arial Narrow" w:hAnsi="Arial Narrow"/>
                <w:b/>
                <w:sz w:val="22"/>
                <w:szCs w:val="22"/>
              </w:rPr>
            </w:pPr>
            <w:proofErr w:type="spellStart"/>
            <w:r w:rsidRPr="006D192F">
              <w:rPr>
                <w:rFonts w:ascii="Arial Narrow" w:hAnsi="Arial Narrow"/>
                <w:b/>
                <w:sz w:val="22"/>
                <w:szCs w:val="22"/>
              </w:rPr>
              <w:t>Republika</w:t>
            </w:r>
            <w:proofErr w:type="spellEnd"/>
          </w:p>
          <w:p w14:paraId="4BE6A058" w14:textId="77777777" w:rsidR="004D2AE8" w:rsidRPr="006D192F" w:rsidRDefault="004D2AE8" w:rsidP="004D2AE8">
            <w:pPr>
              <w:jc w:val="left"/>
              <w:rPr>
                <w:rFonts w:ascii="Arial Narrow" w:hAnsi="Arial Narrow"/>
                <w:b/>
                <w:sz w:val="22"/>
                <w:szCs w:val="22"/>
              </w:rPr>
            </w:pPr>
            <w:proofErr w:type="spellStart"/>
            <w:r w:rsidRPr="006D192F">
              <w:rPr>
                <w:rFonts w:ascii="Arial Narrow" w:hAnsi="Arial Narrow"/>
                <w:b/>
                <w:sz w:val="22"/>
                <w:szCs w:val="22"/>
              </w:rPr>
              <w:t>Hrvatska</w:t>
            </w:r>
            <w:proofErr w:type="spellEnd"/>
          </w:p>
        </w:tc>
        <w:tc>
          <w:tcPr>
            <w:tcW w:w="5636" w:type="dxa"/>
            <w:shd w:val="clear" w:color="auto" w:fill="auto"/>
            <w:vAlign w:val="center"/>
          </w:tcPr>
          <w:p w14:paraId="69A2348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Baccalaureus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Baccalaurea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Sveučilišni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Prvostupnik</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Prvostupnica</w:t>
            </w:r>
            <w:proofErr w:type="spellEnd"/>
            <w:r w:rsidRPr="006D192F">
              <w:rPr>
                <w:rFonts w:ascii="Arial Narrow" w:hAnsi="Arial Narrow"/>
                <w:sz w:val="22"/>
                <w:szCs w:val="22"/>
              </w:rPr>
              <w:t>)</w:t>
            </w:r>
          </w:p>
          <w:p w14:paraId="0EC5C961"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Stručni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Specijalist</w:t>
            </w:r>
            <w:proofErr w:type="spellEnd"/>
          </w:p>
          <w:p w14:paraId="54CB59C4"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Master </w:t>
            </w:r>
            <w:proofErr w:type="spellStart"/>
            <w:r w:rsidRPr="006D192F">
              <w:rPr>
                <w:rFonts w:ascii="Arial Narrow" w:hAnsi="Arial Narrow"/>
                <w:sz w:val="22"/>
                <w:szCs w:val="22"/>
              </w:rPr>
              <w:t>degree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magistar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struke</w:t>
            </w:r>
            <w:proofErr w:type="spellEnd"/>
            <w:r w:rsidRPr="006D192F">
              <w:rPr>
                <w:rFonts w:ascii="Arial Narrow" w:hAnsi="Arial Narrow"/>
                <w:sz w:val="22"/>
                <w:szCs w:val="22"/>
              </w:rPr>
              <w:t xml:space="preserve">) 300 </w:t>
            </w:r>
            <w:proofErr w:type="spellStart"/>
            <w:r w:rsidRPr="006D192F">
              <w:rPr>
                <w:rFonts w:ascii="Arial Narrow" w:hAnsi="Arial Narrow"/>
                <w:sz w:val="22"/>
                <w:szCs w:val="22"/>
              </w:rPr>
              <w:t>kredit</w:t>
            </w:r>
            <w:proofErr w:type="spellEnd"/>
            <w:r w:rsidRPr="006D192F">
              <w:rPr>
                <w:rFonts w:ascii="Arial Narrow" w:hAnsi="Arial Narrow"/>
                <w:sz w:val="22"/>
                <w:szCs w:val="22"/>
              </w:rPr>
              <w:t xml:space="preserve"> min </w:t>
            </w:r>
          </w:p>
          <w:p w14:paraId="183F91A4"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magistar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inženjer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magistrica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inženjerka</w:t>
            </w:r>
            <w:proofErr w:type="spellEnd"/>
            <w:r w:rsidRPr="006D192F">
              <w:rPr>
                <w:rFonts w:ascii="Arial Narrow" w:hAnsi="Arial Narrow"/>
                <w:sz w:val="22"/>
                <w:szCs w:val="22"/>
              </w:rPr>
              <w:t xml:space="preserve"> (mag. </w:t>
            </w:r>
            <w:proofErr w:type="spellStart"/>
            <w:r w:rsidRPr="006D192F">
              <w:rPr>
                <w:rFonts w:ascii="Arial Narrow" w:hAnsi="Arial Narrow"/>
                <w:sz w:val="22"/>
                <w:szCs w:val="22"/>
              </w:rPr>
              <w:t>ing</w:t>
            </w:r>
            <w:proofErr w:type="spellEnd"/>
            <w:r w:rsidRPr="006D192F">
              <w:rPr>
                <w:rFonts w:ascii="Arial Narrow" w:hAnsi="Arial Narrow"/>
                <w:sz w:val="22"/>
                <w:szCs w:val="22"/>
              </w:rPr>
              <w:t xml:space="preserve">). </w:t>
            </w:r>
          </w:p>
          <w:p w14:paraId="59C30776"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Doktor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struke</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umjetnosti</w:t>
            </w:r>
            <w:proofErr w:type="spellEnd"/>
          </w:p>
        </w:tc>
        <w:tc>
          <w:tcPr>
            <w:tcW w:w="2655" w:type="dxa"/>
            <w:shd w:val="clear" w:color="auto" w:fill="auto"/>
            <w:vAlign w:val="center"/>
          </w:tcPr>
          <w:p w14:paraId="2A020D44"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Baccalaureus</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Baccalaurea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Sveučilišni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Prvostupnik</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Prvostupnica</w:t>
            </w:r>
            <w:proofErr w:type="spellEnd"/>
            <w:r w:rsidRPr="006D192F">
              <w:rPr>
                <w:rFonts w:ascii="Arial Narrow" w:hAnsi="Arial Narrow"/>
                <w:sz w:val="22"/>
                <w:szCs w:val="22"/>
              </w:rPr>
              <w:t>)</w:t>
            </w:r>
          </w:p>
        </w:tc>
      </w:tr>
      <w:tr w:rsidR="004D2AE8" w:rsidRPr="006D192F" w14:paraId="4F6CA59E" w14:textId="77777777" w:rsidTr="004D2AE8">
        <w:trPr>
          <w:cantSplit/>
          <w:trHeight w:val="397"/>
        </w:trPr>
        <w:tc>
          <w:tcPr>
            <w:tcW w:w="1491" w:type="dxa"/>
            <w:shd w:val="clear" w:color="auto" w:fill="auto"/>
            <w:vAlign w:val="center"/>
          </w:tcPr>
          <w:p w14:paraId="0B661465" w14:textId="77777777" w:rsidR="004D2AE8" w:rsidRPr="006D192F" w:rsidRDefault="004D2AE8" w:rsidP="004D2AE8">
            <w:pPr>
              <w:jc w:val="left"/>
              <w:rPr>
                <w:rFonts w:ascii="Arial Narrow" w:hAnsi="Arial Narrow"/>
                <w:b/>
                <w:sz w:val="22"/>
                <w:szCs w:val="22"/>
              </w:rPr>
            </w:pPr>
            <w:r w:rsidRPr="006D192F">
              <w:rPr>
                <w:rFonts w:ascii="Arial Narrow" w:hAnsi="Arial Narrow"/>
                <w:b/>
                <w:sz w:val="22"/>
                <w:szCs w:val="22"/>
              </w:rPr>
              <w:t>România</w:t>
            </w:r>
          </w:p>
        </w:tc>
        <w:tc>
          <w:tcPr>
            <w:tcW w:w="5636" w:type="dxa"/>
            <w:shd w:val="clear" w:color="auto" w:fill="auto"/>
            <w:vAlign w:val="center"/>
          </w:tcPr>
          <w:p w14:paraId="662914B2"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Diplomă de </w:t>
            </w:r>
            <w:proofErr w:type="spellStart"/>
            <w:r w:rsidRPr="006D192F">
              <w:rPr>
                <w:rFonts w:ascii="Arial Narrow" w:hAnsi="Arial Narrow"/>
                <w:sz w:val="22"/>
                <w:szCs w:val="22"/>
              </w:rPr>
              <w:t>Licenţă</w:t>
            </w:r>
            <w:proofErr w:type="spellEnd"/>
            <w:r w:rsidRPr="006D192F">
              <w:rPr>
                <w:rFonts w:ascii="Arial Narrow" w:hAnsi="Arial Narrow"/>
                <w:sz w:val="22"/>
                <w:szCs w:val="22"/>
              </w:rPr>
              <w:t xml:space="preserve"> / Diplomă de inginer / Diplomă de urbanist / Diplomă de Master / Diplomă de Studii Aprofundate / Certificat de atestare (studii academice postuniversitare) / Diplomă de doctor</w:t>
            </w:r>
          </w:p>
        </w:tc>
        <w:tc>
          <w:tcPr>
            <w:tcW w:w="2655" w:type="dxa"/>
            <w:shd w:val="clear" w:color="auto" w:fill="auto"/>
            <w:vAlign w:val="center"/>
          </w:tcPr>
          <w:p w14:paraId="510BDEBC"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Diplomă de Licență</w:t>
            </w:r>
          </w:p>
        </w:tc>
      </w:tr>
      <w:tr w:rsidR="004D2AE8" w:rsidRPr="006D192F" w14:paraId="4E85BB2B" w14:textId="77777777" w:rsidTr="004D2AE8">
        <w:trPr>
          <w:cantSplit/>
          <w:trHeight w:val="397"/>
        </w:trPr>
        <w:tc>
          <w:tcPr>
            <w:tcW w:w="1491" w:type="dxa"/>
            <w:shd w:val="clear" w:color="auto" w:fill="auto"/>
            <w:vAlign w:val="center"/>
          </w:tcPr>
          <w:p w14:paraId="161A77A4"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Slovenija</w:t>
            </w:r>
            <w:proofErr w:type="spellEnd"/>
          </w:p>
        </w:tc>
        <w:tc>
          <w:tcPr>
            <w:tcW w:w="5636" w:type="dxa"/>
            <w:shd w:val="clear" w:color="auto" w:fill="auto"/>
            <w:vAlign w:val="center"/>
          </w:tcPr>
          <w:p w14:paraId="106C8EDF"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Univerzitetna</w:t>
            </w:r>
            <w:proofErr w:type="spellEnd"/>
            <w:r w:rsidRPr="006D192F">
              <w:rPr>
                <w:rFonts w:ascii="Arial Narrow" w:hAnsi="Arial Narrow"/>
                <w:sz w:val="22"/>
                <w:szCs w:val="22"/>
              </w:rPr>
              <w:t xml:space="preserve"> diploma/ </w:t>
            </w:r>
            <w:proofErr w:type="spellStart"/>
            <w:r w:rsidRPr="006D192F">
              <w:rPr>
                <w:rFonts w:ascii="Arial Narrow" w:hAnsi="Arial Narrow"/>
                <w:sz w:val="22"/>
                <w:szCs w:val="22"/>
              </w:rPr>
              <w:t>Magisterij</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Specializacija</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Doktorat</w:t>
            </w:r>
            <w:proofErr w:type="spellEnd"/>
          </w:p>
        </w:tc>
        <w:tc>
          <w:tcPr>
            <w:tcW w:w="2655" w:type="dxa"/>
            <w:shd w:val="clear" w:color="auto" w:fill="auto"/>
            <w:vAlign w:val="center"/>
          </w:tcPr>
          <w:p w14:paraId="2FB1AEA5" w14:textId="77777777" w:rsidR="004D2AE8" w:rsidRPr="006D192F" w:rsidRDefault="004D2AE8" w:rsidP="004D2AE8">
            <w:pPr>
              <w:jc w:val="left"/>
              <w:rPr>
                <w:rFonts w:ascii="Arial Narrow" w:hAnsi="Arial Narrow"/>
                <w:sz w:val="22"/>
                <w:szCs w:val="22"/>
              </w:rPr>
            </w:pPr>
            <w:r w:rsidRPr="006D192F">
              <w:rPr>
                <w:rFonts w:ascii="Arial Narrow" w:hAnsi="Arial Narrow"/>
                <w:sz w:val="22"/>
                <w:szCs w:val="22"/>
              </w:rPr>
              <w:t xml:space="preserve">Diploma o </w:t>
            </w:r>
            <w:proofErr w:type="spellStart"/>
            <w:r w:rsidRPr="006D192F">
              <w:rPr>
                <w:rFonts w:ascii="Arial Narrow" w:hAnsi="Arial Narrow"/>
                <w:sz w:val="22"/>
                <w:szCs w:val="22"/>
              </w:rPr>
              <w:t>pridobljeni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visoki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strokovni</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izobrazbi</w:t>
            </w:r>
            <w:proofErr w:type="spellEnd"/>
          </w:p>
        </w:tc>
      </w:tr>
      <w:tr w:rsidR="004D2AE8" w:rsidRPr="006D192F" w14:paraId="603F35C4" w14:textId="77777777" w:rsidTr="004D2AE8">
        <w:trPr>
          <w:cantSplit/>
          <w:trHeight w:val="397"/>
        </w:trPr>
        <w:tc>
          <w:tcPr>
            <w:tcW w:w="1491" w:type="dxa"/>
            <w:shd w:val="clear" w:color="auto" w:fill="auto"/>
            <w:vAlign w:val="center"/>
          </w:tcPr>
          <w:p w14:paraId="7B6A488B"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Slovensko</w:t>
            </w:r>
            <w:proofErr w:type="spellEnd"/>
            <w:r w:rsidRPr="006D192F">
              <w:rPr>
                <w:rFonts w:ascii="Arial Narrow" w:hAnsi="Arial Narrow"/>
                <w:b/>
                <w:sz w:val="22"/>
                <w:szCs w:val="22"/>
              </w:rPr>
              <w:t xml:space="preserve"> </w:t>
            </w:r>
          </w:p>
        </w:tc>
        <w:tc>
          <w:tcPr>
            <w:tcW w:w="5636" w:type="dxa"/>
            <w:shd w:val="clear" w:color="auto" w:fill="auto"/>
            <w:vAlign w:val="center"/>
          </w:tcPr>
          <w:p w14:paraId="376DFA3A"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diplom</w:t>
            </w:r>
            <w:proofErr w:type="spellEnd"/>
            <w:r w:rsidRPr="006D192F">
              <w:rPr>
                <w:rFonts w:ascii="Arial Narrow" w:hAnsi="Arial Narrow"/>
                <w:sz w:val="22"/>
                <w:szCs w:val="22"/>
              </w:rPr>
              <w:t xml:space="preserve"> o </w:t>
            </w:r>
            <w:proofErr w:type="spellStart"/>
            <w:r w:rsidRPr="006D192F">
              <w:rPr>
                <w:rFonts w:ascii="Arial Narrow" w:hAnsi="Arial Narrow"/>
                <w:sz w:val="22"/>
                <w:szCs w:val="22"/>
              </w:rPr>
              <w:t>ukončení</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vysokoškolského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štúdia</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bakalár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Bc</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magister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magister</w:t>
            </w:r>
            <w:proofErr w:type="spellEnd"/>
            <w:r w:rsidRPr="006D192F">
              <w:rPr>
                <w:rFonts w:ascii="Arial Narrow" w:hAnsi="Arial Narrow"/>
                <w:sz w:val="22"/>
                <w:szCs w:val="22"/>
              </w:rPr>
              <w:t>/</w:t>
            </w:r>
            <w:proofErr w:type="spellStart"/>
            <w:r w:rsidRPr="006D192F">
              <w:rPr>
                <w:rFonts w:ascii="Arial Narrow" w:hAnsi="Arial Narrow"/>
                <w:sz w:val="22"/>
                <w:szCs w:val="22"/>
              </w:rPr>
              <w:t>inžinier</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ArtD</w:t>
            </w:r>
            <w:proofErr w:type="spellEnd"/>
          </w:p>
        </w:tc>
        <w:tc>
          <w:tcPr>
            <w:tcW w:w="2655" w:type="dxa"/>
            <w:shd w:val="clear" w:color="auto" w:fill="auto"/>
            <w:vAlign w:val="center"/>
          </w:tcPr>
          <w:p w14:paraId="1125551F"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diplom</w:t>
            </w:r>
            <w:proofErr w:type="spellEnd"/>
            <w:r w:rsidRPr="006D192F">
              <w:rPr>
                <w:rFonts w:ascii="Arial Narrow" w:hAnsi="Arial Narrow"/>
                <w:sz w:val="22"/>
                <w:szCs w:val="22"/>
              </w:rPr>
              <w:t xml:space="preserve"> o </w:t>
            </w:r>
            <w:proofErr w:type="spellStart"/>
            <w:r w:rsidRPr="006D192F">
              <w:rPr>
                <w:rFonts w:ascii="Arial Narrow" w:hAnsi="Arial Narrow"/>
                <w:sz w:val="22"/>
                <w:szCs w:val="22"/>
              </w:rPr>
              <w:t>ukončení</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bakalárskeho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štúdia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bakalár</w:t>
            </w:r>
            <w:proofErr w:type="spellEnd"/>
            <w:r w:rsidRPr="006D192F">
              <w:rPr>
                <w:rFonts w:ascii="Arial Narrow" w:hAnsi="Arial Narrow"/>
                <w:sz w:val="22"/>
                <w:szCs w:val="22"/>
              </w:rPr>
              <w:t>)</w:t>
            </w:r>
          </w:p>
        </w:tc>
      </w:tr>
      <w:tr w:rsidR="004D2AE8" w:rsidRPr="006D192F" w14:paraId="28A368C4" w14:textId="77777777" w:rsidTr="004D2AE8">
        <w:trPr>
          <w:cantSplit/>
          <w:trHeight w:val="397"/>
        </w:trPr>
        <w:tc>
          <w:tcPr>
            <w:tcW w:w="1491" w:type="dxa"/>
            <w:shd w:val="clear" w:color="auto" w:fill="auto"/>
            <w:vAlign w:val="center"/>
          </w:tcPr>
          <w:p w14:paraId="73FE802F"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lastRenderedPageBreak/>
              <w:t>Suomi</w:t>
            </w:r>
            <w:proofErr w:type="spellEnd"/>
            <w:r w:rsidRPr="006D192F">
              <w:rPr>
                <w:rFonts w:ascii="Arial Narrow" w:hAnsi="Arial Narrow"/>
                <w:b/>
                <w:sz w:val="22"/>
                <w:szCs w:val="22"/>
              </w:rPr>
              <w:t>/</w:t>
            </w:r>
          </w:p>
          <w:p w14:paraId="05887F11"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Finland</w:t>
            </w:r>
            <w:proofErr w:type="spellEnd"/>
          </w:p>
        </w:tc>
        <w:tc>
          <w:tcPr>
            <w:tcW w:w="5636" w:type="dxa"/>
            <w:shd w:val="clear" w:color="auto" w:fill="auto"/>
            <w:vAlign w:val="center"/>
          </w:tcPr>
          <w:p w14:paraId="607F698B"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Maisterin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tutkinto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Magister</w:t>
            </w:r>
            <w:proofErr w:type="spellEnd"/>
            <w:r w:rsidRPr="006D192F">
              <w:rPr>
                <w:rFonts w:ascii="Arial Narrow" w:hAnsi="Arial Narrow"/>
                <w:sz w:val="22"/>
                <w:szCs w:val="22"/>
              </w:rPr>
              <w:t>-examen</w:t>
            </w:r>
          </w:p>
          <w:p w14:paraId="1300E672"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Ammattikorkeakoulututkinto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Yrkeshögskoleexamen</w:t>
            </w:r>
            <w:proofErr w:type="spellEnd"/>
            <w:r w:rsidRPr="006D192F">
              <w:rPr>
                <w:rFonts w:ascii="Arial Narrow" w:hAnsi="Arial Narrow"/>
                <w:sz w:val="22"/>
                <w:szCs w:val="22"/>
              </w:rPr>
              <w:t xml:space="preserve"> (min 160 </w:t>
            </w:r>
            <w:proofErr w:type="spellStart"/>
            <w:r w:rsidRPr="006D192F">
              <w:rPr>
                <w:rFonts w:ascii="Arial Narrow" w:hAnsi="Arial Narrow"/>
                <w:sz w:val="22"/>
                <w:szCs w:val="22"/>
              </w:rPr>
              <w:t>opintoviikkoa</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studieveckor</w:t>
            </w:r>
            <w:proofErr w:type="spellEnd"/>
            <w:r w:rsidRPr="006D192F">
              <w:rPr>
                <w:rFonts w:ascii="Arial Narrow" w:hAnsi="Arial Narrow"/>
                <w:sz w:val="22"/>
                <w:szCs w:val="22"/>
              </w:rPr>
              <w:t xml:space="preserve">) </w:t>
            </w:r>
          </w:p>
          <w:p w14:paraId="24955AF0"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Tohtorin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tutkinto</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Doktorsexamen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joko</w:t>
            </w:r>
            <w:proofErr w:type="spellEnd"/>
            <w:r w:rsidRPr="006D192F">
              <w:rPr>
                <w:rFonts w:ascii="Arial Narrow" w:hAnsi="Arial Narrow"/>
                <w:sz w:val="22"/>
                <w:szCs w:val="22"/>
              </w:rPr>
              <w:t xml:space="preserve"> 4 </w:t>
            </w:r>
            <w:proofErr w:type="spellStart"/>
            <w:r w:rsidRPr="006D192F">
              <w:rPr>
                <w:rFonts w:ascii="Arial Narrow" w:hAnsi="Arial Narrow"/>
                <w:sz w:val="22"/>
                <w:szCs w:val="22"/>
              </w:rPr>
              <w:t>vuotta</w:t>
            </w:r>
            <w:proofErr w:type="spellEnd"/>
            <w:r w:rsidRPr="006D192F">
              <w:rPr>
                <w:rFonts w:ascii="Arial Narrow" w:hAnsi="Arial Narrow"/>
                <w:sz w:val="22"/>
                <w:szCs w:val="22"/>
              </w:rPr>
              <w:t xml:space="preserve"> tai 2 </w:t>
            </w:r>
            <w:proofErr w:type="spellStart"/>
            <w:r w:rsidRPr="006D192F">
              <w:rPr>
                <w:rFonts w:ascii="Arial Narrow" w:hAnsi="Arial Narrow"/>
                <w:sz w:val="22"/>
                <w:szCs w:val="22"/>
              </w:rPr>
              <w:t>vuotta</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lisensiaatin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tutkinnon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jälkeen</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antingen</w:t>
            </w:r>
            <w:proofErr w:type="spellEnd"/>
            <w:r w:rsidRPr="006D192F">
              <w:rPr>
                <w:rFonts w:ascii="Arial Narrow" w:hAnsi="Arial Narrow"/>
                <w:sz w:val="22"/>
                <w:szCs w:val="22"/>
              </w:rPr>
              <w:t xml:space="preserve"> 4 </w:t>
            </w:r>
            <w:proofErr w:type="spellStart"/>
            <w:r w:rsidRPr="006D192F">
              <w:rPr>
                <w:rFonts w:ascii="Arial Narrow" w:hAnsi="Arial Narrow"/>
                <w:sz w:val="22"/>
                <w:szCs w:val="22"/>
              </w:rPr>
              <w:t>år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eller</w:t>
            </w:r>
            <w:proofErr w:type="spellEnd"/>
            <w:r w:rsidRPr="006D192F">
              <w:rPr>
                <w:rFonts w:ascii="Arial Narrow" w:hAnsi="Arial Narrow"/>
                <w:sz w:val="22"/>
                <w:szCs w:val="22"/>
              </w:rPr>
              <w:t xml:space="preserve"> 2 </w:t>
            </w:r>
            <w:proofErr w:type="spellStart"/>
            <w:r w:rsidRPr="006D192F">
              <w:rPr>
                <w:rFonts w:ascii="Arial Narrow" w:hAnsi="Arial Narrow"/>
                <w:sz w:val="22"/>
                <w:szCs w:val="22"/>
              </w:rPr>
              <w:t>år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efter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licentiatexamen</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Lisensiaatti</w:t>
            </w:r>
            <w:proofErr w:type="spellEnd"/>
            <w:r w:rsidRPr="006D192F">
              <w:rPr>
                <w:rFonts w:ascii="Arial Narrow" w:hAnsi="Arial Narrow"/>
                <w:sz w:val="22"/>
                <w:szCs w:val="22"/>
              </w:rPr>
              <w:t>/</w:t>
            </w:r>
            <w:proofErr w:type="spellStart"/>
            <w:r w:rsidRPr="006D192F">
              <w:rPr>
                <w:rFonts w:ascii="Arial Narrow" w:hAnsi="Arial Narrow"/>
                <w:sz w:val="22"/>
                <w:szCs w:val="22"/>
              </w:rPr>
              <w:t>Licentiat</w:t>
            </w:r>
            <w:proofErr w:type="spellEnd"/>
          </w:p>
        </w:tc>
        <w:tc>
          <w:tcPr>
            <w:tcW w:w="2655" w:type="dxa"/>
            <w:shd w:val="clear" w:color="auto" w:fill="auto"/>
            <w:vAlign w:val="center"/>
          </w:tcPr>
          <w:p w14:paraId="10CE738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Kandidaatin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tutkinto</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Kandidatexamen</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Ammattikorkeakoulututkinto</w:t>
            </w:r>
            <w:proofErr w:type="spellEnd"/>
            <w:r w:rsidRPr="006D192F">
              <w:rPr>
                <w:rFonts w:ascii="Arial Narrow" w:hAnsi="Arial Narrow"/>
                <w:sz w:val="22"/>
                <w:szCs w:val="22"/>
              </w:rPr>
              <w:t xml:space="preserve"> - </w:t>
            </w:r>
          </w:p>
          <w:p w14:paraId="5B326FFC"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Yrkeshögskoleexamen</w:t>
            </w:r>
            <w:proofErr w:type="spellEnd"/>
            <w:r w:rsidRPr="006D192F">
              <w:rPr>
                <w:rFonts w:ascii="Arial Narrow" w:hAnsi="Arial Narrow"/>
                <w:sz w:val="22"/>
                <w:szCs w:val="22"/>
              </w:rPr>
              <w:t xml:space="preserve"> (min 120 </w:t>
            </w:r>
            <w:proofErr w:type="spellStart"/>
            <w:r w:rsidRPr="006D192F">
              <w:rPr>
                <w:rFonts w:ascii="Arial Narrow" w:hAnsi="Arial Narrow"/>
                <w:sz w:val="22"/>
                <w:szCs w:val="22"/>
              </w:rPr>
              <w:t>opintoviikkoa</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studieveckor</w:t>
            </w:r>
            <w:proofErr w:type="spellEnd"/>
            <w:r w:rsidRPr="006D192F">
              <w:rPr>
                <w:rFonts w:ascii="Arial Narrow" w:hAnsi="Arial Narrow"/>
                <w:sz w:val="22"/>
                <w:szCs w:val="22"/>
              </w:rPr>
              <w:t>)</w:t>
            </w:r>
          </w:p>
          <w:p w14:paraId="38FEF901" w14:textId="77777777" w:rsidR="004D2AE8" w:rsidRPr="006D192F" w:rsidRDefault="004D2AE8" w:rsidP="004D2AE8">
            <w:pPr>
              <w:jc w:val="left"/>
              <w:rPr>
                <w:rFonts w:ascii="Arial Narrow" w:hAnsi="Arial Narrow"/>
                <w:sz w:val="22"/>
                <w:szCs w:val="22"/>
              </w:rPr>
            </w:pPr>
          </w:p>
        </w:tc>
      </w:tr>
      <w:tr w:rsidR="004D2AE8" w:rsidRPr="006D192F" w14:paraId="269537A3" w14:textId="77777777" w:rsidTr="004D2AE8">
        <w:trPr>
          <w:cantSplit/>
          <w:trHeight w:val="397"/>
        </w:trPr>
        <w:tc>
          <w:tcPr>
            <w:tcW w:w="1491" w:type="dxa"/>
            <w:tcBorders>
              <w:bottom w:val="single" w:sz="4" w:space="0" w:color="auto"/>
            </w:tcBorders>
            <w:shd w:val="clear" w:color="auto" w:fill="auto"/>
            <w:vAlign w:val="center"/>
          </w:tcPr>
          <w:p w14:paraId="1FF6F308" w14:textId="77777777" w:rsidR="004D2AE8" w:rsidRPr="006D192F" w:rsidRDefault="004D2AE8" w:rsidP="004D2AE8">
            <w:pPr>
              <w:rPr>
                <w:rFonts w:ascii="Arial Narrow" w:hAnsi="Arial Narrow"/>
                <w:b/>
                <w:sz w:val="22"/>
                <w:szCs w:val="22"/>
              </w:rPr>
            </w:pPr>
            <w:proofErr w:type="spellStart"/>
            <w:r w:rsidRPr="006D192F">
              <w:rPr>
                <w:rFonts w:ascii="Arial Narrow" w:hAnsi="Arial Narrow"/>
                <w:b/>
                <w:sz w:val="22"/>
                <w:szCs w:val="22"/>
              </w:rPr>
              <w:t>Sverige</w:t>
            </w:r>
            <w:proofErr w:type="spellEnd"/>
          </w:p>
        </w:tc>
        <w:tc>
          <w:tcPr>
            <w:tcW w:w="5636" w:type="dxa"/>
            <w:tcBorders>
              <w:bottom w:val="single" w:sz="4" w:space="0" w:color="auto"/>
            </w:tcBorders>
            <w:shd w:val="clear" w:color="auto" w:fill="auto"/>
            <w:vAlign w:val="center"/>
          </w:tcPr>
          <w:p w14:paraId="5FD64CDA"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Magisterexamen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akademisk</w:t>
            </w:r>
            <w:proofErr w:type="spellEnd"/>
            <w:r w:rsidRPr="006D192F">
              <w:rPr>
                <w:rFonts w:ascii="Arial Narrow" w:hAnsi="Arial Narrow"/>
                <w:sz w:val="22"/>
                <w:szCs w:val="22"/>
              </w:rPr>
              <w:t xml:space="preserve"> examen </w:t>
            </w:r>
            <w:proofErr w:type="spellStart"/>
            <w:r w:rsidRPr="006D192F">
              <w:rPr>
                <w:rFonts w:ascii="Arial Narrow" w:hAnsi="Arial Narrow"/>
                <w:sz w:val="22"/>
                <w:szCs w:val="22"/>
              </w:rPr>
              <w:t>omfattande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minst</w:t>
            </w:r>
            <w:proofErr w:type="spellEnd"/>
            <w:r w:rsidRPr="006D192F">
              <w:rPr>
                <w:rFonts w:ascii="Arial Narrow" w:hAnsi="Arial Narrow"/>
                <w:sz w:val="22"/>
                <w:szCs w:val="22"/>
              </w:rPr>
              <w:t xml:space="preserve"> 160 </w:t>
            </w:r>
            <w:proofErr w:type="spellStart"/>
            <w:r w:rsidRPr="006D192F">
              <w:rPr>
                <w:rFonts w:ascii="Arial Narrow" w:hAnsi="Arial Narrow"/>
                <w:sz w:val="22"/>
                <w:szCs w:val="22"/>
              </w:rPr>
              <w:t>poäng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varav</w:t>
            </w:r>
            <w:proofErr w:type="spellEnd"/>
            <w:r w:rsidRPr="006D192F">
              <w:rPr>
                <w:rFonts w:ascii="Arial Narrow" w:hAnsi="Arial Narrow"/>
                <w:sz w:val="22"/>
                <w:szCs w:val="22"/>
              </w:rPr>
              <w:t xml:space="preserve"> 80 </w:t>
            </w:r>
            <w:proofErr w:type="spellStart"/>
            <w:r w:rsidRPr="006D192F">
              <w:rPr>
                <w:rFonts w:ascii="Arial Narrow" w:hAnsi="Arial Narrow"/>
                <w:sz w:val="22"/>
                <w:szCs w:val="22"/>
              </w:rPr>
              <w:t>poäng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fördjupade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studier</w:t>
            </w:r>
            <w:proofErr w:type="spellEnd"/>
            <w:r w:rsidRPr="006D192F">
              <w:rPr>
                <w:rFonts w:ascii="Arial Narrow" w:hAnsi="Arial Narrow"/>
                <w:sz w:val="22"/>
                <w:szCs w:val="22"/>
              </w:rPr>
              <w:t xml:space="preserve"> i </w:t>
            </w:r>
            <w:proofErr w:type="spellStart"/>
            <w:r w:rsidRPr="006D192F">
              <w:rPr>
                <w:rFonts w:ascii="Arial Narrow" w:hAnsi="Arial Narrow"/>
                <w:sz w:val="22"/>
                <w:szCs w:val="22"/>
              </w:rPr>
              <w:t>ett</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ämne</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uppsats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motsvarande</w:t>
            </w:r>
            <w:proofErr w:type="spellEnd"/>
            <w:r w:rsidRPr="006D192F">
              <w:rPr>
                <w:rFonts w:ascii="Arial Narrow" w:hAnsi="Arial Narrow"/>
                <w:sz w:val="22"/>
                <w:szCs w:val="22"/>
              </w:rPr>
              <w:t xml:space="preserve"> 20 </w:t>
            </w:r>
            <w:proofErr w:type="spellStart"/>
            <w:r w:rsidRPr="006D192F">
              <w:rPr>
                <w:rFonts w:ascii="Arial Narrow" w:hAnsi="Arial Narrow"/>
                <w:sz w:val="22"/>
                <w:szCs w:val="22"/>
              </w:rPr>
              <w:t>poäng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eller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två</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uppsatser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motsvarande</w:t>
            </w:r>
            <w:proofErr w:type="spellEnd"/>
            <w:r w:rsidRPr="006D192F">
              <w:rPr>
                <w:rFonts w:ascii="Arial Narrow" w:hAnsi="Arial Narrow"/>
                <w:sz w:val="22"/>
                <w:szCs w:val="22"/>
              </w:rPr>
              <w:t xml:space="preserve"> 10 </w:t>
            </w:r>
            <w:proofErr w:type="spellStart"/>
            <w:r w:rsidRPr="006D192F">
              <w:rPr>
                <w:rFonts w:ascii="Arial Narrow" w:hAnsi="Arial Narrow"/>
                <w:sz w:val="22"/>
                <w:szCs w:val="22"/>
              </w:rPr>
              <w:t>poäng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vardera</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Licentiatexamen</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Doktorsexamen</w:t>
            </w:r>
            <w:proofErr w:type="spellEnd"/>
            <w:r w:rsidRPr="006D192F">
              <w:rPr>
                <w:rFonts w:ascii="Arial Narrow" w:hAnsi="Arial Narrow"/>
                <w:sz w:val="22"/>
                <w:szCs w:val="22"/>
              </w:rPr>
              <w:t xml:space="preserve"> </w:t>
            </w:r>
          </w:p>
          <w:p w14:paraId="3B4F23F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Meriter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på</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avancerad</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nivå</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Magisterexamen</w:t>
            </w:r>
            <w:proofErr w:type="spellEnd"/>
            <w:r w:rsidRPr="006D192F">
              <w:rPr>
                <w:rFonts w:ascii="Arial Narrow" w:hAnsi="Arial Narrow"/>
                <w:sz w:val="22"/>
                <w:szCs w:val="22"/>
              </w:rPr>
              <w:t xml:space="preserve">, 1 </w:t>
            </w:r>
            <w:proofErr w:type="spellStart"/>
            <w:r w:rsidRPr="006D192F">
              <w:rPr>
                <w:rFonts w:ascii="Arial Narrow" w:hAnsi="Arial Narrow"/>
                <w:sz w:val="22"/>
                <w:szCs w:val="22"/>
              </w:rPr>
              <w:t>år</w:t>
            </w:r>
            <w:proofErr w:type="spellEnd"/>
            <w:r w:rsidRPr="006D192F">
              <w:rPr>
                <w:rFonts w:ascii="Arial Narrow" w:hAnsi="Arial Narrow"/>
                <w:sz w:val="22"/>
                <w:szCs w:val="22"/>
              </w:rPr>
              <w:t xml:space="preserve">, 60 </w:t>
            </w:r>
            <w:proofErr w:type="spellStart"/>
            <w:r w:rsidRPr="006D192F">
              <w:rPr>
                <w:rFonts w:ascii="Arial Narrow" w:hAnsi="Arial Narrow"/>
                <w:sz w:val="22"/>
                <w:szCs w:val="22"/>
              </w:rPr>
              <w:t>högskolepoäng</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Masterexamen</w:t>
            </w:r>
            <w:proofErr w:type="spellEnd"/>
            <w:r w:rsidRPr="006D192F">
              <w:rPr>
                <w:rFonts w:ascii="Arial Narrow" w:hAnsi="Arial Narrow"/>
                <w:sz w:val="22"/>
                <w:szCs w:val="22"/>
              </w:rPr>
              <w:t xml:space="preserve">, 2 </w:t>
            </w:r>
            <w:proofErr w:type="spellStart"/>
            <w:r w:rsidRPr="006D192F">
              <w:rPr>
                <w:rFonts w:ascii="Arial Narrow" w:hAnsi="Arial Narrow"/>
                <w:sz w:val="22"/>
                <w:szCs w:val="22"/>
              </w:rPr>
              <w:t>år</w:t>
            </w:r>
            <w:proofErr w:type="spellEnd"/>
            <w:r w:rsidRPr="006D192F">
              <w:rPr>
                <w:rFonts w:ascii="Arial Narrow" w:hAnsi="Arial Narrow"/>
                <w:sz w:val="22"/>
                <w:szCs w:val="22"/>
              </w:rPr>
              <w:t xml:space="preserve">, 120 </w:t>
            </w:r>
            <w:proofErr w:type="spellStart"/>
            <w:r w:rsidRPr="006D192F">
              <w:rPr>
                <w:rFonts w:ascii="Arial Narrow" w:hAnsi="Arial Narrow"/>
                <w:sz w:val="22"/>
                <w:szCs w:val="22"/>
              </w:rPr>
              <w:t>högskolepoäng</w:t>
            </w:r>
            <w:proofErr w:type="spellEnd"/>
          </w:p>
          <w:p w14:paraId="662342E5"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Meriter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på</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forskarnivå</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Licentiatexamen</w:t>
            </w:r>
            <w:proofErr w:type="spellEnd"/>
            <w:r w:rsidRPr="006D192F">
              <w:rPr>
                <w:rFonts w:ascii="Arial Narrow" w:hAnsi="Arial Narrow"/>
                <w:sz w:val="22"/>
                <w:szCs w:val="22"/>
              </w:rPr>
              <w:t xml:space="preserve">, 2 </w:t>
            </w:r>
            <w:proofErr w:type="spellStart"/>
            <w:r w:rsidRPr="006D192F">
              <w:rPr>
                <w:rFonts w:ascii="Arial Narrow" w:hAnsi="Arial Narrow"/>
                <w:sz w:val="22"/>
                <w:szCs w:val="22"/>
              </w:rPr>
              <w:t>år</w:t>
            </w:r>
            <w:proofErr w:type="spellEnd"/>
            <w:r w:rsidRPr="006D192F">
              <w:rPr>
                <w:rFonts w:ascii="Arial Narrow" w:hAnsi="Arial Narrow"/>
                <w:sz w:val="22"/>
                <w:szCs w:val="22"/>
              </w:rPr>
              <w:t xml:space="preserve">, 120 </w:t>
            </w:r>
            <w:proofErr w:type="spellStart"/>
            <w:r w:rsidRPr="006D192F">
              <w:rPr>
                <w:rFonts w:ascii="Arial Narrow" w:hAnsi="Arial Narrow"/>
                <w:sz w:val="22"/>
                <w:szCs w:val="22"/>
              </w:rPr>
              <w:t>högskolepoäng</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Doktorsexamen</w:t>
            </w:r>
            <w:proofErr w:type="spellEnd"/>
            <w:r w:rsidRPr="006D192F">
              <w:rPr>
                <w:rFonts w:ascii="Arial Narrow" w:hAnsi="Arial Narrow"/>
                <w:sz w:val="22"/>
                <w:szCs w:val="22"/>
              </w:rPr>
              <w:t xml:space="preserve">, 4 </w:t>
            </w:r>
            <w:proofErr w:type="spellStart"/>
            <w:r w:rsidRPr="006D192F">
              <w:rPr>
                <w:rFonts w:ascii="Arial Narrow" w:hAnsi="Arial Narrow"/>
                <w:sz w:val="22"/>
                <w:szCs w:val="22"/>
              </w:rPr>
              <w:t>år</w:t>
            </w:r>
            <w:proofErr w:type="spellEnd"/>
            <w:r w:rsidRPr="006D192F">
              <w:rPr>
                <w:rFonts w:ascii="Arial Narrow" w:hAnsi="Arial Narrow"/>
                <w:sz w:val="22"/>
                <w:szCs w:val="22"/>
              </w:rPr>
              <w:t xml:space="preserve">, 240 </w:t>
            </w:r>
            <w:proofErr w:type="spellStart"/>
            <w:r w:rsidRPr="006D192F">
              <w:rPr>
                <w:rFonts w:ascii="Arial Narrow" w:hAnsi="Arial Narrow"/>
                <w:sz w:val="22"/>
                <w:szCs w:val="22"/>
              </w:rPr>
              <w:t>högskolepoäng</w:t>
            </w:r>
            <w:proofErr w:type="spellEnd"/>
          </w:p>
        </w:tc>
        <w:tc>
          <w:tcPr>
            <w:tcW w:w="2655" w:type="dxa"/>
            <w:tcBorders>
              <w:bottom w:val="single" w:sz="4" w:space="0" w:color="auto"/>
            </w:tcBorders>
            <w:shd w:val="clear" w:color="auto" w:fill="auto"/>
            <w:vAlign w:val="center"/>
          </w:tcPr>
          <w:p w14:paraId="71CA43AC"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Kandidatexamen</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akademisk</w:t>
            </w:r>
            <w:proofErr w:type="spellEnd"/>
            <w:r w:rsidRPr="006D192F">
              <w:rPr>
                <w:rFonts w:ascii="Arial Narrow" w:hAnsi="Arial Narrow"/>
                <w:sz w:val="22"/>
                <w:szCs w:val="22"/>
              </w:rPr>
              <w:t xml:space="preserve"> examen </w:t>
            </w:r>
            <w:proofErr w:type="spellStart"/>
            <w:r w:rsidRPr="006D192F">
              <w:rPr>
                <w:rFonts w:ascii="Arial Narrow" w:hAnsi="Arial Narrow"/>
                <w:sz w:val="22"/>
                <w:szCs w:val="22"/>
              </w:rPr>
              <w:t>omfattande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minst</w:t>
            </w:r>
            <w:proofErr w:type="spellEnd"/>
            <w:r w:rsidRPr="006D192F">
              <w:rPr>
                <w:rFonts w:ascii="Arial Narrow" w:hAnsi="Arial Narrow"/>
                <w:sz w:val="22"/>
                <w:szCs w:val="22"/>
              </w:rPr>
              <w:t xml:space="preserve"> 120 </w:t>
            </w:r>
            <w:proofErr w:type="spellStart"/>
            <w:r w:rsidRPr="006D192F">
              <w:rPr>
                <w:rFonts w:ascii="Arial Narrow" w:hAnsi="Arial Narrow"/>
                <w:sz w:val="22"/>
                <w:szCs w:val="22"/>
              </w:rPr>
              <w:t>poäng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varav</w:t>
            </w:r>
            <w:proofErr w:type="spellEnd"/>
            <w:r w:rsidRPr="006D192F">
              <w:rPr>
                <w:rFonts w:ascii="Arial Narrow" w:hAnsi="Arial Narrow"/>
                <w:sz w:val="22"/>
                <w:szCs w:val="22"/>
              </w:rPr>
              <w:t xml:space="preserve"> 60 </w:t>
            </w:r>
            <w:proofErr w:type="spellStart"/>
            <w:r w:rsidRPr="006D192F">
              <w:rPr>
                <w:rFonts w:ascii="Arial Narrow" w:hAnsi="Arial Narrow"/>
                <w:sz w:val="22"/>
                <w:szCs w:val="22"/>
              </w:rPr>
              <w:t>poäng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fördjupade</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studier</w:t>
            </w:r>
            <w:proofErr w:type="spellEnd"/>
            <w:r w:rsidRPr="006D192F">
              <w:rPr>
                <w:rFonts w:ascii="Arial Narrow" w:hAnsi="Arial Narrow"/>
                <w:sz w:val="22"/>
                <w:szCs w:val="22"/>
              </w:rPr>
              <w:t xml:space="preserve"> i </w:t>
            </w:r>
            <w:proofErr w:type="spellStart"/>
            <w:r w:rsidRPr="006D192F">
              <w:rPr>
                <w:rFonts w:ascii="Arial Narrow" w:hAnsi="Arial Narrow"/>
                <w:sz w:val="22"/>
                <w:szCs w:val="22"/>
              </w:rPr>
              <w:t>ett</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ämne</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uppsats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motsvarande</w:t>
            </w:r>
            <w:proofErr w:type="spellEnd"/>
            <w:r w:rsidRPr="006D192F">
              <w:rPr>
                <w:rFonts w:ascii="Arial Narrow" w:hAnsi="Arial Narrow"/>
                <w:sz w:val="22"/>
                <w:szCs w:val="22"/>
              </w:rPr>
              <w:t xml:space="preserve"> 10 </w:t>
            </w:r>
            <w:proofErr w:type="spellStart"/>
            <w:r w:rsidRPr="006D192F">
              <w:rPr>
                <w:rFonts w:ascii="Arial Narrow" w:hAnsi="Arial Narrow"/>
                <w:sz w:val="22"/>
                <w:szCs w:val="22"/>
              </w:rPr>
              <w:t>poäng</w:t>
            </w:r>
            <w:proofErr w:type="spellEnd"/>
            <w:r w:rsidRPr="006D192F">
              <w:rPr>
                <w:rFonts w:ascii="Arial Narrow" w:hAnsi="Arial Narrow"/>
                <w:sz w:val="22"/>
                <w:szCs w:val="22"/>
              </w:rPr>
              <w:t>)</w:t>
            </w:r>
          </w:p>
          <w:p w14:paraId="779320AE"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Meriter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på</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grundnivå</w:t>
            </w:r>
            <w:proofErr w:type="spellEnd"/>
            <w:r w:rsidRPr="006D192F">
              <w:rPr>
                <w:rFonts w:ascii="Arial Narrow" w:hAnsi="Arial Narrow"/>
                <w:sz w:val="22"/>
                <w:szCs w:val="22"/>
              </w:rPr>
              <w:t>:</w:t>
            </w:r>
          </w:p>
          <w:p w14:paraId="6259B582" w14:textId="77777777" w:rsidR="004D2AE8" w:rsidRPr="006D192F" w:rsidRDefault="004D2AE8" w:rsidP="004D2AE8">
            <w:pPr>
              <w:jc w:val="left"/>
              <w:rPr>
                <w:rFonts w:ascii="Arial Narrow" w:hAnsi="Arial Narrow"/>
                <w:sz w:val="22"/>
                <w:szCs w:val="22"/>
              </w:rPr>
            </w:pPr>
            <w:proofErr w:type="spellStart"/>
            <w:r w:rsidRPr="006D192F">
              <w:rPr>
                <w:rFonts w:ascii="Arial Narrow" w:hAnsi="Arial Narrow"/>
                <w:sz w:val="22"/>
                <w:szCs w:val="22"/>
              </w:rPr>
              <w:t>Kandidatexamen</w:t>
            </w:r>
            <w:proofErr w:type="spellEnd"/>
            <w:r w:rsidRPr="006D192F">
              <w:rPr>
                <w:rFonts w:ascii="Arial Narrow" w:hAnsi="Arial Narrow"/>
                <w:sz w:val="22"/>
                <w:szCs w:val="22"/>
              </w:rPr>
              <w:t xml:space="preserve">, 3 </w:t>
            </w:r>
            <w:proofErr w:type="spellStart"/>
            <w:r w:rsidRPr="006D192F">
              <w:rPr>
                <w:rFonts w:ascii="Arial Narrow" w:hAnsi="Arial Narrow"/>
                <w:sz w:val="22"/>
                <w:szCs w:val="22"/>
              </w:rPr>
              <w:t>år</w:t>
            </w:r>
            <w:proofErr w:type="spellEnd"/>
            <w:r w:rsidRPr="006D192F">
              <w:rPr>
                <w:rFonts w:ascii="Arial Narrow" w:hAnsi="Arial Narrow"/>
                <w:sz w:val="22"/>
                <w:szCs w:val="22"/>
              </w:rPr>
              <w:t xml:space="preserve">, 180 </w:t>
            </w:r>
            <w:proofErr w:type="spellStart"/>
            <w:r w:rsidRPr="006D192F">
              <w:rPr>
                <w:rFonts w:ascii="Arial Narrow" w:hAnsi="Arial Narrow"/>
                <w:sz w:val="22"/>
                <w:szCs w:val="22"/>
              </w:rPr>
              <w:t>högskolepoäng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Bachelor</w:t>
            </w:r>
            <w:proofErr w:type="spellEnd"/>
            <w:r w:rsidRPr="006D192F">
              <w:rPr>
                <w:rFonts w:ascii="Arial Narrow" w:hAnsi="Arial Narrow"/>
                <w:sz w:val="22"/>
                <w:szCs w:val="22"/>
              </w:rPr>
              <w:t>)</w:t>
            </w:r>
          </w:p>
        </w:tc>
      </w:tr>
      <w:tr w:rsidR="004D2AE8" w:rsidRPr="006D192F" w14:paraId="1518F4D5" w14:textId="77777777" w:rsidTr="004D2AE8">
        <w:trPr>
          <w:cantSplit/>
          <w:trHeight w:val="397"/>
        </w:trPr>
        <w:tc>
          <w:tcPr>
            <w:tcW w:w="1491" w:type="dxa"/>
            <w:tcBorders>
              <w:bottom w:val="single" w:sz="4" w:space="0" w:color="auto"/>
            </w:tcBorders>
            <w:shd w:val="clear" w:color="auto" w:fill="auto"/>
            <w:vAlign w:val="center"/>
          </w:tcPr>
          <w:p w14:paraId="458421E9" w14:textId="77777777" w:rsidR="004D2AE8" w:rsidRPr="006D192F" w:rsidRDefault="004D2AE8" w:rsidP="004D2AE8">
            <w:pPr>
              <w:ind w:left="102"/>
              <w:jc w:val="left"/>
              <w:rPr>
                <w:rFonts w:ascii="Arial Narrow" w:hAnsi="Arial Narrow"/>
                <w:b/>
                <w:sz w:val="22"/>
                <w:szCs w:val="22"/>
              </w:rPr>
            </w:pPr>
            <w:r w:rsidRPr="006D192F">
              <w:rPr>
                <w:rFonts w:ascii="Arial Narrow" w:hAnsi="Arial Narrow"/>
                <w:b/>
                <w:sz w:val="22"/>
                <w:szCs w:val="22"/>
              </w:rPr>
              <w:t xml:space="preserve">United </w:t>
            </w:r>
            <w:proofErr w:type="spellStart"/>
            <w:r w:rsidRPr="006D192F">
              <w:rPr>
                <w:rFonts w:ascii="Arial Narrow" w:hAnsi="Arial Narrow"/>
                <w:b/>
                <w:sz w:val="22"/>
                <w:szCs w:val="22"/>
              </w:rPr>
              <w:t>Kingdom</w:t>
            </w:r>
            <w:proofErr w:type="spellEnd"/>
          </w:p>
        </w:tc>
        <w:tc>
          <w:tcPr>
            <w:tcW w:w="5636" w:type="dxa"/>
            <w:tcBorders>
              <w:bottom w:val="single" w:sz="4" w:space="0" w:color="auto"/>
            </w:tcBorders>
            <w:shd w:val="clear" w:color="auto" w:fill="auto"/>
            <w:vAlign w:val="center"/>
          </w:tcPr>
          <w:p w14:paraId="7915BC3C" w14:textId="77777777" w:rsidR="004D2AE8" w:rsidRPr="006D192F" w:rsidRDefault="004D2AE8" w:rsidP="004D2AE8">
            <w:pPr>
              <w:ind w:left="102"/>
              <w:jc w:val="left"/>
              <w:rPr>
                <w:rFonts w:ascii="Arial Narrow" w:hAnsi="Arial Narrow"/>
                <w:sz w:val="22"/>
                <w:szCs w:val="22"/>
              </w:rPr>
            </w:pPr>
            <w:proofErr w:type="spellStart"/>
            <w:r w:rsidRPr="006D192F">
              <w:rPr>
                <w:rFonts w:ascii="Arial Narrow" w:hAnsi="Arial Narrow"/>
                <w:sz w:val="22"/>
                <w:szCs w:val="22"/>
              </w:rPr>
              <w:t>Honours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r w:rsidRPr="006D192F">
              <w:rPr>
                <w:rFonts w:ascii="Arial Narrow" w:hAnsi="Arial Narrow"/>
                <w:sz w:val="22"/>
                <w:szCs w:val="22"/>
              </w:rPr>
              <w:t xml:space="preserve"> / </w:t>
            </w:r>
            <w:proofErr w:type="spellStart"/>
            <w:r w:rsidRPr="006D192F">
              <w:rPr>
                <w:rFonts w:ascii="Arial Narrow" w:hAnsi="Arial Narrow"/>
                <w:sz w:val="22"/>
                <w:szCs w:val="22"/>
              </w:rPr>
              <w:t>Master's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r w:rsidRPr="006D192F">
              <w:rPr>
                <w:rFonts w:ascii="Arial Narrow" w:hAnsi="Arial Narrow"/>
                <w:sz w:val="22"/>
                <w:szCs w:val="22"/>
              </w:rPr>
              <w:t xml:space="preserve"> (MA, MB, </w:t>
            </w:r>
            <w:proofErr w:type="spellStart"/>
            <w:r w:rsidRPr="006D192F">
              <w:rPr>
                <w:rFonts w:ascii="Arial Narrow" w:hAnsi="Arial Narrow"/>
                <w:sz w:val="22"/>
                <w:szCs w:val="22"/>
              </w:rPr>
              <w:t>MEng</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MPhil</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MSc</w:t>
            </w:r>
            <w:proofErr w:type="spellEnd"/>
            <w:r w:rsidRPr="006D192F">
              <w:rPr>
                <w:rFonts w:ascii="Arial Narrow" w:hAnsi="Arial Narrow"/>
                <w:sz w:val="22"/>
                <w:szCs w:val="22"/>
              </w:rPr>
              <w:t>) / Doctorate</w:t>
            </w:r>
          </w:p>
        </w:tc>
        <w:tc>
          <w:tcPr>
            <w:tcW w:w="2655" w:type="dxa"/>
            <w:tcBorders>
              <w:bottom w:val="single" w:sz="4" w:space="0" w:color="auto"/>
            </w:tcBorders>
            <w:shd w:val="clear" w:color="auto" w:fill="auto"/>
            <w:vAlign w:val="center"/>
          </w:tcPr>
          <w:p w14:paraId="51E34CC5" w14:textId="77777777" w:rsidR="004D2AE8" w:rsidRPr="006D192F" w:rsidRDefault="004D2AE8" w:rsidP="004D2AE8">
            <w:pPr>
              <w:ind w:left="102"/>
              <w:jc w:val="left"/>
              <w:rPr>
                <w:rFonts w:ascii="Arial Narrow" w:hAnsi="Arial Narrow"/>
                <w:sz w:val="22"/>
                <w:szCs w:val="22"/>
              </w:rPr>
            </w:pPr>
            <w:r w:rsidRPr="006D192F">
              <w:rPr>
                <w:rFonts w:ascii="Arial Narrow" w:hAnsi="Arial Narrow"/>
                <w:sz w:val="22"/>
                <w:szCs w:val="22"/>
              </w:rPr>
              <w:t>(</w:t>
            </w:r>
            <w:proofErr w:type="spellStart"/>
            <w:r w:rsidRPr="006D192F">
              <w:rPr>
                <w:rFonts w:ascii="Arial Narrow" w:hAnsi="Arial Narrow"/>
                <w:sz w:val="22"/>
                <w:szCs w:val="22"/>
              </w:rPr>
              <w:t>Honours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Bachelor</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p>
          <w:p w14:paraId="18050EE4" w14:textId="77777777" w:rsidR="004D2AE8" w:rsidRPr="006D192F" w:rsidRDefault="004D2AE8" w:rsidP="004D2AE8">
            <w:pPr>
              <w:ind w:left="102"/>
              <w:jc w:val="left"/>
              <w:rPr>
                <w:rFonts w:ascii="Arial Narrow" w:hAnsi="Arial Narrow"/>
                <w:sz w:val="22"/>
                <w:szCs w:val="22"/>
              </w:rPr>
            </w:pPr>
            <w:r w:rsidRPr="006D192F">
              <w:rPr>
                <w:rFonts w:ascii="Arial Narrow" w:hAnsi="Arial Narrow"/>
                <w:sz w:val="22"/>
                <w:szCs w:val="22"/>
              </w:rPr>
              <w:t xml:space="preserve">NB: </w:t>
            </w:r>
            <w:proofErr w:type="spellStart"/>
            <w:r w:rsidRPr="006D192F">
              <w:rPr>
                <w:rFonts w:ascii="Arial Narrow" w:hAnsi="Arial Narrow"/>
                <w:sz w:val="22"/>
                <w:szCs w:val="22"/>
              </w:rPr>
              <w:t>Master's</w:t>
            </w:r>
            <w:proofErr w:type="spellEnd"/>
            <w:r w:rsidRPr="006D192F">
              <w:rPr>
                <w:rFonts w:ascii="Arial Narrow" w:hAnsi="Arial Narrow"/>
                <w:sz w:val="22"/>
                <w:szCs w:val="22"/>
              </w:rPr>
              <w:t xml:space="preserve"> </w:t>
            </w:r>
            <w:proofErr w:type="spellStart"/>
            <w:r w:rsidRPr="006D192F">
              <w:rPr>
                <w:rFonts w:ascii="Arial Narrow" w:hAnsi="Arial Narrow"/>
                <w:sz w:val="22"/>
                <w:szCs w:val="22"/>
              </w:rPr>
              <w:t>degree</w:t>
            </w:r>
            <w:proofErr w:type="spellEnd"/>
            <w:r w:rsidRPr="006D192F">
              <w:rPr>
                <w:rFonts w:ascii="Arial Narrow" w:hAnsi="Arial Narrow"/>
                <w:sz w:val="22"/>
                <w:szCs w:val="22"/>
              </w:rPr>
              <w:t xml:space="preserve"> in Scotland</w:t>
            </w:r>
          </w:p>
        </w:tc>
      </w:tr>
    </w:tbl>
    <w:p w14:paraId="79754519" w14:textId="77777777" w:rsidR="004D2AE8" w:rsidRPr="006D192F" w:rsidRDefault="004D2AE8" w:rsidP="004D2AE8">
      <w:pPr>
        <w:jc w:val="left"/>
        <w:rPr>
          <w:b/>
          <w:sz w:val="18"/>
          <w:szCs w:val="18"/>
        </w:rPr>
      </w:pPr>
    </w:p>
    <w:p w14:paraId="30615CBA" w14:textId="77777777" w:rsidR="004D2AE8" w:rsidRPr="0060769D" w:rsidRDefault="004D2AE8" w:rsidP="004D2AE8">
      <w:pPr>
        <w:jc w:val="center"/>
        <w:rPr>
          <w:b/>
          <w:sz w:val="22"/>
          <w:szCs w:val="22"/>
        </w:rPr>
      </w:pPr>
    </w:p>
    <w:p w14:paraId="222F1F31" w14:textId="77777777" w:rsidR="004D2AE8" w:rsidRPr="00421556" w:rsidRDefault="004D2AE8" w:rsidP="004D2AE8">
      <w:pPr>
        <w:pStyle w:val="Heading1"/>
      </w:pPr>
      <w:r>
        <w:br w:type="page"/>
      </w:r>
      <w:r>
        <w:lastRenderedPageBreak/>
        <w:t>ANEXA II</w:t>
      </w:r>
    </w:p>
    <w:p w14:paraId="04CC698E" w14:textId="73C8234E" w:rsidR="004D2AE8" w:rsidRPr="00723168" w:rsidRDefault="004D2AE8" w:rsidP="004D2AE8">
      <w:pPr>
        <w:pStyle w:val="Heading1"/>
        <w:rPr>
          <w:sz w:val="22"/>
          <w:szCs w:val="22"/>
        </w:rPr>
      </w:pPr>
      <w:r>
        <w:rPr>
          <w:sz w:val="22"/>
        </w:rPr>
        <w:t xml:space="preserve">Tabel </w:t>
      </w:r>
      <w:r>
        <w:rPr>
          <w:sz w:val="22"/>
          <w:u w:val="single"/>
        </w:rPr>
        <w:t>orientativ</w:t>
      </w:r>
      <w:r>
        <w:rPr>
          <w:sz w:val="22"/>
        </w:rPr>
        <w:t xml:space="preserve"> al diplomelor care permit accesul la procedurile de selecție pentru grupa de funcții AST </w:t>
      </w:r>
      <w:bookmarkEnd w:id="46"/>
    </w:p>
    <w:p w14:paraId="2B5751E4" w14:textId="77777777" w:rsidR="004D2AE8" w:rsidRPr="00EA1994" w:rsidRDefault="004D2AE8" w:rsidP="004D2AE8">
      <w:pPr>
        <w:jc w:val="left"/>
        <w:rPr>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3260"/>
      </w:tblGrid>
      <w:tr w:rsidR="004D2AE8" w:rsidRPr="00EA1994" w14:paraId="2F245DBB" w14:textId="77777777" w:rsidTr="004D2AE8">
        <w:trPr>
          <w:cantSplit/>
          <w:trHeight w:val="399"/>
        </w:trPr>
        <w:tc>
          <w:tcPr>
            <w:tcW w:w="1560" w:type="dxa"/>
            <w:shd w:val="clear" w:color="auto" w:fill="E0E0E0"/>
            <w:vAlign w:val="center"/>
          </w:tcPr>
          <w:p w14:paraId="4FED668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center"/>
              <w:rPr>
                <w:rFonts w:ascii="Arial Narrow" w:hAnsi="Arial Narrow"/>
                <w:b/>
                <w:sz w:val="22"/>
                <w:szCs w:val="22"/>
              </w:rPr>
            </w:pPr>
            <w:r w:rsidRPr="00EA1994">
              <w:rPr>
                <w:rFonts w:ascii="Arial Narrow" w:hAnsi="Arial Narrow"/>
                <w:b/>
                <w:sz w:val="22"/>
                <w:szCs w:val="22"/>
              </w:rPr>
              <w:t>ȚARA</w:t>
            </w:r>
          </w:p>
        </w:tc>
        <w:tc>
          <w:tcPr>
            <w:tcW w:w="5103" w:type="dxa"/>
            <w:shd w:val="clear" w:color="auto" w:fill="E0E0E0"/>
          </w:tcPr>
          <w:p w14:paraId="61823210"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sidRPr="00EA1994">
              <w:rPr>
                <w:rFonts w:ascii="Arial Narrow" w:hAnsi="Arial Narrow"/>
                <w:b/>
                <w:sz w:val="22"/>
                <w:szCs w:val="22"/>
              </w:rPr>
              <w:t>Învățământ secundar</w:t>
            </w:r>
            <w:r w:rsidRPr="00EA1994">
              <w:rPr>
                <w:szCs w:val="20"/>
                <w:vertAlign w:val="superscript"/>
              </w:rPr>
              <w:footnoteReference w:id="4"/>
            </w:r>
            <w:r w:rsidRPr="00EA1994">
              <w:rPr>
                <w:rFonts w:ascii="Arial Narrow" w:hAnsi="Arial Narrow"/>
                <w:b/>
                <w:sz w:val="22"/>
                <w:szCs w:val="22"/>
              </w:rPr>
              <w:t xml:space="preserve"> (care oferă acces la învățământul superior)</w:t>
            </w:r>
          </w:p>
        </w:tc>
        <w:tc>
          <w:tcPr>
            <w:tcW w:w="3260" w:type="dxa"/>
            <w:shd w:val="clear" w:color="auto" w:fill="E0E0E0"/>
          </w:tcPr>
          <w:p w14:paraId="5AC7696D"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sidRPr="00EA1994">
              <w:rPr>
                <w:rFonts w:ascii="Arial Narrow" w:hAnsi="Arial Narrow"/>
                <w:b/>
                <w:sz w:val="22"/>
                <w:szCs w:val="22"/>
              </w:rPr>
              <w:t>Învățământ superior (ciclu de învățământ superior neuniversitar sau ciclu de învățământ universitar de scurtă durată de cel puțin doi ani)</w:t>
            </w:r>
          </w:p>
        </w:tc>
      </w:tr>
      <w:tr w:rsidR="004D2AE8" w:rsidRPr="00EA1994" w14:paraId="07375A57" w14:textId="77777777" w:rsidTr="004D2AE8">
        <w:trPr>
          <w:cantSplit/>
          <w:trHeight w:val="399"/>
        </w:trPr>
        <w:tc>
          <w:tcPr>
            <w:tcW w:w="1560" w:type="dxa"/>
            <w:shd w:val="clear" w:color="auto" w:fill="auto"/>
            <w:vAlign w:val="center"/>
          </w:tcPr>
          <w:p w14:paraId="212C8E5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EA1994">
              <w:rPr>
                <w:rFonts w:ascii="Arial Narrow" w:hAnsi="Arial Narrow"/>
                <w:b/>
                <w:sz w:val="22"/>
                <w:szCs w:val="22"/>
              </w:rPr>
              <w:t>Belgique</w:t>
            </w:r>
            <w:proofErr w:type="spellEnd"/>
            <w:r w:rsidRPr="00EA1994">
              <w:rPr>
                <w:rFonts w:ascii="Arial Narrow" w:hAnsi="Arial Narrow"/>
                <w:b/>
                <w:sz w:val="22"/>
                <w:szCs w:val="22"/>
              </w:rPr>
              <w:t xml:space="preserve"> – </w:t>
            </w:r>
            <w:proofErr w:type="spellStart"/>
            <w:r w:rsidRPr="00EA1994">
              <w:rPr>
                <w:rFonts w:ascii="Arial Narrow" w:hAnsi="Arial Narrow"/>
                <w:b/>
                <w:sz w:val="22"/>
                <w:szCs w:val="22"/>
              </w:rPr>
              <w:t>België</w:t>
            </w:r>
            <w:proofErr w:type="spellEnd"/>
            <w:r w:rsidRPr="00EA1994">
              <w:rPr>
                <w:rFonts w:ascii="Arial Narrow" w:hAnsi="Arial Narrow"/>
                <w:b/>
                <w:sz w:val="22"/>
                <w:szCs w:val="22"/>
              </w:rPr>
              <w:t xml:space="preserve"> – </w:t>
            </w:r>
            <w:proofErr w:type="spellStart"/>
            <w:r w:rsidRPr="00EA1994">
              <w:rPr>
                <w:rFonts w:ascii="Arial Narrow" w:hAnsi="Arial Narrow"/>
                <w:b/>
                <w:sz w:val="22"/>
                <w:szCs w:val="22"/>
              </w:rPr>
              <w:t>Belgien</w:t>
            </w:r>
            <w:proofErr w:type="spellEnd"/>
          </w:p>
        </w:tc>
        <w:tc>
          <w:tcPr>
            <w:tcW w:w="5103" w:type="dxa"/>
            <w:shd w:val="clear" w:color="auto" w:fill="auto"/>
            <w:vAlign w:val="center"/>
          </w:tcPr>
          <w:p w14:paraId="455CD34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highlight w:val="yellow"/>
              </w:rPr>
            </w:pPr>
            <w:r w:rsidRPr="00EA1994">
              <w:rPr>
                <w:rFonts w:ascii="Arial Narrow" w:hAnsi="Arial Narrow"/>
                <w:sz w:val="22"/>
                <w:szCs w:val="22"/>
              </w:rPr>
              <w:t xml:space="preserve">Certificat de </w:t>
            </w:r>
            <w:proofErr w:type="spellStart"/>
            <w:r w:rsidRPr="00EA1994">
              <w:rPr>
                <w:rFonts w:ascii="Arial Narrow" w:hAnsi="Arial Narrow"/>
                <w:sz w:val="22"/>
                <w:szCs w:val="22"/>
              </w:rPr>
              <w:t>l’enseignement</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secondaire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supérieur</w:t>
            </w:r>
            <w:proofErr w:type="spellEnd"/>
            <w:r w:rsidRPr="00EA1994">
              <w:rPr>
                <w:rFonts w:ascii="Arial Narrow" w:hAnsi="Arial Narrow"/>
                <w:sz w:val="22"/>
                <w:szCs w:val="22"/>
              </w:rPr>
              <w:t xml:space="preserve"> (CESS) / Diploma </w:t>
            </w:r>
            <w:proofErr w:type="spellStart"/>
            <w:r w:rsidRPr="00EA1994">
              <w:rPr>
                <w:rFonts w:ascii="Arial Narrow" w:hAnsi="Arial Narrow"/>
                <w:sz w:val="22"/>
                <w:szCs w:val="22"/>
              </w:rPr>
              <w:t>secundair</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onderwijs</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Diplôme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d'aptitude</w:t>
            </w:r>
            <w:proofErr w:type="spellEnd"/>
            <w:r w:rsidRPr="00EA1994">
              <w:rPr>
                <w:rFonts w:ascii="Arial Narrow" w:hAnsi="Arial Narrow"/>
                <w:sz w:val="22"/>
                <w:szCs w:val="22"/>
              </w:rPr>
              <w:t xml:space="preserve"> à </w:t>
            </w:r>
            <w:proofErr w:type="spellStart"/>
            <w:r w:rsidRPr="00EA1994">
              <w:rPr>
                <w:rFonts w:ascii="Arial Narrow" w:hAnsi="Arial Narrow"/>
                <w:sz w:val="22"/>
                <w:szCs w:val="22"/>
              </w:rPr>
              <w:t>accéder</w:t>
            </w:r>
            <w:proofErr w:type="spellEnd"/>
            <w:r w:rsidRPr="00EA1994">
              <w:rPr>
                <w:rFonts w:ascii="Arial Narrow" w:hAnsi="Arial Narrow"/>
                <w:sz w:val="22"/>
                <w:szCs w:val="22"/>
              </w:rPr>
              <w:t xml:space="preserve"> à </w:t>
            </w:r>
            <w:proofErr w:type="spellStart"/>
            <w:r w:rsidRPr="00EA1994">
              <w:rPr>
                <w:rFonts w:ascii="Arial Narrow" w:hAnsi="Arial Narrow"/>
                <w:sz w:val="22"/>
                <w:szCs w:val="22"/>
              </w:rPr>
              <w:t>l'enseignement</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supérieur</w:t>
            </w:r>
            <w:proofErr w:type="spellEnd"/>
            <w:r w:rsidRPr="00EA1994">
              <w:rPr>
                <w:rFonts w:ascii="Arial Narrow" w:hAnsi="Arial Narrow"/>
                <w:sz w:val="22"/>
                <w:szCs w:val="22"/>
              </w:rPr>
              <w:t xml:space="preserve"> (DAES) / </w:t>
            </w:r>
            <w:proofErr w:type="spellStart"/>
            <w:r w:rsidRPr="00EA1994">
              <w:rPr>
                <w:rFonts w:ascii="Arial Narrow" w:hAnsi="Arial Narrow"/>
                <w:sz w:val="22"/>
                <w:szCs w:val="22"/>
              </w:rPr>
              <w:t>Getuigschrift</w:t>
            </w:r>
            <w:proofErr w:type="spellEnd"/>
            <w:r w:rsidRPr="00EA1994">
              <w:rPr>
                <w:rFonts w:ascii="Arial Narrow" w:hAnsi="Arial Narrow"/>
                <w:sz w:val="22"/>
                <w:szCs w:val="22"/>
              </w:rPr>
              <w:t xml:space="preserve"> van </w:t>
            </w:r>
            <w:proofErr w:type="spellStart"/>
            <w:r w:rsidRPr="00EA1994">
              <w:rPr>
                <w:rFonts w:ascii="Arial Narrow" w:hAnsi="Arial Narrow"/>
                <w:sz w:val="22"/>
                <w:szCs w:val="22"/>
              </w:rPr>
              <w:t>hoger</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secundair</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onderwijs</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Diplôme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d'enseignement</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professionnel</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Getuigschrift</w:t>
            </w:r>
            <w:proofErr w:type="spellEnd"/>
            <w:r w:rsidRPr="00EA1994">
              <w:rPr>
                <w:rFonts w:ascii="Arial Narrow" w:hAnsi="Arial Narrow"/>
                <w:sz w:val="22"/>
                <w:szCs w:val="22"/>
              </w:rPr>
              <w:t xml:space="preserve"> van </w:t>
            </w:r>
            <w:proofErr w:type="spellStart"/>
            <w:r w:rsidRPr="00EA1994">
              <w:rPr>
                <w:rFonts w:ascii="Arial Narrow" w:hAnsi="Arial Narrow"/>
                <w:sz w:val="22"/>
                <w:szCs w:val="22"/>
              </w:rPr>
              <w:t>het</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beroepssecundair</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onderwijs</w:t>
            </w:r>
            <w:proofErr w:type="spellEnd"/>
          </w:p>
        </w:tc>
        <w:tc>
          <w:tcPr>
            <w:tcW w:w="3260" w:type="dxa"/>
            <w:shd w:val="clear" w:color="auto" w:fill="auto"/>
            <w:vAlign w:val="center"/>
          </w:tcPr>
          <w:p w14:paraId="15213AEF"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sidRPr="00EA1994">
              <w:rPr>
                <w:rFonts w:ascii="Arial Narrow" w:hAnsi="Arial Narrow"/>
                <w:sz w:val="22"/>
                <w:szCs w:val="22"/>
              </w:rPr>
              <w:t>Candidature</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Kandidaat</w:t>
            </w:r>
            <w:proofErr w:type="spellEnd"/>
            <w:r w:rsidRPr="00EA1994">
              <w:rPr>
                <w:rFonts w:ascii="Arial Narrow" w:hAnsi="Arial Narrow"/>
                <w:sz w:val="22"/>
                <w:szCs w:val="22"/>
              </w:rPr>
              <w:t xml:space="preserve"> </w:t>
            </w:r>
          </w:p>
          <w:p w14:paraId="36DE9FE4"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sidRPr="00EA1994">
              <w:rPr>
                <w:rFonts w:ascii="Arial Narrow" w:hAnsi="Arial Narrow"/>
                <w:sz w:val="22"/>
                <w:szCs w:val="22"/>
              </w:rPr>
              <w:t xml:space="preserve">Graduat - </w:t>
            </w:r>
            <w:proofErr w:type="spellStart"/>
            <w:r w:rsidRPr="00EA1994">
              <w:rPr>
                <w:rFonts w:ascii="Arial Narrow" w:hAnsi="Arial Narrow"/>
                <w:sz w:val="22"/>
                <w:szCs w:val="22"/>
              </w:rPr>
              <w:t>Gegradueerde</w:t>
            </w:r>
            <w:proofErr w:type="spellEnd"/>
          </w:p>
          <w:p w14:paraId="15A8C918"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sidRPr="00EA1994">
              <w:rPr>
                <w:rFonts w:ascii="Arial Narrow" w:hAnsi="Arial Narrow"/>
                <w:sz w:val="22"/>
                <w:szCs w:val="22"/>
              </w:rPr>
              <w:t>Bachelier</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dit</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professionnalisant</w:t>
            </w:r>
            <w:proofErr w:type="spellEnd"/>
            <w:r w:rsidRPr="00EA1994">
              <w:rPr>
                <w:rFonts w:ascii="Arial Narrow" w:hAnsi="Arial Narrow"/>
                <w:sz w:val="22"/>
                <w:szCs w:val="22"/>
              </w:rPr>
              <w:t>» ou de «</w:t>
            </w:r>
            <w:proofErr w:type="spellStart"/>
            <w:r w:rsidRPr="00EA1994">
              <w:rPr>
                <w:rFonts w:ascii="Arial Narrow" w:hAnsi="Arial Narrow"/>
                <w:sz w:val="22"/>
                <w:szCs w:val="22"/>
              </w:rPr>
              <w:t>type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court</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Professioneel</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gerichte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Bachelor</w:t>
            </w:r>
            <w:proofErr w:type="spellEnd"/>
            <w:r w:rsidRPr="00EA1994">
              <w:rPr>
                <w:rFonts w:ascii="Arial Narrow" w:hAnsi="Arial Narrow"/>
                <w:sz w:val="22"/>
                <w:szCs w:val="22"/>
              </w:rPr>
              <w:t xml:space="preserve"> — </w:t>
            </w:r>
            <w:r w:rsidRPr="00EA1994">
              <w:rPr>
                <w:rFonts w:ascii="Arial Narrow" w:hAnsi="Arial Narrow"/>
                <w:sz w:val="22"/>
                <w:vertAlign w:val="superscript"/>
              </w:rPr>
              <w:t>1</w:t>
            </w:r>
            <w:r w:rsidRPr="00EA1994">
              <w:rPr>
                <w:rFonts w:ascii="Arial Narrow" w:hAnsi="Arial Narrow"/>
                <w:sz w:val="22"/>
                <w:szCs w:val="22"/>
              </w:rPr>
              <w:t>80 ECTS</w:t>
            </w:r>
          </w:p>
        </w:tc>
      </w:tr>
      <w:tr w:rsidR="004D2AE8" w:rsidRPr="00EA1994" w14:paraId="5E12397B" w14:textId="77777777" w:rsidTr="004D2AE8">
        <w:trPr>
          <w:cantSplit/>
          <w:trHeight w:val="399"/>
        </w:trPr>
        <w:tc>
          <w:tcPr>
            <w:tcW w:w="1560" w:type="dxa"/>
            <w:shd w:val="clear" w:color="auto" w:fill="auto"/>
            <w:vAlign w:val="center"/>
          </w:tcPr>
          <w:p w14:paraId="71916D0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EA1994">
              <w:rPr>
                <w:rFonts w:ascii="Arial Narrow" w:hAnsi="Arial Narrow"/>
                <w:b/>
                <w:bCs/>
                <w:sz w:val="22"/>
                <w:szCs w:val="22"/>
              </w:rPr>
              <w:t>България</w:t>
            </w:r>
            <w:proofErr w:type="spellEnd"/>
          </w:p>
        </w:tc>
        <w:tc>
          <w:tcPr>
            <w:tcW w:w="5103" w:type="dxa"/>
            <w:shd w:val="clear" w:color="auto" w:fill="auto"/>
            <w:vAlign w:val="center"/>
          </w:tcPr>
          <w:p w14:paraId="7311ADCA" w14:textId="77777777" w:rsidR="004D2AE8" w:rsidRPr="00EA1994" w:rsidRDefault="004D2AE8" w:rsidP="004D2AE8">
            <w:pPr>
              <w:autoSpaceDE w:val="0"/>
              <w:autoSpaceDN w:val="0"/>
              <w:adjustRightInd w:val="0"/>
              <w:jc w:val="left"/>
              <w:rPr>
                <w:rFonts w:ascii="Arial Narrow" w:hAnsi="Arial Narrow"/>
                <w:sz w:val="22"/>
                <w:szCs w:val="22"/>
              </w:rPr>
            </w:pPr>
            <w:proofErr w:type="spellStart"/>
            <w:r w:rsidRPr="00EA1994">
              <w:rPr>
                <w:rFonts w:ascii="Arial Narrow" w:hAnsi="Arial Narrow"/>
                <w:sz w:val="22"/>
                <w:szCs w:val="22"/>
              </w:rPr>
              <w:t>Диплома</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за</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средно</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образование</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Свидетелство</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за</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зрелост</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Диплома</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Диплома</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за</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завършено</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средно</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образование</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Диплома</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за</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средно</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специално</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образование</w:t>
            </w:r>
            <w:proofErr w:type="spellEnd"/>
          </w:p>
        </w:tc>
        <w:tc>
          <w:tcPr>
            <w:tcW w:w="3260" w:type="dxa"/>
            <w:shd w:val="clear" w:color="auto" w:fill="auto"/>
          </w:tcPr>
          <w:p w14:paraId="08451A65" w14:textId="77777777" w:rsidR="004D2AE8" w:rsidRPr="00EA1994" w:rsidRDefault="004D2AE8" w:rsidP="004D2AE8">
            <w:pPr>
              <w:autoSpaceDE w:val="0"/>
              <w:autoSpaceDN w:val="0"/>
              <w:adjustRightInd w:val="0"/>
              <w:jc w:val="left"/>
              <w:rPr>
                <w:rFonts w:ascii="Arial Narrow" w:hAnsi="Arial Narrow"/>
                <w:sz w:val="22"/>
                <w:szCs w:val="22"/>
              </w:rPr>
            </w:pPr>
            <w:proofErr w:type="spellStart"/>
            <w:r w:rsidRPr="00EA1994">
              <w:rPr>
                <w:rFonts w:ascii="Arial Narrow" w:hAnsi="Arial Narrow"/>
                <w:sz w:val="22"/>
                <w:szCs w:val="22"/>
              </w:rPr>
              <w:t>Специалист</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по</w:t>
            </w:r>
            <w:proofErr w:type="spellEnd"/>
            <w:r w:rsidRPr="00EA1994">
              <w:rPr>
                <w:rFonts w:ascii="Arial Narrow" w:hAnsi="Arial Narrow"/>
                <w:sz w:val="22"/>
                <w:szCs w:val="22"/>
              </w:rPr>
              <w:t xml:space="preserve"> … </w:t>
            </w:r>
          </w:p>
        </w:tc>
      </w:tr>
      <w:tr w:rsidR="004D2AE8" w:rsidRPr="00EA1994" w14:paraId="5808826D" w14:textId="77777777" w:rsidTr="004D2AE8">
        <w:trPr>
          <w:cantSplit/>
          <w:trHeight w:val="399"/>
        </w:trPr>
        <w:tc>
          <w:tcPr>
            <w:tcW w:w="1560" w:type="dxa"/>
            <w:shd w:val="clear" w:color="auto" w:fill="auto"/>
            <w:vAlign w:val="center"/>
          </w:tcPr>
          <w:p w14:paraId="7C3404A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Česká</w:t>
            </w:r>
            <w:proofErr w:type="spellEnd"/>
            <w:r w:rsidRPr="00EA1994">
              <w:rPr>
                <w:rFonts w:ascii="Arial Narrow" w:hAnsi="Arial Narrow"/>
                <w:b/>
                <w:sz w:val="22"/>
                <w:szCs w:val="22"/>
              </w:rPr>
              <w:t xml:space="preserve"> </w:t>
            </w:r>
            <w:proofErr w:type="spellStart"/>
            <w:r w:rsidRPr="00EA1994">
              <w:rPr>
                <w:rFonts w:ascii="Arial Narrow" w:hAnsi="Arial Narrow"/>
                <w:b/>
                <w:sz w:val="22"/>
                <w:szCs w:val="22"/>
              </w:rPr>
              <w:t>republika</w:t>
            </w:r>
            <w:proofErr w:type="spellEnd"/>
          </w:p>
        </w:tc>
        <w:tc>
          <w:tcPr>
            <w:tcW w:w="5103" w:type="dxa"/>
            <w:shd w:val="clear" w:color="auto" w:fill="auto"/>
            <w:vAlign w:val="center"/>
          </w:tcPr>
          <w:p w14:paraId="72A2E310"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Vysvědčení</w:t>
            </w:r>
            <w:proofErr w:type="spellEnd"/>
            <w:r w:rsidRPr="00EA1994">
              <w:rPr>
                <w:rFonts w:ascii="Arial Narrow" w:hAnsi="Arial Narrow"/>
                <w:sz w:val="22"/>
                <w:szCs w:val="22"/>
              </w:rPr>
              <w:t xml:space="preserve"> o </w:t>
            </w:r>
            <w:proofErr w:type="spellStart"/>
            <w:r w:rsidRPr="00EA1994">
              <w:rPr>
                <w:rFonts w:ascii="Arial Narrow" w:hAnsi="Arial Narrow"/>
                <w:sz w:val="22"/>
                <w:szCs w:val="22"/>
              </w:rPr>
              <w:t>maturitní</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zkoušce</w:t>
            </w:r>
            <w:proofErr w:type="spellEnd"/>
          </w:p>
        </w:tc>
        <w:tc>
          <w:tcPr>
            <w:tcW w:w="3260" w:type="dxa"/>
            <w:shd w:val="clear" w:color="auto" w:fill="auto"/>
            <w:vAlign w:val="center"/>
          </w:tcPr>
          <w:p w14:paraId="6DEDD4C5"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Vysvědčení</w:t>
            </w:r>
            <w:proofErr w:type="spellEnd"/>
            <w:r w:rsidRPr="00EA1994">
              <w:rPr>
                <w:rFonts w:ascii="Arial Narrow" w:hAnsi="Arial Narrow"/>
                <w:sz w:val="22"/>
                <w:szCs w:val="22"/>
              </w:rPr>
              <w:t xml:space="preserve"> o absolutoriu (</w:t>
            </w:r>
            <w:proofErr w:type="spellStart"/>
            <w:r w:rsidRPr="00EA1994">
              <w:rPr>
                <w:rFonts w:ascii="Arial Narrow" w:hAnsi="Arial Narrow"/>
                <w:sz w:val="22"/>
                <w:szCs w:val="22"/>
              </w:rPr>
              <w:t>Absolutorium</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diplomovaný</w:t>
            </w:r>
            <w:proofErr w:type="spellEnd"/>
            <w:r w:rsidRPr="00EA1994">
              <w:rPr>
                <w:rFonts w:ascii="Arial Narrow" w:hAnsi="Arial Narrow"/>
                <w:sz w:val="22"/>
                <w:szCs w:val="22"/>
              </w:rPr>
              <w:t xml:space="preserve"> specialista (</w:t>
            </w:r>
            <w:proofErr w:type="spellStart"/>
            <w:r w:rsidRPr="00EA1994">
              <w:rPr>
                <w:rFonts w:ascii="Arial Narrow" w:hAnsi="Arial Narrow"/>
                <w:sz w:val="22"/>
                <w:szCs w:val="22"/>
              </w:rPr>
              <w:t>DiS</w:t>
            </w:r>
            <w:proofErr w:type="spellEnd"/>
            <w:r w:rsidRPr="00EA1994">
              <w:rPr>
                <w:rFonts w:ascii="Arial Narrow" w:hAnsi="Arial Narrow"/>
                <w:sz w:val="22"/>
                <w:szCs w:val="22"/>
              </w:rPr>
              <w:t>.)</w:t>
            </w:r>
          </w:p>
        </w:tc>
      </w:tr>
      <w:tr w:rsidR="004D2AE8" w:rsidRPr="00EA1994" w14:paraId="1AD166ED" w14:textId="77777777" w:rsidTr="004D2AE8">
        <w:trPr>
          <w:cantSplit/>
          <w:trHeight w:val="399"/>
        </w:trPr>
        <w:tc>
          <w:tcPr>
            <w:tcW w:w="1560" w:type="dxa"/>
            <w:shd w:val="clear" w:color="auto" w:fill="auto"/>
            <w:vAlign w:val="center"/>
          </w:tcPr>
          <w:p w14:paraId="598068F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Danmark</w:t>
            </w:r>
            <w:proofErr w:type="spellEnd"/>
          </w:p>
        </w:tc>
        <w:tc>
          <w:tcPr>
            <w:tcW w:w="5103" w:type="dxa"/>
            <w:shd w:val="clear" w:color="auto" w:fill="auto"/>
            <w:vAlign w:val="center"/>
          </w:tcPr>
          <w:p w14:paraId="2E48802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Bevis</w:t>
            </w:r>
            <w:proofErr w:type="spellEnd"/>
            <w:r w:rsidRPr="00EA1994">
              <w:rPr>
                <w:rFonts w:ascii="Arial Narrow" w:hAnsi="Arial Narrow"/>
                <w:sz w:val="22"/>
                <w:szCs w:val="22"/>
              </w:rPr>
              <w:t xml:space="preserve"> for: </w:t>
            </w:r>
            <w:proofErr w:type="spellStart"/>
            <w:r w:rsidRPr="00EA1994">
              <w:rPr>
                <w:rFonts w:ascii="Arial Narrow" w:hAnsi="Arial Narrow"/>
                <w:sz w:val="22"/>
                <w:szCs w:val="22"/>
              </w:rPr>
              <w:t>Studentereksamen</w:t>
            </w:r>
            <w:proofErr w:type="spellEnd"/>
            <w:r w:rsidRPr="00EA1994">
              <w:rPr>
                <w:rFonts w:ascii="Arial Narrow" w:hAnsi="Arial Narrow"/>
                <w:sz w:val="22"/>
                <w:szCs w:val="22"/>
              </w:rPr>
              <w:t xml:space="preserve"> </w:t>
            </w:r>
          </w:p>
          <w:p w14:paraId="2E688A78"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Højere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Forberedelseseksamen</w:t>
            </w:r>
            <w:proofErr w:type="spellEnd"/>
            <w:r w:rsidRPr="00EA1994">
              <w:rPr>
                <w:rFonts w:ascii="Arial Narrow" w:hAnsi="Arial Narrow"/>
                <w:sz w:val="22"/>
                <w:szCs w:val="22"/>
              </w:rPr>
              <w:t xml:space="preserve"> (HF) / </w:t>
            </w:r>
            <w:proofErr w:type="spellStart"/>
            <w:r w:rsidRPr="00EA1994">
              <w:rPr>
                <w:rFonts w:ascii="Arial Narrow" w:hAnsi="Arial Narrow"/>
                <w:sz w:val="22"/>
                <w:szCs w:val="22"/>
              </w:rPr>
              <w:t>Højere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Handelseksamen</w:t>
            </w:r>
            <w:proofErr w:type="spellEnd"/>
            <w:r w:rsidRPr="00EA1994">
              <w:rPr>
                <w:rFonts w:ascii="Arial Narrow" w:hAnsi="Arial Narrow"/>
                <w:sz w:val="22"/>
                <w:szCs w:val="22"/>
              </w:rPr>
              <w:t xml:space="preserve"> (HHX) / </w:t>
            </w:r>
            <w:proofErr w:type="spellStart"/>
            <w:r w:rsidRPr="00EA1994">
              <w:rPr>
                <w:rFonts w:ascii="Arial Narrow" w:hAnsi="Arial Narrow"/>
                <w:sz w:val="22"/>
                <w:szCs w:val="22"/>
              </w:rPr>
              <w:t>Højere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Afgangseksamen</w:t>
            </w:r>
            <w:proofErr w:type="spellEnd"/>
            <w:r w:rsidRPr="00EA1994">
              <w:rPr>
                <w:rFonts w:ascii="Arial Narrow" w:hAnsi="Arial Narrow"/>
                <w:sz w:val="22"/>
                <w:szCs w:val="22"/>
              </w:rPr>
              <w:t xml:space="preserve"> (HA) / </w:t>
            </w:r>
            <w:proofErr w:type="spellStart"/>
            <w:r w:rsidRPr="00EA1994">
              <w:rPr>
                <w:rFonts w:ascii="Arial Narrow" w:hAnsi="Arial Narrow"/>
                <w:sz w:val="22"/>
                <w:szCs w:val="22"/>
              </w:rPr>
              <w:t>Bevis</w:t>
            </w:r>
            <w:proofErr w:type="spellEnd"/>
            <w:r w:rsidRPr="00EA1994">
              <w:rPr>
                <w:rFonts w:ascii="Arial Narrow" w:hAnsi="Arial Narrow"/>
                <w:sz w:val="22"/>
                <w:szCs w:val="22"/>
              </w:rPr>
              <w:t xml:space="preserve"> for </w:t>
            </w:r>
            <w:proofErr w:type="spellStart"/>
            <w:r w:rsidRPr="00EA1994">
              <w:rPr>
                <w:rFonts w:ascii="Arial Narrow" w:hAnsi="Arial Narrow"/>
                <w:sz w:val="22"/>
                <w:szCs w:val="22"/>
              </w:rPr>
              <w:t>Højere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Teknisk</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Eksamen</w:t>
            </w:r>
            <w:proofErr w:type="spellEnd"/>
            <w:r w:rsidRPr="00EA1994">
              <w:rPr>
                <w:rFonts w:ascii="Arial Narrow" w:hAnsi="Arial Narrow"/>
                <w:sz w:val="22"/>
                <w:szCs w:val="22"/>
              </w:rPr>
              <w:t xml:space="preserve"> (HTX)</w:t>
            </w:r>
          </w:p>
        </w:tc>
        <w:tc>
          <w:tcPr>
            <w:tcW w:w="3260" w:type="dxa"/>
            <w:shd w:val="clear" w:color="auto" w:fill="auto"/>
            <w:vAlign w:val="center"/>
          </w:tcPr>
          <w:p w14:paraId="7B94E99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Videregående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uddannelser</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Bevis</w:t>
            </w:r>
            <w:proofErr w:type="spellEnd"/>
            <w:r w:rsidRPr="00EA1994">
              <w:rPr>
                <w:rFonts w:ascii="Arial Narrow" w:hAnsi="Arial Narrow"/>
                <w:sz w:val="22"/>
                <w:szCs w:val="22"/>
              </w:rPr>
              <w:t xml:space="preserve"> for = </w:t>
            </w:r>
            <w:proofErr w:type="spellStart"/>
            <w:r w:rsidRPr="00EA1994">
              <w:rPr>
                <w:rFonts w:ascii="Arial Narrow" w:hAnsi="Arial Narrow"/>
                <w:sz w:val="22"/>
                <w:szCs w:val="22"/>
              </w:rPr>
              <w:t>Eksamensbevis</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som</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erhversakademiuddannelse</w:t>
            </w:r>
            <w:proofErr w:type="spellEnd"/>
            <w:r w:rsidRPr="00EA1994">
              <w:rPr>
                <w:rFonts w:ascii="Arial Narrow" w:hAnsi="Arial Narrow"/>
                <w:sz w:val="22"/>
                <w:szCs w:val="22"/>
              </w:rPr>
              <w:t xml:space="preserve"> AK)</w:t>
            </w:r>
          </w:p>
        </w:tc>
      </w:tr>
      <w:tr w:rsidR="004D2AE8" w:rsidRPr="00EA1994" w14:paraId="39D28147" w14:textId="77777777" w:rsidTr="004D2AE8">
        <w:trPr>
          <w:cantSplit/>
          <w:trHeight w:val="399"/>
        </w:trPr>
        <w:tc>
          <w:tcPr>
            <w:tcW w:w="1560" w:type="dxa"/>
            <w:shd w:val="clear" w:color="auto" w:fill="auto"/>
            <w:vAlign w:val="center"/>
          </w:tcPr>
          <w:p w14:paraId="6E66405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Deutschland</w:t>
            </w:r>
            <w:proofErr w:type="spellEnd"/>
          </w:p>
        </w:tc>
        <w:tc>
          <w:tcPr>
            <w:tcW w:w="5103" w:type="dxa"/>
            <w:shd w:val="clear" w:color="auto" w:fill="auto"/>
            <w:vAlign w:val="center"/>
          </w:tcPr>
          <w:p w14:paraId="63BEB320"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EA1994">
              <w:rPr>
                <w:rFonts w:ascii="Arial Narrow" w:hAnsi="Arial Narrow"/>
                <w:sz w:val="22"/>
                <w:szCs w:val="22"/>
              </w:rPr>
              <w:t xml:space="preserve">Allgemeine </w:t>
            </w:r>
            <w:proofErr w:type="spellStart"/>
            <w:r w:rsidRPr="00EA1994">
              <w:rPr>
                <w:rFonts w:ascii="Arial Narrow" w:hAnsi="Arial Narrow"/>
                <w:sz w:val="22"/>
                <w:szCs w:val="22"/>
              </w:rPr>
              <w:t>Hochschulreife</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Abitur</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Fachgebundene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Hochschulreife</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Fachhochschulreife</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Hochschulzugang</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für</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beruflich</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Qualifizierte</w:t>
            </w:r>
            <w:proofErr w:type="spellEnd"/>
          </w:p>
        </w:tc>
        <w:tc>
          <w:tcPr>
            <w:tcW w:w="3260" w:type="dxa"/>
            <w:shd w:val="clear" w:color="auto" w:fill="auto"/>
            <w:vAlign w:val="center"/>
          </w:tcPr>
          <w:p w14:paraId="25EABFF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
        </w:tc>
      </w:tr>
      <w:tr w:rsidR="004D2AE8" w:rsidRPr="00EA1994" w14:paraId="7AC797E5" w14:textId="77777777" w:rsidTr="004D2AE8">
        <w:trPr>
          <w:cantSplit/>
          <w:trHeight w:val="399"/>
        </w:trPr>
        <w:tc>
          <w:tcPr>
            <w:tcW w:w="1560" w:type="dxa"/>
            <w:shd w:val="clear" w:color="auto" w:fill="auto"/>
            <w:vAlign w:val="center"/>
          </w:tcPr>
          <w:p w14:paraId="5BB65CE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Eesti</w:t>
            </w:r>
            <w:proofErr w:type="spellEnd"/>
          </w:p>
        </w:tc>
        <w:tc>
          <w:tcPr>
            <w:tcW w:w="5103" w:type="dxa"/>
            <w:shd w:val="clear" w:color="auto" w:fill="auto"/>
          </w:tcPr>
          <w:p w14:paraId="7E1606A4" w14:textId="77777777" w:rsidR="004D2AE8" w:rsidRPr="00EA1994" w:rsidRDefault="004D2AE8" w:rsidP="004D2AE8">
            <w:pPr>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Gümnaasiumi</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lõputunnistus</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riigieksamitunnistus</w:t>
            </w:r>
            <w:proofErr w:type="spellEnd"/>
            <w:r w:rsidRPr="00EA1994">
              <w:rPr>
                <w:rFonts w:ascii="Arial Narrow" w:hAnsi="Arial Narrow"/>
                <w:color w:val="000000"/>
                <w:sz w:val="22"/>
                <w:szCs w:val="22"/>
              </w:rPr>
              <w:t xml:space="preserve"> </w:t>
            </w:r>
          </w:p>
          <w:p w14:paraId="2E09B8CA" w14:textId="77777777" w:rsidR="004D2AE8" w:rsidRPr="00EA1994" w:rsidRDefault="004D2AE8" w:rsidP="004D2AE8">
            <w:pPr>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Lõputunnistus</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kutsekeskhariduse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omandamise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kohta</w:t>
            </w:r>
            <w:proofErr w:type="spellEnd"/>
            <w:r w:rsidRPr="00EA1994">
              <w:rPr>
                <w:rFonts w:ascii="Arial Narrow" w:hAnsi="Arial Narrow"/>
                <w:color w:val="000000"/>
                <w:sz w:val="22"/>
                <w:szCs w:val="22"/>
              </w:rPr>
              <w:t xml:space="preserve"> </w:t>
            </w:r>
          </w:p>
        </w:tc>
        <w:tc>
          <w:tcPr>
            <w:tcW w:w="3260" w:type="dxa"/>
            <w:shd w:val="clear" w:color="auto" w:fill="auto"/>
          </w:tcPr>
          <w:p w14:paraId="4602F6EC" w14:textId="77777777" w:rsidR="004D2AE8" w:rsidRPr="00EA1994" w:rsidRDefault="004D2AE8" w:rsidP="004D2AE8">
            <w:pPr>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Tunnistus</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keskhariduse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baasil</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kutsekeskhariduse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omandamise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kohta</w:t>
            </w:r>
            <w:proofErr w:type="spellEnd"/>
            <w:r w:rsidRPr="00EA1994">
              <w:rPr>
                <w:rFonts w:ascii="Arial Narrow" w:hAnsi="Arial Narrow"/>
                <w:color w:val="000000"/>
                <w:sz w:val="22"/>
                <w:szCs w:val="22"/>
              </w:rPr>
              <w:t xml:space="preserve"> </w:t>
            </w:r>
          </w:p>
        </w:tc>
      </w:tr>
      <w:tr w:rsidR="004D2AE8" w:rsidRPr="00EA1994" w14:paraId="5E91CC65" w14:textId="77777777" w:rsidTr="004D2AE8">
        <w:trPr>
          <w:cantSplit/>
          <w:trHeight w:val="399"/>
        </w:trPr>
        <w:tc>
          <w:tcPr>
            <w:tcW w:w="1560" w:type="dxa"/>
            <w:shd w:val="clear" w:color="auto" w:fill="auto"/>
            <w:vAlign w:val="center"/>
          </w:tcPr>
          <w:p w14:paraId="561B1610"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Éire</w:t>
            </w:r>
            <w:proofErr w:type="spellEnd"/>
            <w:r w:rsidRPr="00EA1994">
              <w:rPr>
                <w:rFonts w:ascii="Arial Narrow" w:hAnsi="Arial Narrow"/>
                <w:b/>
                <w:sz w:val="22"/>
                <w:szCs w:val="22"/>
              </w:rPr>
              <w:t>/</w:t>
            </w:r>
            <w:proofErr w:type="spellStart"/>
            <w:r w:rsidRPr="00EA1994">
              <w:rPr>
                <w:rFonts w:ascii="Arial Narrow" w:hAnsi="Arial Narrow"/>
                <w:b/>
                <w:sz w:val="22"/>
                <w:szCs w:val="22"/>
              </w:rPr>
              <w:t>Ireland</w:t>
            </w:r>
            <w:proofErr w:type="spellEnd"/>
          </w:p>
        </w:tc>
        <w:tc>
          <w:tcPr>
            <w:tcW w:w="5103" w:type="dxa"/>
            <w:shd w:val="clear" w:color="auto" w:fill="auto"/>
          </w:tcPr>
          <w:p w14:paraId="682A56FA" w14:textId="77777777" w:rsidR="004D2AE8" w:rsidRPr="00EA1994" w:rsidRDefault="004D2AE8" w:rsidP="004D2AE8">
            <w:pPr>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Ardteistiméireacht</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Grád</w:t>
            </w:r>
            <w:proofErr w:type="spellEnd"/>
            <w:r w:rsidRPr="00EA1994">
              <w:rPr>
                <w:rFonts w:ascii="Arial Narrow" w:hAnsi="Arial Narrow"/>
                <w:color w:val="000000"/>
                <w:sz w:val="22"/>
                <w:szCs w:val="22"/>
              </w:rPr>
              <w:t xml:space="preserve"> D3 i 5 </w:t>
            </w:r>
            <w:proofErr w:type="spellStart"/>
            <w:r w:rsidRPr="00EA1994">
              <w:rPr>
                <w:rFonts w:ascii="Arial Narrow" w:hAnsi="Arial Narrow"/>
                <w:color w:val="000000"/>
                <w:sz w:val="22"/>
                <w:szCs w:val="22"/>
              </w:rPr>
              <w:t>ábhar</w:t>
            </w:r>
            <w:proofErr w:type="spellEnd"/>
            <w:r w:rsidRPr="00EA1994">
              <w:rPr>
                <w:rFonts w:ascii="Arial Narrow" w:hAnsi="Arial Narrow"/>
                <w:color w:val="000000"/>
                <w:sz w:val="22"/>
                <w:szCs w:val="22"/>
              </w:rPr>
              <w:t xml:space="preserve"> / </w:t>
            </w:r>
            <w:proofErr w:type="spellStart"/>
            <w:r w:rsidRPr="00EA1994">
              <w:rPr>
                <w:rFonts w:ascii="Arial Narrow" w:hAnsi="Arial Narrow"/>
                <w:i/>
                <w:iCs/>
                <w:color w:val="000000"/>
                <w:sz w:val="22"/>
                <w:szCs w:val="22"/>
              </w:rPr>
              <w:t>Leaving</w:t>
            </w:r>
            <w:proofErr w:type="spellEnd"/>
            <w:r w:rsidRPr="00EA1994">
              <w:rPr>
                <w:rFonts w:ascii="Arial Narrow" w:hAnsi="Arial Narrow"/>
                <w:i/>
                <w:iCs/>
                <w:color w:val="000000"/>
                <w:sz w:val="22"/>
                <w:szCs w:val="22"/>
              </w:rPr>
              <w:t xml:space="preserve"> Certificate Grade D3 in 5 </w:t>
            </w:r>
            <w:proofErr w:type="spellStart"/>
            <w:r w:rsidRPr="00EA1994">
              <w:rPr>
                <w:rFonts w:ascii="Arial Narrow" w:hAnsi="Arial Narrow"/>
                <w:i/>
                <w:iCs/>
                <w:color w:val="000000"/>
                <w:sz w:val="22"/>
                <w:szCs w:val="22"/>
              </w:rPr>
              <w:t>subjects</w:t>
            </w:r>
            <w:proofErr w:type="spellEnd"/>
            <w:r w:rsidRPr="00EA1994">
              <w:rPr>
                <w:rFonts w:ascii="Arial Narrow" w:hAnsi="Arial Narrow"/>
                <w:i/>
                <w:iCs/>
                <w:color w:val="000000"/>
                <w:sz w:val="22"/>
                <w:szCs w:val="22"/>
              </w:rPr>
              <w:t xml:space="preserve"> / </w:t>
            </w:r>
            <w:proofErr w:type="spellStart"/>
            <w:r w:rsidRPr="00EA1994">
              <w:rPr>
                <w:rFonts w:ascii="Arial Narrow" w:hAnsi="Arial Narrow"/>
                <w:color w:val="000000"/>
                <w:sz w:val="22"/>
                <w:szCs w:val="22"/>
              </w:rPr>
              <w:t>Gairmchlár</w:t>
            </w:r>
            <w:proofErr w:type="spellEnd"/>
            <w:r w:rsidRPr="00EA1994">
              <w:rPr>
                <w:rFonts w:ascii="Arial Narrow" w:hAnsi="Arial Narrow"/>
                <w:color w:val="000000"/>
                <w:sz w:val="22"/>
                <w:szCs w:val="22"/>
              </w:rPr>
              <w:t xml:space="preserve"> na </w:t>
            </w:r>
            <w:proofErr w:type="spellStart"/>
            <w:r w:rsidRPr="00EA1994">
              <w:rPr>
                <w:rFonts w:ascii="Arial Narrow" w:hAnsi="Arial Narrow"/>
                <w:color w:val="000000"/>
                <w:sz w:val="22"/>
                <w:szCs w:val="22"/>
              </w:rPr>
              <w:t>hArdteistiméireachta</w:t>
            </w:r>
            <w:proofErr w:type="spellEnd"/>
            <w:r w:rsidRPr="00EA1994">
              <w:rPr>
                <w:rFonts w:ascii="Arial Narrow" w:hAnsi="Arial Narrow"/>
                <w:color w:val="000000"/>
                <w:sz w:val="22"/>
                <w:szCs w:val="22"/>
              </w:rPr>
              <w:t xml:space="preserve"> (GCAT) / </w:t>
            </w:r>
            <w:proofErr w:type="spellStart"/>
            <w:r w:rsidRPr="00EA1994">
              <w:rPr>
                <w:rFonts w:ascii="Arial Narrow" w:hAnsi="Arial Narrow"/>
                <w:i/>
                <w:iCs/>
                <w:color w:val="000000"/>
                <w:sz w:val="22"/>
                <w:szCs w:val="22"/>
              </w:rPr>
              <w:t>Leaving</w:t>
            </w:r>
            <w:proofErr w:type="spellEnd"/>
            <w:r w:rsidRPr="00EA1994">
              <w:rPr>
                <w:rFonts w:ascii="Arial Narrow" w:hAnsi="Arial Narrow"/>
                <w:i/>
                <w:iCs/>
                <w:color w:val="000000"/>
                <w:sz w:val="22"/>
                <w:szCs w:val="22"/>
              </w:rPr>
              <w:t xml:space="preserve"> Certificate </w:t>
            </w:r>
            <w:proofErr w:type="spellStart"/>
            <w:r w:rsidRPr="00EA1994">
              <w:rPr>
                <w:rFonts w:ascii="Arial Narrow" w:hAnsi="Arial Narrow"/>
                <w:i/>
                <w:iCs/>
                <w:color w:val="000000"/>
                <w:sz w:val="22"/>
                <w:szCs w:val="22"/>
              </w:rPr>
              <w:t>Vocational</w:t>
            </w:r>
            <w:proofErr w:type="spellEnd"/>
            <w:r w:rsidRPr="00EA1994">
              <w:rPr>
                <w:rFonts w:ascii="Arial Narrow" w:hAnsi="Arial Narrow"/>
                <w:i/>
                <w:iCs/>
                <w:color w:val="000000"/>
                <w:sz w:val="22"/>
                <w:szCs w:val="22"/>
              </w:rPr>
              <w:t xml:space="preserve"> </w:t>
            </w:r>
            <w:proofErr w:type="spellStart"/>
            <w:r w:rsidRPr="00EA1994">
              <w:rPr>
                <w:rFonts w:ascii="Arial Narrow" w:hAnsi="Arial Narrow"/>
                <w:i/>
                <w:iCs/>
                <w:color w:val="000000"/>
                <w:sz w:val="22"/>
                <w:szCs w:val="22"/>
              </w:rPr>
              <w:t>Programme</w:t>
            </w:r>
            <w:proofErr w:type="spellEnd"/>
            <w:r w:rsidRPr="00EA1994">
              <w:rPr>
                <w:rFonts w:ascii="Arial Narrow" w:hAnsi="Arial Narrow"/>
                <w:i/>
                <w:iCs/>
                <w:color w:val="000000"/>
                <w:sz w:val="22"/>
                <w:szCs w:val="22"/>
              </w:rPr>
              <w:t xml:space="preserve"> </w:t>
            </w:r>
            <w:r w:rsidRPr="00EA1994">
              <w:rPr>
                <w:rFonts w:ascii="Arial Narrow" w:hAnsi="Arial Narrow"/>
                <w:color w:val="000000"/>
                <w:sz w:val="22"/>
                <w:szCs w:val="22"/>
              </w:rPr>
              <w:t xml:space="preserve">(LCVP) </w:t>
            </w:r>
          </w:p>
        </w:tc>
        <w:tc>
          <w:tcPr>
            <w:tcW w:w="3260" w:type="dxa"/>
            <w:shd w:val="clear" w:color="auto" w:fill="auto"/>
            <w:vAlign w:val="center"/>
          </w:tcPr>
          <w:p w14:paraId="3B5795A1" w14:textId="77777777" w:rsidR="004D2AE8" w:rsidRPr="00EA1994" w:rsidRDefault="004D2AE8" w:rsidP="004D2AE8">
            <w:pPr>
              <w:autoSpaceDE w:val="0"/>
              <w:autoSpaceDN w:val="0"/>
              <w:adjustRightInd w:val="0"/>
              <w:jc w:val="left"/>
              <w:rPr>
                <w:rFonts w:ascii="Arial Narrow" w:hAnsi="Arial Narrow" w:cs="JWOGD S+ EU Albertina# 20"/>
                <w:i/>
                <w:iCs/>
                <w:color w:val="000000"/>
                <w:sz w:val="20"/>
                <w:szCs w:val="20"/>
              </w:rPr>
            </w:pPr>
            <w:proofErr w:type="spellStart"/>
            <w:r w:rsidRPr="00EA1994">
              <w:rPr>
                <w:rFonts w:ascii="Arial Narrow" w:hAnsi="Arial Narrow"/>
                <w:color w:val="000000"/>
                <w:sz w:val="20"/>
                <w:szCs w:val="20"/>
              </w:rPr>
              <w:t>Teastas</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Náisiúnta</w:t>
            </w:r>
            <w:proofErr w:type="spellEnd"/>
            <w:r w:rsidRPr="00EA1994">
              <w:rPr>
                <w:rFonts w:ascii="Arial Narrow" w:hAnsi="Arial Narrow"/>
                <w:color w:val="000000"/>
                <w:sz w:val="20"/>
                <w:szCs w:val="20"/>
              </w:rPr>
              <w:t xml:space="preserve"> / </w:t>
            </w:r>
            <w:r w:rsidRPr="00EA1994">
              <w:rPr>
                <w:rFonts w:ascii="Arial Narrow" w:hAnsi="Arial Narrow"/>
                <w:i/>
                <w:iCs/>
                <w:color w:val="000000"/>
                <w:sz w:val="20"/>
                <w:szCs w:val="20"/>
              </w:rPr>
              <w:t xml:space="preserve">National Certificate / </w:t>
            </w:r>
          </w:p>
          <w:p w14:paraId="2A140F0A" w14:textId="77777777" w:rsidR="004D2AE8" w:rsidRPr="00EA1994" w:rsidRDefault="004D2AE8" w:rsidP="004D2AE8">
            <w:pPr>
              <w:autoSpaceDE w:val="0"/>
              <w:autoSpaceDN w:val="0"/>
              <w:adjustRightInd w:val="0"/>
              <w:jc w:val="left"/>
              <w:rPr>
                <w:rFonts w:ascii="Arial Narrow" w:hAnsi="Arial Narrow" w:cs="EU Albertina"/>
                <w:color w:val="000000"/>
                <w:sz w:val="20"/>
                <w:szCs w:val="20"/>
              </w:rPr>
            </w:pPr>
            <w:proofErr w:type="spellStart"/>
            <w:r w:rsidRPr="00EA1994">
              <w:rPr>
                <w:rFonts w:ascii="Arial Narrow" w:hAnsi="Arial Narrow"/>
                <w:color w:val="000000"/>
                <w:sz w:val="20"/>
                <w:szCs w:val="20"/>
              </w:rPr>
              <w:t>Céim</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Bhaitsiléara</w:t>
            </w:r>
            <w:proofErr w:type="spellEnd"/>
            <w:r w:rsidRPr="00EA1994">
              <w:rPr>
                <w:rFonts w:ascii="Arial Narrow" w:hAnsi="Arial Narrow"/>
                <w:color w:val="000000"/>
                <w:sz w:val="20"/>
                <w:szCs w:val="20"/>
              </w:rPr>
              <w:t xml:space="preserve"> / </w:t>
            </w:r>
            <w:proofErr w:type="spellStart"/>
            <w:r w:rsidRPr="00EA1994">
              <w:rPr>
                <w:rFonts w:ascii="Arial Narrow" w:hAnsi="Arial Narrow"/>
                <w:i/>
                <w:iCs/>
                <w:color w:val="000000"/>
                <w:sz w:val="20"/>
                <w:szCs w:val="20"/>
              </w:rPr>
              <w:t>Ordinary</w:t>
            </w:r>
            <w:proofErr w:type="spellEnd"/>
            <w:r w:rsidRPr="00EA1994">
              <w:rPr>
                <w:rFonts w:ascii="Arial Narrow" w:hAnsi="Arial Narrow"/>
                <w:i/>
                <w:iCs/>
                <w:color w:val="000000"/>
                <w:sz w:val="20"/>
                <w:szCs w:val="20"/>
              </w:rPr>
              <w:t xml:space="preserve"> </w:t>
            </w:r>
            <w:proofErr w:type="spellStart"/>
            <w:r w:rsidRPr="00EA1994">
              <w:rPr>
                <w:rFonts w:ascii="Arial Narrow" w:hAnsi="Arial Narrow"/>
                <w:i/>
                <w:iCs/>
                <w:color w:val="000000"/>
                <w:sz w:val="20"/>
                <w:szCs w:val="20"/>
              </w:rPr>
              <w:t>Bachelor</w:t>
            </w:r>
            <w:proofErr w:type="spellEnd"/>
            <w:r w:rsidRPr="00EA1994">
              <w:rPr>
                <w:rFonts w:ascii="Arial Narrow" w:hAnsi="Arial Narrow"/>
                <w:i/>
                <w:iCs/>
                <w:color w:val="000000"/>
                <w:sz w:val="20"/>
                <w:szCs w:val="20"/>
              </w:rPr>
              <w:t xml:space="preserve"> </w:t>
            </w:r>
            <w:proofErr w:type="spellStart"/>
            <w:r w:rsidRPr="00EA1994">
              <w:rPr>
                <w:rFonts w:ascii="Arial Narrow" w:hAnsi="Arial Narrow"/>
                <w:i/>
                <w:iCs/>
                <w:color w:val="000000"/>
                <w:sz w:val="20"/>
                <w:szCs w:val="20"/>
              </w:rPr>
              <w:t>Degree</w:t>
            </w:r>
            <w:proofErr w:type="spellEnd"/>
            <w:r w:rsidRPr="00EA1994">
              <w:rPr>
                <w:rFonts w:ascii="Arial Narrow" w:hAnsi="Arial Narrow"/>
                <w:i/>
                <w:iCs/>
                <w:color w:val="000000"/>
                <w:sz w:val="20"/>
                <w:szCs w:val="20"/>
              </w:rPr>
              <w:t xml:space="preserve"> </w:t>
            </w:r>
            <w:proofErr w:type="spellStart"/>
            <w:r w:rsidRPr="00EA1994">
              <w:rPr>
                <w:rFonts w:ascii="Arial Narrow" w:hAnsi="Arial Narrow"/>
                <w:color w:val="000000"/>
                <w:sz w:val="20"/>
                <w:szCs w:val="20"/>
              </w:rPr>
              <w:t>Dioplóma</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Náisiúnta</w:t>
            </w:r>
            <w:proofErr w:type="spellEnd"/>
            <w:r w:rsidRPr="00EA1994">
              <w:rPr>
                <w:rFonts w:ascii="Arial Narrow" w:hAnsi="Arial Narrow"/>
                <w:color w:val="000000"/>
                <w:sz w:val="20"/>
                <w:szCs w:val="20"/>
              </w:rPr>
              <w:t xml:space="preserve"> (ND, </w:t>
            </w:r>
            <w:proofErr w:type="spellStart"/>
            <w:r w:rsidRPr="00EA1994">
              <w:rPr>
                <w:rFonts w:ascii="Arial Narrow" w:hAnsi="Arial Narrow"/>
                <w:color w:val="000000"/>
                <w:sz w:val="20"/>
                <w:szCs w:val="20"/>
              </w:rPr>
              <w:t>Dip</w:t>
            </w:r>
            <w:proofErr w:type="spellEnd"/>
            <w:r w:rsidRPr="00EA1994">
              <w:rPr>
                <w:rFonts w:ascii="Arial Narrow" w:hAnsi="Arial Narrow"/>
                <w:color w:val="000000"/>
                <w:sz w:val="20"/>
                <w:szCs w:val="20"/>
              </w:rPr>
              <w:t xml:space="preserve">.) / </w:t>
            </w:r>
            <w:r w:rsidRPr="00EA1994">
              <w:rPr>
                <w:rFonts w:ascii="Arial Narrow" w:hAnsi="Arial Narrow"/>
                <w:i/>
                <w:iCs/>
                <w:color w:val="000000"/>
                <w:sz w:val="20"/>
                <w:szCs w:val="20"/>
              </w:rPr>
              <w:t xml:space="preserve">National Diploma </w:t>
            </w:r>
            <w:r w:rsidRPr="00EA1994">
              <w:rPr>
                <w:rFonts w:ascii="Arial Narrow" w:hAnsi="Arial Narrow"/>
                <w:color w:val="000000"/>
                <w:sz w:val="20"/>
                <w:szCs w:val="20"/>
              </w:rPr>
              <w:t xml:space="preserve">(ND, </w:t>
            </w:r>
            <w:proofErr w:type="spellStart"/>
            <w:r w:rsidRPr="00EA1994">
              <w:rPr>
                <w:rFonts w:ascii="Arial Narrow" w:hAnsi="Arial Narrow"/>
                <w:color w:val="000000"/>
                <w:sz w:val="20"/>
                <w:szCs w:val="20"/>
              </w:rPr>
              <w:t>Dip</w:t>
            </w:r>
            <w:proofErr w:type="spellEnd"/>
            <w:r w:rsidRPr="00EA1994">
              <w:rPr>
                <w:rFonts w:ascii="Arial Narrow" w:hAnsi="Arial Narrow"/>
                <w:color w:val="000000"/>
                <w:sz w:val="20"/>
                <w:szCs w:val="20"/>
              </w:rPr>
              <w:t xml:space="preserve">.) / </w:t>
            </w:r>
            <w:proofErr w:type="spellStart"/>
            <w:r w:rsidRPr="00EA1994">
              <w:rPr>
                <w:rFonts w:ascii="Arial Narrow" w:hAnsi="Arial Narrow"/>
                <w:color w:val="000000"/>
                <w:sz w:val="20"/>
                <w:szCs w:val="20"/>
              </w:rPr>
              <w:t>Dámhachtain</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Ardteastas</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Ardoideachais</w:t>
            </w:r>
            <w:proofErr w:type="spellEnd"/>
            <w:r w:rsidRPr="00EA1994">
              <w:rPr>
                <w:rFonts w:ascii="Arial Narrow" w:hAnsi="Arial Narrow"/>
                <w:color w:val="000000"/>
                <w:sz w:val="20"/>
                <w:szCs w:val="20"/>
              </w:rPr>
              <w:t xml:space="preserve"> (120 ECTS) / </w:t>
            </w:r>
            <w:proofErr w:type="spellStart"/>
            <w:r w:rsidRPr="00EA1994">
              <w:rPr>
                <w:rFonts w:ascii="Arial Narrow" w:hAnsi="Arial Narrow"/>
                <w:i/>
                <w:iCs/>
                <w:color w:val="000000"/>
                <w:sz w:val="20"/>
                <w:szCs w:val="20"/>
              </w:rPr>
              <w:t>Higher</w:t>
            </w:r>
            <w:proofErr w:type="spellEnd"/>
            <w:r w:rsidRPr="00EA1994">
              <w:rPr>
                <w:rFonts w:ascii="Arial Narrow" w:hAnsi="Arial Narrow"/>
                <w:i/>
                <w:iCs/>
                <w:color w:val="000000"/>
                <w:sz w:val="20"/>
                <w:szCs w:val="20"/>
              </w:rPr>
              <w:t xml:space="preserve"> Certificate </w:t>
            </w:r>
            <w:r w:rsidRPr="00EA1994">
              <w:rPr>
                <w:rFonts w:ascii="Arial Narrow" w:hAnsi="Arial Narrow"/>
                <w:color w:val="000000"/>
                <w:sz w:val="20"/>
                <w:szCs w:val="20"/>
              </w:rPr>
              <w:t xml:space="preserve">(120 ECTS) </w:t>
            </w:r>
          </w:p>
        </w:tc>
      </w:tr>
      <w:tr w:rsidR="004D2AE8" w:rsidRPr="00EA1994" w14:paraId="10F68EBA" w14:textId="77777777" w:rsidTr="004D2AE8">
        <w:trPr>
          <w:cantSplit/>
          <w:trHeight w:val="399"/>
        </w:trPr>
        <w:tc>
          <w:tcPr>
            <w:tcW w:w="1560" w:type="dxa"/>
            <w:shd w:val="clear" w:color="auto" w:fill="auto"/>
            <w:vAlign w:val="center"/>
          </w:tcPr>
          <w:p w14:paraId="1A5B2FC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Ελλάδ</w:t>
            </w:r>
            <w:proofErr w:type="spellEnd"/>
            <w:r w:rsidRPr="00EA1994">
              <w:rPr>
                <w:rFonts w:ascii="Arial Narrow" w:hAnsi="Arial Narrow"/>
                <w:b/>
                <w:sz w:val="22"/>
                <w:szCs w:val="22"/>
              </w:rPr>
              <w:t>α</w:t>
            </w:r>
          </w:p>
        </w:tc>
        <w:tc>
          <w:tcPr>
            <w:tcW w:w="5103" w:type="dxa"/>
            <w:shd w:val="clear" w:color="auto" w:fill="auto"/>
            <w:vAlign w:val="center"/>
          </w:tcPr>
          <w:p w14:paraId="374402FD"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EA1994">
              <w:rPr>
                <w:rFonts w:ascii="Arial Narrow" w:hAnsi="Arial Narrow"/>
                <w:sz w:val="22"/>
                <w:szCs w:val="22"/>
              </w:rPr>
              <w:t>α) 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Γενικού</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Λυκείου</w:t>
            </w:r>
            <w:proofErr w:type="spellEnd"/>
            <w:r w:rsidRPr="00EA1994">
              <w:rPr>
                <w:rFonts w:ascii="Arial Narrow" w:hAnsi="Arial Narrow"/>
                <w:sz w:val="22"/>
                <w:szCs w:val="22"/>
              </w:rPr>
              <w:t xml:space="preserve"> </w:t>
            </w:r>
          </w:p>
          <w:p w14:paraId="473371C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EA1994">
              <w:rPr>
                <w:rFonts w:ascii="Arial Narrow" w:hAnsi="Arial Narrow"/>
                <w:sz w:val="22"/>
                <w:szCs w:val="22"/>
              </w:rPr>
              <w:t>β) 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Κλ</w:t>
            </w:r>
            <w:proofErr w:type="spellEnd"/>
            <w:r w:rsidRPr="00EA1994">
              <w:rPr>
                <w:rFonts w:ascii="Arial Narrow" w:hAnsi="Arial Narrow"/>
                <w:sz w:val="22"/>
                <w:szCs w:val="22"/>
              </w:rPr>
              <w:t xml:space="preserve">ασικού </w:t>
            </w:r>
            <w:proofErr w:type="spellStart"/>
            <w:r w:rsidRPr="00EA1994">
              <w:rPr>
                <w:rFonts w:ascii="Arial Narrow" w:hAnsi="Arial Narrow"/>
                <w:sz w:val="22"/>
                <w:szCs w:val="22"/>
              </w:rPr>
              <w:t>Λυκείου</w:t>
            </w:r>
            <w:proofErr w:type="spellEnd"/>
            <w:r w:rsidRPr="00EA1994">
              <w:rPr>
                <w:rFonts w:ascii="Arial Narrow" w:hAnsi="Arial Narrow"/>
                <w:sz w:val="22"/>
                <w:szCs w:val="22"/>
              </w:rPr>
              <w:t xml:space="preserve"> </w:t>
            </w:r>
          </w:p>
          <w:p w14:paraId="1BA0151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EA1994">
              <w:rPr>
                <w:rFonts w:ascii="Arial Narrow" w:hAnsi="Arial Narrow"/>
                <w:sz w:val="22"/>
                <w:szCs w:val="22"/>
              </w:rPr>
              <w:t>γ) 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Τεχνικού</w:t>
            </w:r>
            <w:proofErr w:type="spellEnd"/>
            <w:r w:rsidRPr="00EA1994">
              <w:rPr>
                <w:rFonts w:ascii="Arial Narrow" w:hAnsi="Arial Narrow"/>
                <w:sz w:val="22"/>
                <w:szCs w:val="22"/>
              </w:rPr>
              <w:t xml:space="preserve"> — Επα</w:t>
            </w:r>
            <w:proofErr w:type="spellStart"/>
            <w:r w:rsidRPr="00EA1994">
              <w:rPr>
                <w:rFonts w:ascii="Arial Narrow" w:hAnsi="Arial Narrow"/>
                <w:sz w:val="22"/>
                <w:szCs w:val="22"/>
              </w:rPr>
              <w:t>γγελμ</w:t>
            </w:r>
            <w:proofErr w:type="spellEnd"/>
            <w:r w:rsidRPr="00EA1994">
              <w:rPr>
                <w:rFonts w:ascii="Arial Narrow" w:hAnsi="Arial Narrow"/>
                <w:sz w:val="22"/>
                <w:szCs w:val="22"/>
              </w:rPr>
              <w:t xml:space="preserve">ατικού </w:t>
            </w:r>
            <w:proofErr w:type="spellStart"/>
            <w:r w:rsidRPr="00EA1994">
              <w:rPr>
                <w:rFonts w:ascii="Arial Narrow" w:hAnsi="Arial Narrow"/>
                <w:sz w:val="22"/>
                <w:szCs w:val="22"/>
              </w:rPr>
              <w:t>Λυκείου</w:t>
            </w:r>
            <w:proofErr w:type="spellEnd"/>
            <w:r w:rsidRPr="00EA1994">
              <w:rPr>
                <w:rFonts w:ascii="Arial Narrow" w:hAnsi="Arial Narrow"/>
                <w:sz w:val="22"/>
                <w:szCs w:val="22"/>
              </w:rPr>
              <w:t xml:space="preserve">  </w:t>
            </w:r>
          </w:p>
          <w:p w14:paraId="6756DA1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EA1994">
              <w:rPr>
                <w:rFonts w:ascii="Arial Narrow" w:hAnsi="Arial Narrow"/>
                <w:sz w:val="22"/>
                <w:szCs w:val="22"/>
              </w:rPr>
              <w:t>δ) 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Ενι</w:t>
            </w:r>
            <w:proofErr w:type="spellEnd"/>
            <w:r w:rsidRPr="00EA1994">
              <w:rPr>
                <w:rFonts w:ascii="Arial Narrow" w:hAnsi="Arial Narrow"/>
                <w:sz w:val="22"/>
                <w:szCs w:val="22"/>
              </w:rPr>
              <w:t xml:space="preserve">αίου </w:t>
            </w:r>
            <w:proofErr w:type="spellStart"/>
            <w:r w:rsidRPr="00EA1994">
              <w:rPr>
                <w:rFonts w:ascii="Arial Narrow" w:hAnsi="Arial Narrow"/>
                <w:sz w:val="22"/>
                <w:szCs w:val="22"/>
              </w:rPr>
              <w:t>Πολυκλ</w:t>
            </w:r>
            <w:proofErr w:type="spellEnd"/>
            <w:r w:rsidRPr="00EA1994">
              <w:rPr>
                <w:rFonts w:ascii="Arial Narrow" w:hAnsi="Arial Narrow"/>
                <w:sz w:val="22"/>
                <w:szCs w:val="22"/>
              </w:rPr>
              <w:t xml:space="preserve">αδικού </w:t>
            </w:r>
            <w:proofErr w:type="spellStart"/>
            <w:r w:rsidRPr="00EA1994">
              <w:rPr>
                <w:rFonts w:ascii="Arial Narrow" w:hAnsi="Arial Narrow"/>
                <w:sz w:val="22"/>
                <w:szCs w:val="22"/>
              </w:rPr>
              <w:t>Λυκείου</w:t>
            </w:r>
            <w:proofErr w:type="spellEnd"/>
            <w:r w:rsidRPr="00EA1994">
              <w:rPr>
                <w:rFonts w:ascii="Arial Narrow" w:hAnsi="Arial Narrow"/>
                <w:sz w:val="22"/>
                <w:szCs w:val="22"/>
              </w:rPr>
              <w:t xml:space="preserve"> </w:t>
            </w:r>
          </w:p>
          <w:p w14:paraId="09FA8FE9"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olor w:val="000000"/>
                <w:sz w:val="22"/>
                <w:szCs w:val="22"/>
              </w:rPr>
            </w:pPr>
            <w:r w:rsidRPr="00EA1994">
              <w:rPr>
                <w:rFonts w:ascii="Arial Narrow" w:hAnsi="Arial Narrow"/>
                <w:sz w:val="22"/>
                <w:szCs w:val="22"/>
              </w:rPr>
              <w:t>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Ενι</w:t>
            </w:r>
            <w:proofErr w:type="spellEnd"/>
            <w:r w:rsidRPr="00EA1994">
              <w:rPr>
                <w:rFonts w:ascii="Arial Narrow" w:hAnsi="Arial Narrow"/>
                <w:sz w:val="22"/>
                <w:szCs w:val="22"/>
              </w:rPr>
              <w:t xml:space="preserve">αίου </w:t>
            </w:r>
            <w:proofErr w:type="spellStart"/>
            <w:r w:rsidRPr="00EA1994">
              <w:rPr>
                <w:rFonts w:ascii="Arial Narrow" w:hAnsi="Arial Narrow"/>
                <w:sz w:val="22"/>
                <w:szCs w:val="22"/>
              </w:rPr>
              <w:t>Λυκείου</w:t>
            </w:r>
            <w:proofErr w:type="spellEnd"/>
            <w:r w:rsidRPr="00EA1994">
              <w:rPr>
                <w:rFonts w:ascii="Arial Narrow" w:hAnsi="Arial Narrow"/>
                <w:sz w:val="22"/>
                <w:szCs w:val="22"/>
              </w:rPr>
              <w:t xml:space="preserve"> / 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Τεχνολογικού</w:t>
            </w:r>
            <w:proofErr w:type="spellEnd"/>
            <w:r w:rsidRPr="00EA1994">
              <w:rPr>
                <w:rFonts w:ascii="Arial Narrow" w:hAnsi="Arial Narrow"/>
                <w:sz w:val="22"/>
                <w:szCs w:val="22"/>
              </w:rPr>
              <w:t xml:space="preserve"> Επα</w:t>
            </w:r>
            <w:proofErr w:type="spellStart"/>
            <w:r w:rsidRPr="00EA1994">
              <w:rPr>
                <w:rFonts w:ascii="Arial Narrow" w:hAnsi="Arial Narrow"/>
                <w:sz w:val="22"/>
                <w:szCs w:val="22"/>
              </w:rPr>
              <w:t>γγελμ</w:t>
            </w:r>
            <w:proofErr w:type="spellEnd"/>
            <w:r w:rsidRPr="00EA1994">
              <w:rPr>
                <w:rFonts w:ascii="Arial Narrow" w:hAnsi="Arial Narrow"/>
                <w:sz w:val="22"/>
                <w:szCs w:val="22"/>
              </w:rPr>
              <w:t xml:space="preserve">ατικού </w:t>
            </w:r>
            <w:proofErr w:type="spellStart"/>
            <w:r w:rsidRPr="00EA1994">
              <w:rPr>
                <w:rFonts w:ascii="Arial Narrow" w:hAnsi="Arial Narrow"/>
                <w:sz w:val="22"/>
                <w:szCs w:val="22"/>
              </w:rPr>
              <w:t>Εκ</w:t>
            </w:r>
            <w:proofErr w:type="spellEnd"/>
            <w:r w:rsidRPr="00EA1994">
              <w:rPr>
                <w:rFonts w:ascii="Arial Narrow" w:hAnsi="Arial Narrow"/>
                <w:sz w:val="22"/>
                <w:szCs w:val="22"/>
              </w:rPr>
              <w:t>παιδευτηρίου / 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Γενικού</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Λυκείου</w:t>
            </w:r>
            <w:proofErr w:type="spellEnd"/>
            <w:r w:rsidRPr="00EA1994">
              <w:rPr>
                <w:rFonts w:ascii="Arial Narrow" w:hAnsi="Arial Narrow"/>
                <w:sz w:val="22"/>
                <w:szCs w:val="22"/>
              </w:rPr>
              <w:t xml:space="preserve"> / Απ</w:t>
            </w:r>
            <w:proofErr w:type="spellStart"/>
            <w:r w:rsidRPr="00EA1994">
              <w:rPr>
                <w:rFonts w:ascii="Arial Narrow" w:hAnsi="Arial Narrow"/>
                <w:sz w:val="22"/>
                <w:szCs w:val="22"/>
              </w:rPr>
              <w:t>ολυτήριο</w:t>
            </w:r>
            <w:proofErr w:type="spellEnd"/>
            <w:r w:rsidRPr="00EA1994">
              <w:rPr>
                <w:rFonts w:ascii="Arial Narrow" w:hAnsi="Arial Narrow"/>
                <w:sz w:val="22"/>
                <w:szCs w:val="22"/>
              </w:rPr>
              <w:t xml:space="preserve"> Επα</w:t>
            </w:r>
            <w:proofErr w:type="spellStart"/>
            <w:r w:rsidRPr="00EA1994">
              <w:rPr>
                <w:rFonts w:ascii="Arial Narrow" w:hAnsi="Arial Narrow"/>
                <w:sz w:val="22"/>
                <w:szCs w:val="22"/>
              </w:rPr>
              <w:t>γγελμ</w:t>
            </w:r>
            <w:proofErr w:type="spellEnd"/>
            <w:r w:rsidRPr="00EA1994">
              <w:rPr>
                <w:rFonts w:ascii="Arial Narrow" w:hAnsi="Arial Narrow"/>
                <w:sz w:val="22"/>
                <w:szCs w:val="22"/>
              </w:rPr>
              <w:t xml:space="preserve">ατικού </w:t>
            </w:r>
            <w:proofErr w:type="spellStart"/>
            <w:r w:rsidRPr="00EA1994">
              <w:rPr>
                <w:rFonts w:ascii="Arial Narrow" w:hAnsi="Arial Narrow"/>
                <w:sz w:val="22"/>
                <w:szCs w:val="22"/>
              </w:rPr>
              <w:t>Λυκείου</w:t>
            </w:r>
            <w:proofErr w:type="spellEnd"/>
          </w:p>
        </w:tc>
        <w:tc>
          <w:tcPr>
            <w:tcW w:w="3260" w:type="dxa"/>
            <w:shd w:val="clear" w:color="auto" w:fill="auto"/>
            <w:vAlign w:val="center"/>
          </w:tcPr>
          <w:p w14:paraId="6C6F9D68"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color w:val="000000"/>
                <w:sz w:val="22"/>
                <w:szCs w:val="22"/>
              </w:rPr>
              <w:t>Δί</w:t>
            </w:r>
            <w:proofErr w:type="spellEnd"/>
            <w:r w:rsidRPr="00EA1994">
              <w:rPr>
                <w:rFonts w:ascii="Arial Narrow" w:hAnsi="Arial Narrow"/>
                <w:color w:val="000000"/>
                <w:sz w:val="22"/>
                <w:szCs w:val="22"/>
              </w:rPr>
              <w:t>πλωμα επα</w:t>
            </w:r>
            <w:proofErr w:type="spellStart"/>
            <w:r w:rsidRPr="00EA1994">
              <w:rPr>
                <w:rFonts w:ascii="Arial Narrow" w:hAnsi="Arial Narrow"/>
                <w:color w:val="000000"/>
                <w:sz w:val="22"/>
                <w:szCs w:val="22"/>
              </w:rPr>
              <w:t>γγελμ</w:t>
            </w:r>
            <w:proofErr w:type="spellEnd"/>
            <w:r w:rsidRPr="00EA1994">
              <w:rPr>
                <w:rFonts w:ascii="Arial Narrow" w:hAnsi="Arial Narrow"/>
                <w:color w:val="000000"/>
                <w:sz w:val="22"/>
                <w:szCs w:val="22"/>
              </w:rPr>
              <w:t>ατικής κα</w:t>
            </w:r>
            <w:proofErr w:type="spellStart"/>
            <w:r w:rsidRPr="00EA1994">
              <w:rPr>
                <w:rFonts w:ascii="Arial Narrow" w:hAnsi="Arial Narrow"/>
                <w:color w:val="000000"/>
                <w:sz w:val="22"/>
                <w:szCs w:val="22"/>
              </w:rPr>
              <w:t>τάρτισης</w:t>
            </w:r>
            <w:proofErr w:type="spellEnd"/>
            <w:r w:rsidRPr="00EA1994">
              <w:rPr>
                <w:rFonts w:ascii="Arial Narrow" w:hAnsi="Arial Narrow"/>
                <w:color w:val="000000"/>
                <w:sz w:val="22"/>
                <w:szCs w:val="22"/>
              </w:rPr>
              <w:t xml:space="preserve"> (IΕΚ)</w:t>
            </w:r>
          </w:p>
        </w:tc>
      </w:tr>
      <w:tr w:rsidR="004D2AE8" w:rsidRPr="00EA1994" w14:paraId="19658FC5" w14:textId="77777777" w:rsidTr="004D2AE8">
        <w:trPr>
          <w:cantSplit/>
          <w:trHeight w:val="399"/>
        </w:trPr>
        <w:tc>
          <w:tcPr>
            <w:tcW w:w="1560" w:type="dxa"/>
            <w:shd w:val="clear" w:color="auto" w:fill="auto"/>
            <w:vAlign w:val="center"/>
          </w:tcPr>
          <w:p w14:paraId="5DCE376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España</w:t>
            </w:r>
            <w:proofErr w:type="spellEnd"/>
          </w:p>
        </w:tc>
        <w:tc>
          <w:tcPr>
            <w:tcW w:w="5103" w:type="dxa"/>
            <w:shd w:val="clear" w:color="auto" w:fill="auto"/>
            <w:vAlign w:val="center"/>
          </w:tcPr>
          <w:p w14:paraId="4B316A3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Bachillerato</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Unificado</w:t>
            </w:r>
            <w:proofErr w:type="spellEnd"/>
            <w:r w:rsidRPr="00EA1994">
              <w:rPr>
                <w:rFonts w:ascii="Arial Narrow" w:hAnsi="Arial Narrow"/>
                <w:sz w:val="22"/>
                <w:szCs w:val="22"/>
              </w:rPr>
              <w:t xml:space="preserve"> y Polivalente (BUP) + </w:t>
            </w:r>
            <w:proofErr w:type="spellStart"/>
            <w:r w:rsidRPr="00EA1994">
              <w:rPr>
                <w:rFonts w:ascii="Arial Narrow" w:hAnsi="Arial Narrow"/>
                <w:sz w:val="22"/>
                <w:szCs w:val="22"/>
              </w:rPr>
              <w:t>Curso</w:t>
            </w:r>
            <w:proofErr w:type="spellEnd"/>
            <w:r w:rsidRPr="00EA1994">
              <w:rPr>
                <w:rFonts w:ascii="Arial Narrow" w:hAnsi="Arial Narrow"/>
                <w:sz w:val="22"/>
                <w:szCs w:val="22"/>
              </w:rPr>
              <w:t xml:space="preserve"> de </w:t>
            </w:r>
            <w:proofErr w:type="spellStart"/>
            <w:r w:rsidRPr="00EA1994">
              <w:rPr>
                <w:rFonts w:ascii="Arial Narrow" w:hAnsi="Arial Narrow"/>
                <w:sz w:val="22"/>
                <w:szCs w:val="22"/>
              </w:rPr>
              <w:t>Orientación</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Universitaria</w:t>
            </w:r>
            <w:proofErr w:type="spellEnd"/>
            <w:r w:rsidRPr="00EA1994">
              <w:rPr>
                <w:rFonts w:ascii="Arial Narrow" w:hAnsi="Arial Narrow"/>
                <w:sz w:val="22"/>
                <w:szCs w:val="22"/>
              </w:rPr>
              <w:t xml:space="preserve"> (COU) / </w:t>
            </w:r>
            <w:proofErr w:type="spellStart"/>
            <w:r w:rsidRPr="00EA1994">
              <w:rPr>
                <w:rFonts w:ascii="Arial Narrow" w:hAnsi="Arial Narrow"/>
                <w:sz w:val="22"/>
                <w:szCs w:val="22"/>
              </w:rPr>
              <w:t>Bachillerato</w:t>
            </w:r>
            <w:proofErr w:type="spellEnd"/>
          </w:p>
        </w:tc>
        <w:tc>
          <w:tcPr>
            <w:tcW w:w="3260" w:type="dxa"/>
            <w:shd w:val="clear" w:color="auto" w:fill="auto"/>
            <w:vAlign w:val="center"/>
          </w:tcPr>
          <w:p w14:paraId="41C40E4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Técnico</w:t>
            </w:r>
            <w:proofErr w:type="spellEnd"/>
            <w:r w:rsidRPr="00EA1994">
              <w:rPr>
                <w:rFonts w:ascii="Arial Narrow" w:hAnsi="Arial Narrow"/>
                <w:sz w:val="22"/>
                <w:szCs w:val="22"/>
              </w:rPr>
              <w:t xml:space="preserve"> superior / </w:t>
            </w:r>
            <w:proofErr w:type="spellStart"/>
            <w:r w:rsidRPr="00EA1994">
              <w:rPr>
                <w:rFonts w:ascii="Arial Narrow" w:hAnsi="Arial Narrow"/>
                <w:sz w:val="22"/>
                <w:szCs w:val="22"/>
              </w:rPr>
              <w:t>Técnico</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especialista</w:t>
            </w:r>
            <w:proofErr w:type="spellEnd"/>
          </w:p>
        </w:tc>
      </w:tr>
      <w:tr w:rsidR="004D2AE8" w:rsidRPr="00EA1994" w14:paraId="6845F0A0" w14:textId="77777777" w:rsidTr="004D2AE8">
        <w:trPr>
          <w:cantSplit/>
          <w:trHeight w:val="399"/>
        </w:trPr>
        <w:tc>
          <w:tcPr>
            <w:tcW w:w="1560" w:type="dxa"/>
            <w:shd w:val="clear" w:color="auto" w:fill="auto"/>
            <w:vAlign w:val="center"/>
          </w:tcPr>
          <w:p w14:paraId="68492C5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EA1994">
              <w:rPr>
                <w:rFonts w:ascii="Arial Narrow" w:hAnsi="Arial Narrow"/>
                <w:b/>
                <w:sz w:val="22"/>
                <w:szCs w:val="22"/>
              </w:rPr>
              <w:t>France</w:t>
            </w:r>
          </w:p>
        </w:tc>
        <w:tc>
          <w:tcPr>
            <w:tcW w:w="5103" w:type="dxa"/>
            <w:shd w:val="clear" w:color="auto" w:fill="auto"/>
            <w:vAlign w:val="center"/>
          </w:tcPr>
          <w:p w14:paraId="5A36F326"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Baccalauréat</w:t>
            </w:r>
            <w:proofErr w:type="spellEnd"/>
            <w:r w:rsidRPr="00EA1994">
              <w:rPr>
                <w:rFonts w:ascii="Arial Narrow" w:hAnsi="Arial Narrow"/>
                <w:sz w:val="22"/>
                <w:szCs w:val="22"/>
              </w:rPr>
              <w:t xml:space="preserve"> / </w:t>
            </w:r>
            <w:proofErr w:type="spellStart"/>
            <w:r w:rsidRPr="00EA1994">
              <w:rPr>
                <w:rFonts w:ascii="Arial Narrow" w:hAnsi="Arial Narrow"/>
                <w:sz w:val="22"/>
                <w:szCs w:val="22"/>
              </w:rPr>
              <w:t>Diplôme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d'accès</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aux</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études</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universitaires</w:t>
            </w:r>
            <w:proofErr w:type="spellEnd"/>
            <w:r w:rsidRPr="00EA1994">
              <w:rPr>
                <w:rFonts w:ascii="Arial Narrow" w:hAnsi="Arial Narrow"/>
                <w:sz w:val="22"/>
                <w:szCs w:val="22"/>
              </w:rPr>
              <w:t xml:space="preserve"> (DAEU) / Brevet de </w:t>
            </w:r>
            <w:proofErr w:type="spellStart"/>
            <w:r w:rsidRPr="00EA1994">
              <w:rPr>
                <w:rFonts w:ascii="Arial Narrow" w:hAnsi="Arial Narrow"/>
                <w:sz w:val="22"/>
                <w:szCs w:val="22"/>
              </w:rPr>
              <w:t>technicien</w:t>
            </w:r>
            <w:proofErr w:type="spellEnd"/>
          </w:p>
        </w:tc>
        <w:tc>
          <w:tcPr>
            <w:tcW w:w="3260" w:type="dxa"/>
            <w:shd w:val="clear" w:color="auto" w:fill="auto"/>
            <w:vAlign w:val="center"/>
          </w:tcPr>
          <w:p w14:paraId="091AE814"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sz w:val="22"/>
                <w:szCs w:val="22"/>
              </w:rPr>
              <w:t>Diplôme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d'études</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universitaires</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générales</w:t>
            </w:r>
            <w:proofErr w:type="spellEnd"/>
            <w:r w:rsidRPr="00EA1994">
              <w:rPr>
                <w:rFonts w:ascii="Arial Narrow" w:hAnsi="Arial Narrow"/>
                <w:sz w:val="22"/>
                <w:szCs w:val="22"/>
              </w:rPr>
              <w:t xml:space="preserve"> (DEUG) / Brevet de </w:t>
            </w:r>
            <w:proofErr w:type="spellStart"/>
            <w:r w:rsidRPr="00EA1994">
              <w:rPr>
                <w:rFonts w:ascii="Arial Narrow" w:hAnsi="Arial Narrow"/>
                <w:sz w:val="22"/>
                <w:szCs w:val="22"/>
              </w:rPr>
              <w:t>technicien</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supérieur</w:t>
            </w:r>
            <w:proofErr w:type="spellEnd"/>
            <w:r w:rsidRPr="00EA1994">
              <w:rPr>
                <w:rFonts w:ascii="Arial Narrow" w:hAnsi="Arial Narrow"/>
                <w:sz w:val="22"/>
                <w:szCs w:val="22"/>
              </w:rPr>
              <w:t xml:space="preserve"> (BTS) / </w:t>
            </w:r>
            <w:proofErr w:type="spellStart"/>
            <w:r w:rsidRPr="00EA1994">
              <w:rPr>
                <w:rFonts w:ascii="Arial Narrow" w:hAnsi="Arial Narrow"/>
                <w:sz w:val="22"/>
                <w:szCs w:val="22"/>
              </w:rPr>
              <w:t>Diplôme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universitaire</w:t>
            </w:r>
            <w:proofErr w:type="spellEnd"/>
            <w:r w:rsidRPr="00EA1994">
              <w:rPr>
                <w:rFonts w:ascii="Arial Narrow" w:hAnsi="Arial Narrow"/>
                <w:sz w:val="22"/>
                <w:szCs w:val="22"/>
              </w:rPr>
              <w:t xml:space="preserve"> de </w:t>
            </w:r>
            <w:proofErr w:type="spellStart"/>
            <w:r w:rsidRPr="00EA1994">
              <w:rPr>
                <w:rFonts w:ascii="Arial Narrow" w:hAnsi="Arial Narrow"/>
                <w:sz w:val="22"/>
                <w:szCs w:val="22"/>
              </w:rPr>
              <w:t>technologie</w:t>
            </w:r>
            <w:proofErr w:type="spellEnd"/>
            <w:r w:rsidRPr="00EA1994">
              <w:rPr>
                <w:rFonts w:ascii="Arial Narrow" w:hAnsi="Arial Narrow"/>
                <w:sz w:val="22"/>
                <w:szCs w:val="22"/>
              </w:rPr>
              <w:t xml:space="preserve"> (DUT) / </w:t>
            </w:r>
            <w:proofErr w:type="spellStart"/>
            <w:r w:rsidRPr="00EA1994">
              <w:rPr>
                <w:rFonts w:ascii="Arial Narrow" w:hAnsi="Arial Narrow"/>
                <w:sz w:val="22"/>
                <w:szCs w:val="22"/>
              </w:rPr>
              <w:t>Diplôme</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d'études</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universitaires</w:t>
            </w:r>
            <w:proofErr w:type="spellEnd"/>
            <w:r w:rsidRPr="00EA1994">
              <w:rPr>
                <w:rFonts w:ascii="Arial Narrow" w:hAnsi="Arial Narrow"/>
                <w:sz w:val="22"/>
                <w:szCs w:val="22"/>
              </w:rPr>
              <w:t xml:space="preserve"> </w:t>
            </w:r>
            <w:proofErr w:type="spellStart"/>
            <w:r w:rsidRPr="00EA1994">
              <w:rPr>
                <w:rFonts w:ascii="Arial Narrow" w:hAnsi="Arial Narrow"/>
                <w:sz w:val="22"/>
                <w:szCs w:val="22"/>
              </w:rPr>
              <w:t>scientifiques</w:t>
            </w:r>
            <w:proofErr w:type="spellEnd"/>
            <w:r w:rsidRPr="00EA1994">
              <w:rPr>
                <w:rFonts w:ascii="Arial Narrow" w:hAnsi="Arial Narrow"/>
                <w:sz w:val="22"/>
                <w:szCs w:val="22"/>
              </w:rPr>
              <w:t xml:space="preserve"> et </w:t>
            </w:r>
            <w:proofErr w:type="spellStart"/>
            <w:r w:rsidRPr="00EA1994">
              <w:rPr>
                <w:rFonts w:ascii="Arial Narrow" w:hAnsi="Arial Narrow"/>
                <w:sz w:val="22"/>
                <w:szCs w:val="22"/>
              </w:rPr>
              <w:t>techniques</w:t>
            </w:r>
            <w:proofErr w:type="spellEnd"/>
            <w:r w:rsidRPr="00EA1994">
              <w:rPr>
                <w:rFonts w:ascii="Arial Narrow" w:hAnsi="Arial Narrow"/>
                <w:sz w:val="22"/>
                <w:szCs w:val="22"/>
              </w:rPr>
              <w:t xml:space="preserve"> (DEUST)</w:t>
            </w:r>
          </w:p>
        </w:tc>
      </w:tr>
      <w:tr w:rsidR="004D2AE8" w:rsidRPr="00EA1994" w14:paraId="477F61FF" w14:textId="77777777" w:rsidTr="004D2AE8">
        <w:trPr>
          <w:cantSplit/>
          <w:trHeight w:val="399"/>
        </w:trPr>
        <w:tc>
          <w:tcPr>
            <w:tcW w:w="1560" w:type="dxa"/>
            <w:shd w:val="clear" w:color="auto" w:fill="auto"/>
            <w:vAlign w:val="center"/>
          </w:tcPr>
          <w:p w14:paraId="5E2D0E2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EA1994">
              <w:rPr>
                <w:rFonts w:ascii="Arial Narrow" w:hAnsi="Arial Narrow"/>
                <w:b/>
                <w:sz w:val="22"/>
                <w:szCs w:val="22"/>
              </w:rPr>
              <w:lastRenderedPageBreak/>
              <w:t>Italia</w:t>
            </w:r>
          </w:p>
        </w:tc>
        <w:tc>
          <w:tcPr>
            <w:tcW w:w="5103" w:type="dxa"/>
            <w:shd w:val="clear" w:color="auto" w:fill="auto"/>
            <w:vAlign w:val="center"/>
          </w:tcPr>
          <w:p w14:paraId="0184DAD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EA1994">
              <w:rPr>
                <w:rFonts w:ascii="Arial Narrow" w:hAnsi="Arial Narrow"/>
                <w:color w:val="000000"/>
                <w:sz w:val="22"/>
                <w:szCs w:val="22"/>
              </w:rPr>
              <w:t xml:space="preserve">Diploma di </w:t>
            </w:r>
            <w:proofErr w:type="spellStart"/>
            <w:r w:rsidRPr="00EA1994">
              <w:rPr>
                <w:rFonts w:ascii="Arial Narrow" w:hAnsi="Arial Narrow"/>
                <w:color w:val="000000"/>
                <w:sz w:val="22"/>
                <w:szCs w:val="22"/>
              </w:rPr>
              <w:t>scuola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secondaria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superiore</w:t>
            </w:r>
            <w:proofErr w:type="spellEnd"/>
            <w:r w:rsidRPr="00EA1994">
              <w:rPr>
                <w:rFonts w:ascii="Arial Narrow" w:hAnsi="Arial Narrow"/>
                <w:color w:val="000000"/>
                <w:sz w:val="22"/>
                <w:szCs w:val="22"/>
              </w:rPr>
              <w:t xml:space="preserve"> (diploma di </w:t>
            </w:r>
            <w:proofErr w:type="spellStart"/>
            <w:r w:rsidRPr="00EA1994">
              <w:rPr>
                <w:rFonts w:ascii="Arial Narrow" w:hAnsi="Arial Narrow"/>
                <w:color w:val="000000"/>
                <w:sz w:val="22"/>
                <w:szCs w:val="22"/>
              </w:rPr>
              <w:t>maturità</w:t>
            </w:r>
            <w:proofErr w:type="spellEnd"/>
            <w:r w:rsidRPr="00EA1994">
              <w:rPr>
                <w:rFonts w:ascii="Arial Narrow" w:hAnsi="Arial Narrow"/>
                <w:color w:val="000000"/>
                <w:sz w:val="22"/>
                <w:szCs w:val="22"/>
              </w:rPr>
              <w:t xml:space="preserve"> o </w:t>
            </w:r>
            <w:proofErr w:type="spellStart"/>
            <w:r w:rsidRPr="00EA1994">
              <w:rPr>
                <w:rFonts w:ascii="Arial Narrow" w:hAnsi="Arial Narrow"/>
                <w:color w:val="000000"/>
                <w:sz w:val="22"/>
                <w:szCs w:val="22"/>
              </w:rPr>
              <w:t>esame</w:t>
            </w:r>
            <w:proofErr w:type="spellEnd"/>
            <w:r w:rsidRPr="00EA1994">
              <w:rPr>
                <w:rFonts w:ascii="Arial Narrow" w:hAnsi="Arial Narrow"/>
                <w:color w:val="000000"/>
                <w:sz w:val="22"/>
                <w:szCs w:val="22"/>
              </w:rPr>
              <w:t xml:space="preserve"> di </w:t>
            </w:r>
            <w:proofErr w:type="spellStart"/>
            <w:r w:rsidRPr="00EA1994">
              <w:rPr>
                <w:rFonts w:ascii="Arial Narrow" w:hAnsi="Arial Narrow"/>
                <w:color w:val="000000"/>
                <w:sz w:val="22"/>
                <w:szCs w:val="22"/>
              </w:rPr>
              <w:t>Stato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conclusivo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dei</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corsi</w:t>
            </w:r>
            <w:proofErr w:type="spellEnd"/>
            <w:r w:rsidRPr="00EA1994">
              <w:rPr>
                <w:rFonts w:ascii="Arial Narrow" w:hAnsi="Arial Narrow"/>
                <w:color w:val="000000"/>
                <w:sz w:val="22"/>
                <w:szCs w:val="22"/>
              </w:rPr>
              <w:t xml:space="preserve"> di studio di </w:t>
            </w:r>
            <w:proofErr w:type="spellStart"/>
            <w:r w:rsidRPr="00EA1994">
              <w:rPr>
                <w:rFonts w:ascii="Arial Narrow" w:hAnsi="Arial Narrow"/>
                <w:color w:val="000000"/>
                <w:sz w:val="22"/>
                <w:szCs w:val="22"/>
              </w:rPr>
              <w:t>istruzione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secondaria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superiore</w:t>
            </w:r>
            <w:proofErr w:type="spellEnd"/>
            <w:r w:rsidRPr="00EA1994">
              <w:rPr>
                <w:rFonts w:ascii="Arial Narrow" w:hAnsi="Arial Narrow"/>
                <w:color w:val="000000"/>
                <w:sz w:val="22"/>
                <w:szCs w:val="22"/>
              </w:rPr>
              <w:t>)</w:t>
            </w:r>
          </w:p>
        </w:tc>
        <w:tc>
          <w:tcPr>
            <w:tcW w:w="3260" w:type="dxa"/>
            <w:shd w:val="clear" w:color="auto" w:fill="auto"/>
            <w:vAlign w:val="center"/>
          </w:tcPr>
          <w:p w14:paraId="60CB45F0"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proofErr w:type="spellStart"/>
            <w:r w:rsidRPr="00EA1994">
              <w:rPr>
                <w:rFonts w:ascii="Arial Narrow" w:hAnsi="Arial Narrow"/>
                <w:color w:val="000000"/>
                <w:sz w:val="22"/>
                <w:szCs w:val="22"/>
              </w:rPr>
              <w:t>Certificato</w:t>
            </w:r>
            <w:proofErr w:type="spellEnd"/>
            <w:r w:rsidRPr="00EA1994">
              <w:rPr>
                <w:rFonts w:ascii="Arial Narrow" w:hAnsi="Arial Narrow"/>
                <w:color w:val="000000"/>
                <w:sz w:val="22"/>
                <w:szCs w:val="22"/>
              </w:rPr>
              <w:t xml:space="preserve"> di </w:t>
            </w:r>
            <w:proofErr w:type="spellStart"/>
            <w:r w:rsidRPr="00EA1994">
              <w:rPr>
                <w:rFonts w:ascii="Arial Narrow" w:hAnsi="Arial Narrow"/>
                <w:color w:val="000000"/>
                <w:sz w:val="22"/>
                <w:szCs w:val="22"/>
              </w:rPr>
              <w:t>specializzazione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tecnica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superiore</w:t>
            </w:r>
            <w:proofErr w:type="spellEnd"/>
            <w:r w:rsidRPr="00EA1994">
              <w:rPr>
                <w:rFonts w:ascii="Arial Narrow" w:hAnsi="Arial Narrow"/>
                <w:color w:val="000000"/>
                <w:sz w:val="22"/>
                <w:szCs w:val="22"/>
              </w:rPr>
              <w:t>/</w:t>
            </w:r>
            <w:proofErr w:type="spellStart"/>
            <w:r w:rsidRPr="00EA1994">
              <w:rPr>
                <w:rFonts w:ascii="Arial Narrow" w:hAnsi="Arial Narrow"/>
                <w:color w:val="000000"/>
                <w:sz w:val="22"/>
                <w:szCs w:val="22"/>
              </w:rPr>
              <w:t>attestato</w:t>
            </w:r>
            <w:proofErr w:type="spellEnd"/>
            <w:r w:rsidRPr="00EA1994">
              <w:rPr>
                <w:rFonts w:ascii="Arial Narrow" w:hAnsi="Arial Narrow"/>
                <w:color w:val="000000"/>
                <w:sz w:val="22"/>
                <w:szCs w:val="22"/>
              </w:rPr>
              <w:t xml:space="preserve"> di </w:t>
            </w:r>
            <w:proofErr w:type="spellStart"/>
            <w:r w:rsidRPr="00EA1994">
              <w:rPr>
                <w:rFonts w:ascii="Arial Narrow" w:hAnsi="Arial Narrow"/>
                <w:color w:val="000000"/>
                <w:sz w:val="22"/>
                <w:szCs w:val="22"/>
              </w:rPr>
              <w:t>competenza</w:t>
            </w:r>
            <w:proofErr w:type="spellEnd"/>
            <w:r w:rsidRPr="00EA1994">
              <w:rPr>
                <w:rFonts w:ascii="Arial Narrow" w:hAnsi="Arial Narrow"/>
                <w:color w:val="000000"/>
                <w:sz w:val="22"/>
                <w:szCs w:val="22"/>
              </w:rPr>
              <w:t xml:space="preserve"> (4 </w:t>
            </w:r>
            <w:proofErr w:type="spellStart"/>
            <w:r w:rsidRPr="00EA1994">
              <w:rPr>
                <w:rFonts w:ascii="Arial Narrow" w:hAnsi="Arial Narrow"/>
                <w:color w:val="000000"/>
                <w:sz w:val="22"/>
                <w:szCs w:val="22"/>
              </w:rPr>
              <w:t>semestri</w:t>
            </w:r>
            <w:proofErr w:type="spellEnd"/>
            <w:r w:rsidRPr="00EA1994">
              <w:rPr>
                <w:rFonts w:ascii="Arial Narrow" w:hAnsi="Arial Narrow"/>
                <w:color w:val="000000"/>
                <w:sz w:val="22"/>
                <w:szCs w:val="22"/>
              </w:rPr>
              <w:t xml:space="preserve">) Diploma di </w:t>
            </w:r>
            <w:proofErr w:type="spellStart"/>
            <w:r w:rsidRPr="00EA1994">
              <w:rPr>
                <w:rFonts w:ascii="Arial Narrow" w:hAnsi="Arial Narrow"/>
                <w:color w:val="000000"/>
                <w:sz w:val="22"/>
                <w:szCs w:val="22"/>
              </w:rPr>
              <w:t>istruzione</w:t>
            </w:r>
            <w:proofErr w:type="spellEnd"/>
            <w:r w:rsidRPr="00EA1994">
              <w:rPr>
                <w:rFonts w:ascii="Arial Narrow" w:hAnsi="Arial Narrow"/>
                <w:color w:val="000000"/>
                <w:sz w:val="22"/>
                <w:szCs w:val="22"/>
              </w:rPr>
              <w:t xml:space="preserve"> e </w:t>
            </w:r>
            <w:proofErr w:type="spellStart"/>
            <w:r w:rsidRPr="00EA1994">
              <w:rPr>
                <w:rFonts w:ascii="Arial Narrow" w:hAnsi="Arial Narrow"/>
                <w:color w:val="000000"/>
                <w:sz w:val="22"/>
                <w:szCs w:val="22"/>
              </w:rPr>
              <w:t>formazione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tecnica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superiore</w:t>
            </w:r>
            <w:proofErr w:type="spellEnd"/>
            <w:r w:rsidRPr="00EA1994">
              <w:rPr>
                <w:rFonts w:ascii="Arial Narrow" w:hAnsi="Arial Narrow"/>
                <w:color w:val="000000"/>
                <w:sz w:val="22"/>
                <w:szCs w:val="22"/>
              </w:rPr>
              <w:t xml:space="preserve"> (IFTS) / Diploma di </w:t>
            </w:r>
            <w:proofErr w:type="spellStart"/>
            <w:r w:rsidRPr="00EA1994">
              <w:rPr>
                <w:rFonts w:ascii="Arial Narrow" w:hAnsi="Arial Narrow"/>
                <w:color w:val="000000"/>
                <w:sz w:val="22"/>
                <w:szCs w:val="22"/>
              </w:rPr>
              <w:t>istruzione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tecnica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superiore</w:t>
            </w:r>
            <w:proofErr w:type="spellEnd"/>
            <w:r w:rsidRPr="00EA1994">
              <w:rPr>
                <w:rFonts w:ascii="Arial Narrow" w:hAnsi="Arial Narrow"/>
                <w:color w:val="000000"/>
                <w:sz w:val="22"/>
                <w:szCs w:val="22"/>
              </w:rPr>
              <w:t xml:space="preserve"> (ITS) Diploma </w:t>
            </w:r>
            <w:proofErr w:type="spellStart"/>
            <w:r w:rsidRPr="00EA1994">
              <w:rPr>
                <w:rFonts w:ascii="Arial Narrow" w:hAnsi="Arial Narrow"/>
                <w:color w:val="000000"/>
                <w:sz w:val="22"/>
                <w:szCs w:val="22"/>
              </w:rPr>
              <w:t>universitario</w:t>
            </w:r>
            <w:proofErr w:type="spellEnd"/>
            <w:r w:rsidRPr="00EA1994">
              <w:rPr>
                <w:rFonts w:ascii="Arial Narrow" w:hAnsi="Arial Narrow"/>
                <w:color w:val="000000"/>
                <w:sz w:val="22"/>
                <w:szCs w:val="22"/>
              </w:rPr>
              <w:t xml:space="preserve"> (2 </w:t>
            </w:r>
            <w:proofErr w:type="spellStart"/>
            <w:r w:rsidRPr="00EA1994">
              <w:rPr>
                <w:rFonts w:ascii="Arial Narrow" w:hAnsi="Arial Narrow"/>
                <w:color w:val="000000"/>
                <w:sz w:val="22"/>
                <w:szCs w:val="22"/>
              </w:rPr>
              <w:t>anni</w:t>
            </w:r>
            <w:proofErr w:type="spellEnd"/>
            <w:r w:rsidRPr="00EA1994">
              <w:rPr>
                <w:rFonts w:ascii="Arial Narrow" w:hAnsi="Arial Narrow"/>
                <w:color w:val="000000"/>
                <w:sz w:val="22"/>
                <w:szCs w:val="22"/>
              </w:rPr>
              <w:t xml:space="preserve">) </w:t>
            </w:r>
          </w:p>
          <w:p w14:paraId="7146E300"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EA1994">
              <w:rPr>
                <w:rFonts w:ascii="Arial Narrow" w:hAnsi="Arial Narrow"/>
                <w:color w:val="000000"/>
                <w:sz w:val="22"/>
                <w:szCs w:val="22"/>
              </w:rPr>
              <w:t xml:space="preserve">Diploma di </w:t>
            </w:r>
            <w:proofErr w:type="spellStart"/>
            <w:r w:rsidRPr="00EA1994">
              <w:rPr>
                <w:rFonts w:ascii="Arial Narrow" w:hAnsi="Arial Narrow"/>
                <w:color w:val="000000"/>
                <w:sz w:val="22"/>
                <w:szCs w:val="22"/>
              </w:rPr>
              <w:t>Scuola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diretta</w:t>
            </w:r>
            <w:proofErr w:type="spellEnd"/>
            <w:r w:rsidRPr="00EA1994">
              <w:rPr>
                <w:rFonts w:ascii="Arial Narrow" w:hAnsi="Arial Narrow"/>
                <w:color w:val="000000"/>
                <w:sz w:val="22"/>
                <w:szCs w:val="22"/>
              </w:rPr>
              <w:t xml:space="preserve"> a fini speciali (2 </w:t>
            </w:r>
            <w:proofErr w:type="spellStart"/>
            <w:r w:rsidRPr="00EA1994">
              <w:rPr>
                <w:rFonts w:ascii="Arial Narrow" w:hAnsi="Arial Narrow"/>
                <w:color w:val="000000"/>
                <w:sz w:val="22"/>
                <w:szCs w:val="22"/>
              </w:rPr>
              <w:t>anni</w:t>
            </w:r>
            <w:proofErr w:type="spellEnd"/>
            <w:r w:rsidRPr="00EA1994">
              <w:rPr>
                <w:rFonts w:ascii="Arial Narrow" w:hAnsi="Arial Narrow"/>
                <w:color w:val="000000"/>
                <w:sz w:val="22"/>
                <w:szCs w:val="22"/>
              </w:rPr>
              <w:t>)</w:t>
            </w:r>
          </w:p>
        </w:tc>
      </w:tr>
      <w:tr w:rsidR="004D2AE8" w:rsidRPr="00EA1994" w14:paraId="55123677" w14:textId="77777777" w:rsidTr="004D2AE8">
        <w:trPr>
          <w:cantSplit/>
          <w:trHeight w:val="399"/>
        </w:trPr>
        <w:tc>
          <w:tcPr>
            <w:tcW w:w="1560" w:type="dxa"/>
            <w:shd w:val="clear" w:color="auto" w:fill="auto"/>
            <w:vAlign w:val="center"/>
          </w:tcPr>
          <w:p w14:paraId="7CDF5C29"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Κύ</w:t>
            </w:r>
            <w:proofErr w:type="spellEnd"/>
            <w:r w:rsidRPr="00EA1994">
              <w:rPr>
                <w:rFonts w:ascii="Arial Narrow" w:hAnsi="Arial Narrow"/>
                <w:b/>
                <w:sz w:val="22"/>
                <w:szCs w:val="22"/>
              </w:rPr>
              <w:t>προς</w:t>
            </w:r>
          </w:p>
        </w:tc>
        <w:tc>
          <w:tcPr>
            <w:tcW w:w="5103" w:type="dxa"/>
            <w:shd w:val="clear" w:color="auto" w:fill="auto"/>
          </w:tcPr>
          <w:p w14:paraId="1FDF79A6"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03"/>
                <w:color w:val="000000"/>
                <w:sz w:val="22"/>
                <w:szCs w:val="22"/>
              </w:rPr>
            </w:pPr>
            <w:r w:rsidRPr="00EA1994">
              <w:rPr>
                <w:rFonts w:ascii="Arial Narrow" w:hAnsi="Arial Narrow"/>
                <w:color w:val="000000"/>
                <w:sz w:val="22"/>
                <w:szCs w:val="22"/>
              </w:rPr>
              <w:t>Απ</w:t>
            </w:r>
            <w:proofErr w:type="spellStart"/>
            <w:r w:rsidRPr="00EA1994">
              <w:rPr>
                <w:rFonts w:ascii="Arial Narrow" w:hAnsi="Arial Narrow"/>
                <w:color w:val="000000"/>
                <w:sz w:val="22"/>
                <w:szCs w:val="22"/>
              </w:rPr>
              <w:t>ολυτήριο</w:t>
            </w:r>
            <w:proofErr w:type="spellEnd"/>
            <w:r w:rsidRPr="00EA1994">
              <w:rPr>
                <w:rFonts w:ascii="Arial Narrow" w:hAnsi="Arial Narrow"/>
                <w:color w:val="000000"/>
                <w:sz w:val="22"/>
                <w:szCs w:val="22"/>
              </w:rPr>
              <w:t xml:space="preserve"> </w:t>
            </w:r>
          </w:p>
        </w:tc>
        <w:tc>
          <w:tcPr>
            <w:tcW w:w="3260" w:type="dxa"/>
            <w:shd w:val="clear" w:color="auto" w:fill="auto"/>
            <w:vAlign w:val="center"/>
          </w:tcPr>
          <w:p w14:paraId="5B4A8662"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0"/>
                <w:szCs w:val="20"/>
              </w:rPr>
            </w:pPr>
            <w:proofErr w:type="spellStart"/>
            <w:r w:rsidRPr="00EA1994">
              <w:rPr>
                <w:rFonts w:ascii="Arial Narrow" w:hAnsi="Arial Narrow"/>
                <w:color w:val="000000"/>
                <w:sz w:val="20"/>
                <w:szCs w:val="20"/>
              </w:rPr>
              <w:t>Δί</w:t>
            </w:r>
            <w:proofErr w:type="spellEnd"/>
            <w:r w:rsidRPr="00EA1994">
              <w:rPr>
                <w:rFonts w:ascii="Arial Narrow" w:hAnsi="Arial Narrow"/>
                <w:color w:val="000000"/>
                <w:sz w:val="20"/>
                <w:szCs w:val="20"/>
              </w:rPr>
              <w:t xml:space="preserve">πλωμα = </w:t>
            </w:r>
            <w:proofErr w:type="spellStart"/>
            <w:r w:rsidRPr="00EA1994">
              <w:rPr>
                <w:rFonts w:ascii="Arial Narrow" w:hAnsi="Arial Narrow"/>
                <w:color w:val="000000"/>
                <w:sz w:val="20"/>
                <w:szCs w:val="20"/>
              </w:rPr>
              <w:t>Programmes</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offered</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by</w:t>
            </w:r>
            <w:proofErr w:type="spellEnd"/>
            <w:r w:rsidRPr="00EA1994">
              <w:rPr>
                <w:rFonts w:ascii="Arial Narrow" w:hAnsi="Arial Narrow"/>
                <w:color w:val="000000"/>
                <w:sz w:val="20"/>
                <w:szCs w:val="20"/>
              </w:rPr>
              <w:t xml:space="preserve"> Public/Private </w:t>
            </w:r>
            <w:proofErr w:type="spellStart"/>
            <w:r w:rsidRPr="00EA1994">
              <w:rPr>
                <w:rFonts w:ascii="Arial Narrow" w:hAnsi="Arial Narrow"/>
                <w:color w:val="000000"/>
                <w:sz w:val="20"/>
                <w:szCs w:val="20"/>
              </w:rPr>
              <w:t>Schools</w:t>
            </w:r>
            <w:proofErr w:type="spellEnd"/>
            <w:r w:rsidRPr="00EA1994">
              <w:rPr>
                <w:rFonts w:ascii="Arial Narrow" w:hAnsi="Arial Narrow"/>
                <w:color w:val="000000"/>
                <w:sz w:val="20"/>
                <w:szCs w:val="20"/>
              </w:rPr>
              <w:t xml:space="preserve"> of </w:t>
            </w:r>
            <w:proofErr w:type="spellStart"/>
            <w:r w:rsidRPr="00EA1994">
              <w:rPr>
                <w:rFonts w:ascii="Arial Narrow" w:hAnsi="Arial Narrow"/>
                <w:color w:val="000000"/>
                <w:sz w:val="20"/>
                <w:szCs w:val="20"/>
              </w:rPr>
              <w:t>Higher</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Education</w:t>
            </w:r>
            <w:proofErr w:type="spellEnd"/>
            <w:r w:rsidRPr="00EA1994">
              <w:rPr>
                <w:rFonts w:ascii="Arial Narrow" w:hAnsi="Arial Narrow"/>
                <w:color w:val="000000"/>
                <w:sz w:val="20"/>
                <w:szCs w:val="20"/>
              </w:rPr>
              <w:t xml:space="preserve"> (for </w:t>
            </w:r>
            <w:proofErr w:type="spellStart"/>
            <w:r w:rsidRPr="00EA1994">
              <w:rPr>
                <w:rFonts w:ascii="Arial Narrow" w:hAnsi="Arial Narrow"/>
                <w:color w:val="000000"/>
                <w:sz w:val="20"/>
                <w:szCs w:val="20"/>
              </w:rPr>
              <w:t>the</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latter</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accreditation</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is</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compulsory</w:t>
            </w:r>
            <w:proofErr w:type="spellEnd"/>
            <w:r w:rsidRPr="00EA1994">
              <w:rPr>
                <w:rFonts w:ascii="Arial Narrow" w:hAnsi="Arial Narrow"/>
                <w:color w:val="000000"/>
                <w:sz w:val="20"/>
                <w:szCs w:val="20"/>
              </w:rPr>
              <w:t xml:space="preserve">) / </w:t>
            </w:r>
            <w:proofErr w:type="spellStart"/>
            <w:r w:rsidRPr="00EA1994">
              <w:rPr>
                <w:rFonts w:ascii="Arial Narrow" w:hAnsi="Arial Narrow"/>
                <w:color w:val="000000"/>
                <w:sz w:val="20"/>
                <w:szCs w:val="20"/>
              </w:rPr>
              <w:t>Higher</w:t>
            </w:r>
            <w:proofErr w:type="spellEnd"/>
            <w:r w:rsidRPr="00EA1994">
              <w:rPr>
                <w:rFonts w:ascii="Arial Narrow" w:hAnsi="Arial Narrow"/>
                <w:color w:val="000000"/>
                <w:sz w:val="20"/>
                <w:szCs w:val="20"/>
              </w:rPr>
              <w:t xml:space="preserve"> Diploma </w:t>
            </w:r>
          </w:p>
        </w:tc>
      </w:tr>
      <w:tr w:rsidR="004D2AE8" w:rsidRPr="00EA1994" w14:paraId="328CDED6" w14:textId="77777777" w:rsidTr="004D2AE8">
        <w:trPr>
          <w:cantSplit/>
          <w:trHeight w:val="399"/>
        </w:trPr>
        <w:tc>
          <w:tcPr>
            <w:tcW w:w="1560" w:type="dxa"/>
            <w:shd w:val="clear" w:color="auto" w:fill="auto"/>
            <w:vAlign w:val="center"/>
          </w:tcPr>
          <w:p w14:paraId="36C05D68"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Latvija</w:t>
            </w:r>
            <w:proofErr w:type="spellEnd"/>
          </w:p>
        </w:tc>
        <w:tc>
          <w:tcPr>
            <w:tcW w:w="5103" w:type="dxa"/>
            <w:shd w:val="clear" w:color="auto" w:fill="auto"/>
            <w:vAlign w:val="center"/>
          </w:tcPr>
          <w:p w14:paraId="0CCC2105"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Atestāts</w:t>
            </w:r>
            <w:proofErr w:type="spellEnd"/>
            <w:r w:rsidRPr="00EA1994">
              <w:rPr>
                <w:rFonts w:ascii="Arial Narrow" w:hAnsi="Arial Narrow"/>
                <w:color w:val="000000"/>
                <w:sz w:val="22"/>
                <w:szCs w:val="22"/>
              </w:rPr>
              <w:t xml:space="preserve"> par </w:t>
            </w:r>
            <w:proofErr w:type="spellStart"/>
            <w:r w:rsidRPr="00EA1994">
              <w:rPr>
                <w:rFonts w:ascii="Arial Narrow" w:hAnsi="Arial Narrow"/>
                <w:color w:val="000000"/>
                <w:sz w:val="22"/>
                <w:szCs w:val="22"/>
              </w:rPr>
              <w:t>vispārējo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vidējo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izglītību</w:t>
            </w:r>
            <w:proofErr w:type="spellEnd"/>
            <w:r w:rsidRPr="00EA1994">
              <w:rPr>
                <w:rFonts w:ascii="Arial Narrow" w:hAnsi="Arial Narrow"/>
                <w:color w:val="000000"/>
                <w:sz w:val="22"/>
                <w:szCs w:val="22"/>
              </w:rPr>
              <w:t xml:space="preserve"> </w:t>
            </w:r>
          </w:p>
          <w:p w14:paraId="0E1B862D"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Diploms</w:t>
            </w:r>
            <w:proofErr w:type="spellEnd"/>
            <w:r w:rsidRPr="00EA1994">
              <w:rPr>
                <w:rFonts w:ascii="Arial Narrow" w:hAnsi="Arial Narrow"/>
                <w:color w:val="000000"/>
                <w:sz w:val="22"/>
                <w:szCs w:val="22"/>
              </w:rPr>
              <w:t xml:space="preserve"> par </w:t>
            </w:r>
            <w:proofErr w:type="spellStart"/>
            <w:r w:rsidRPr="00EA1994">
              <w:rPr>
                <w:rFonts w:ascii="Arial Narrow" w:hAnsi="Arial Narrow"/>
                <w:color w:val="000000"/>
                <w:sz w:val="22"/>
                <w:szCs w:val="22"/>
              </w:rPr>
              <w:t>profesionālo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vidējo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izglītību</w:t>
            </w:r>
            <w:proofErr w:type="spellEnd"/>
            <w:r w:rsidRPr="00EA1994">
              <w:rPr>
                <w:rFonts w:ascii="Arial Narrow" w:hAnsi="Arial Narrow"/>
                <w:color w:val="000000"/>
                <w:sz w:val="22"/>
                <w:szCs w:val="22"/>
              </w:rPr>
              <w:t xml:space="preserve"> </w:t>
            </w:r>
          </w:p>
        </w:tc>
        <w:tc>
          <w:tcPr>
            <w:tcW w:w="3260" w:type="dxa"/>
            <w:shd w:val="clear" w:color="auto" w:fill="auto"/>
          </w:tcPr>
          <w:p w14:paraId="50F7192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Diploms</w:t>
            </w:r>
            <w:proofErr w:type="spellEnd"/>
            <w:r w:rsidRPr="00EA1994">
              <w:rPr>
                <w:rFonts w:ascii="Arial Narrow" w:hAnsi="Arial Narrow"/>
                <w:color w:val="000000"/>
                <w:sz w:val="22"/>
                <w:szCs w:val="22"/>
              </w:rPr>
              <w:t xml:space="preserve"> par </w:t>
            </w:r>
            <w:proofErr w:type="spellStart"/>
            <w:r w:rsidRPr="00EA1994">
              <w:rPr>
                <w:rFonts w:ascii="Arial Narrow" w:hAnsi="Arial Narrow"/>
                <w:color w:val="000000"/>
                <w:sz w:val="22"/>
                <w:szCs w:val="22"/>
              </w:rPr>
              <w:t>pirmā</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līmeņa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profesionālo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augstāko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izglītību</w:t>
            </w:r>
            <w:proofErr w:type="spellEnd"/>
            <w:r w:rsidRPr="00EA1994">
              <w:rPr>
                <w:rFonts w:ascii="Arial Narrow" w:hAnsi="Arial Narrow"/>
                <w:color w:val="000000"/>
                <w:sz w:val="22"/>
                <w:szCs w:val="22"/>
              </w:rPr>
              <w:t xml:space="preserve"> </w:t>
            </w:r>
          </w:p>
        </w:tc>
      </w:tr>
      <w:tr w:rsidR="004D2AE8" w:rsidRPr="00EA1994" w14:paraId="403E85D9" w14:textId="77777777" w:rsidTr="004D2AE8">
        <w:trPr>
          <w:cantSplit/>
          <w:trHeight w:val="399"/>
        </w:trPr>
        <w:tc>
          <w:tcPr>
            <w:tcW w:w="1560" w:type="dxa"/>
            <w:shd w:val="clear" w:color="auto" w:fill="auto"/>
            <w:vAlign w:val="center"/>
          </w:tcPr>
          <w:p w14:paraId="614D8045"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EA1994">
              <w:rPr>
                <w:rFonts w:ascii="Arial Narrow" w:hAnsi="Arial Narrow"/>
                <w:b/>
                <w:sz w:val="22"/>
                <w:szCs w:val="22"/>
              </w:rPr>
              <w:t>Lietuva</w:t>
            </w:r>
            <w:proofErr w:type="spellEnd"/>
          </w:p>
        </w:tc>
        <w:tc>
          <w:tcPr>
            <w:tcW w:w="5103" w:type="dxa"/>
            <w:shd w:val="clear" w:color="auto" w:fill="auto"/>
          </w:tcPr>
          <w:p w14:paraId="753ED0A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Brandos</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atestatas</w:t>
            </w:r>
            <w:proofErr w:type="spellEnd"/>
            <w:r w:rsidRPr="00EA1994">
              <w:rPr>
                <w:rFonts w:ascii="Arial Narrow" w:hAnsi="Arial Narrow"/>
                <w:color w:val="000000"/>
                <w:sz w:val="22"/>
                <w:szCs w:val="22"/>
              </w:rPr>
              <w:t xml:space="preserve"> </w:t>
            </w:r>
          </w:p>
        </w:tc>
        <w:tc>
          <w:tcPr>
            <w:tcW w:w="3260" w:type="dxa"/>
            <w:shd w:val="clear" w:color="auto" w:fill="auto"/>
          </w:tcPr>
          <w:p w14:paraId="05D84F1F"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Aukštojo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mokslo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diplomas</w:t>
            </w:r>
            <w:proofErr w:type="spellEnd"/>
          </w:p>
          <w:p w14:paraId="56601CD2"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Aukštesniojo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mokslo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diplomas</w:t>
            </w:r>
            <w:proofErr w:type="spellEnd"/>
            <w:r w:rsidRPr="00EA1994">
              <w:rPr>
                <w:rFonts w:ascii="Arial Narrow" w:hAnsi="Arial Narrow"/>
                <w:color w:val="000000"/>
                <w:sz w:val="22"/>
                <w:szCs w:val="22"/>
              </w:rPr>
              <w:t xml:space="preserve"> </w:t>
            </w:r>
          </w:p>
        </w:tc>
      </w:tr>
      <w:tr w:rsidR="004D2AE8" w:rsidRPr="00EA1994" w14:paraId="4F6F35A5" w14:textId="77777777" w:rsidTr="004D2AE8">
        <w:trPr>
          <w:cantSplit/>
          <w:trHeight w:val="399"/>
        </w:trPr>
        <w:tc>
          <w:tcPr>
            <w:tcW w:w="1560" w:type="dxa"/>
            <w:shd w:val="clear" w:color="auto" w:fill="auto"/>
            <w:vAlign w:val="center"/>
          </w:tcPr>
          <w:p w14:paraId="39A19C5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EA1994">
              <w:rPr>
                <w:rFonts w:ascii="Arial Narrow" w:hAnsi="Arial Narrow"/>
                <w:b/>
                <w:sz w:val="22"/>
                <w:szCs w:val="22"/>
              </w:rPr>
              <w:t>Luxembourg</w:t>
            </w:r>
          </w:p>
        </w:tc>
        <w:tc>
          <w:tcPr>
            <w:tcW w:w="5103" w:type="dxa"/>
            <w:shd w:val="clear" w:color="auto" w:fill="auto"/>
          </w:tcPr>
          <w:p w14:paraId="07F78C8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Diplôme</w:t>
            </w:r>
            <w:proofErr w:type="spellEnd"/>
            <w:r w:rsidRPr="00EA1994">
              <w:rPr>
                <w:rFonts w:ascii="Arial Narrow" w:hAnsi="Arial Narrow"/>
                <w:color w:val="000000"/>
                <w:sz w:val="22"/>
                <w:szCs w:val="22"/>
              </w:rPr>
              <w:t xml:space="preserve"> de fin </w:t>
            </w:r>
            <w:proofErr w:type="spellStart"/>
            <w:r w:rsidRPr="00EA1994">
              <w:rPr>
                <w:rFonts w:ascii="Arial Narrow" w:hAnsi="Arial Narrow"/>
                <w:color w:val="000000"/>
                <w:sz w:val="22"/>
                <w:szCs w:val="22"/>
              </w:rPr>
              <w:t>d’études</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secondaires</w:t>
            </w:r>
            <w:proofErr w:type="spellEnd"/>
            <w:r w:rsidRPr="00EA1994">
              <w:rPr>
                <w:rFonts w:ascii="Arial Narrow" w:hAnsi="Arial Narrow"/>
                <w:color w:val="000000"/>
                <w:sz w:val="22"/>
                <w:szCs w:val="22"/>
              </w:rPr>
              <w:t xml:space="preserve"> et </w:t>
            </w:r>
            <w:proofErr w:type="spellStart"/>
            <w:r w:rsidRPr="00EA1994">
              <w:rPr>
                <w:rFonts w:ascii="Arial Narrow" w:hAnsi="Arial Narrow"/>
                <w:color w:val="000000"/>
                <w:sz w:val="22"/>
                <w:szCs w:val="22"/>
              </w:rPr>
              <w:t>techniques</w:t>
            </w:r>
            <w:proofErr w:type="spellEnd"/>
            <w:r w:rsidRPr="00EA1994">
              <w:rPr>
                <w:rFonts w:ascii="Arial Narrow" w:hAnsi="Arial Narrow"/>
                <w:color w:val="000000"/>
                <w:sz w:val="22"/>
                <w:szCs w:val="22"/>
              </w:rPr>
              <w:t xml:space="preserve"> </w:t>
            </w:r>
          </w:p>
        </w:tc>
        <w:tc>
          <w:tcPr>
            <w:tcW w:w="3260" w:type="dxa"/>
            <w:shd w:val="clear" w:color="auto" w:fill="auto"/>
            <w:vAlign w:val="center"/>
          </w:tcPr>
          <w:p w14:paraId="3ED6BF2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 xml:space="preserve">Brevet de </w:t>
            </w:r>
            <w:proofErr w:type="spellStart"/>
            <w:r w:rsidRPr="00EA1994">
              <w:rPr>
                <w:rFonts w:ascii="Arial Narrow" w:hAnsi="Arial Narrow"/>
                <w:color w:val="000000"/>
                <w:sz w:val="22"/>
                <w:szCs w:val="22"/>
              </w:rPr>
              <w:t>technicien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supérieur</w:t>
            </w:r>
            <w:proofErr w:type="spellEnd"/>
            <w:r w:rsidRPr="00EA1994">
              <w:rPr>
                <w:rFonts w:ascii="Arial Narrow" w:hAnsi="Arial Narrow"/>
                <w:color w:val="000000"/>
                <w:sz w:val="22"/>
                <w:szCs w:val="22"/>
              </w:rPr>
              <w:t xml:space="preserve"> (BTS) / Brevet de </w:t>
            </w:r>
            <w:proofErr w:type="spellStart"/>
            <w:r w:rsidRPr="00EA1994">
              <w:rPr>
                <w:rFonts w:ascii="Arial Narrow" w:hAnsi="Arial Narrow"/>
                <w:color w:val="000000"/>
                <w:sz w:val="22"/>
                <w:szCs w:val="22"/>
              </w:rPr>
              <w:t>maîtrise</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Diplôme</w:t>
            </w:r>
            <w:proofErr w:type="spellEnd"/>
            <w:r w:rsidRPr="00EA1994">
              <w:rPr>
                <w:rFonts w:ascii="Arial Narrow" w:hAnsi="Arial Narrow"/>
                <w:color w:val="000000"/>
                <w:sz w:val="22"/>
                <w:szCs w:val="22"/>
              </w:rPr>
              <w:t xml:space="preserve"> de premier </w:t>
            </w:r>
            <w:proofErr w:type="spellStart"/>
            <w:r w:rsidRPr="00EA1994">
              <w:rPr>
                <w:rFonts w:ascii="Arial Narrow" w:hAnsi="Arial Narrow"/>
                <w:color w:val="000000"/>
                <w:sz w:val="22"/>
                <w:szCs w:val="22"/>
              </w:rPr>
              <w:t>cycle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universitaire</w:t>
            </w:r>
            <w:proofErr w:type="spellEnd"/>
            <w:r w:rsidRPr="00EA1994">
              <w:rPr>
                <w:rFonts w:ascii="Arial Narrow" w:hAnsi="Arial Narrow"/>
                <w:color w:val="000000"/>
                <w:sz w:val="22"/>
                <w:szCs w:val="22"/>
              </w:rPr>
              <w:t xml:space="preserve"> (DPCU) / </w:t>
            </w:r>
            <w:proofErr w:type="spellStart"/>
            <w:r w:rsidRPr="00EA1994">
              <w:rPr>
                <w:rFonts w:ascii="Arial Narrow" w:hAnsi="Arial Narrow"/>
                <w:color w:val="000000"/>
                <w:sz w:val="22"/>
                <w:szCs w:val="22"/>
              </w:rPr>
              <w:t>Diplôme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universitaire</w:t>
            </w:r>
            <w:proofErr w:type="spellEnd"/>
            <w:r w:rsidRPr="00EA1994">
              <w:rPr>
                <w:rFonts w:ascii="Arial Narrow" w:hAnsi="Arial Narrow"/>
                <w:color w:val="000000"/>
                <w:sz w:val="22"/>
                <w:szCs w:val="22"/>
              </w:rPr>
              <w:t xml:space="preserve"> de </w:t>
            </w:r>
            <w:proofErr w:type="spellStart"/>
            <w:r w:rsidRPr="00EA1994">
              <w:rPr>
                <w:rFonts w:ascii="Arial Narrow" w:hAnsi="Arial Narrow"/>
                <w:color w:val="000000"/>
                <w:sz w:val="22"/>
                <w:szCs w:val="22"/>
              </w:rPr>
              <w:t>technologie</w:t>
            </w:r>
            <w:proofErr w:type="spellEnd"/>
            <w:r w:rsidRPr="00EA1994">
              <w:rPr>
                <w:rFonts w:ascii="Arial Narrow" w:hAnsi="Arial Narrow"/>
                <w:color w:val="000000"/>
                <w:sz w:val="22"/>
                <w:szCs w:val="22"/>
              </w:rPr>
              <w:t xml:space="preserve"> (DUT) </w:t>
            </w:r>
          </w:p>
        </w:tc>
      </w:tr>
      <w:tr w:rsidR="004D2AE8" w:rsidRPr="00EA1994" w14:paraId="359D645B" w14:textId="77777777" w:rsidTr="004D2AE8">
        <w:trPr>
          <w:cantSplit/>
          <w:trHeight w:val="399"/>
        </w:trPr>
        <w:tc>
          <w:tcPr>
            <w:tcW w:w="1560" w:type="dxa"/>
            <w:shd w:val="clear" w:color="auto" w:fill="auto"/>
            <w:vAlign w:val="center"/>
          </w:tcPr>
          <w:p w14:paraId="7869E0EA"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EA1994">
              <w:rPr>
                <w:rFonts w:ascii="Arial Narrow" w:hAnsi="Arial Narrow"/>
                <w:b/>
                <w:sz w:val="22"/>
                <w:szCs w:val="22"/>
              </w:rPr>
              <w:t>Magyarország</w:t>
            </w:r>
            <w:proofErr w:type="spellEnd"/>
          </w:p>
        </w:tc>
        <w:tc>
          <w:tcPr>
            <w:tcW w:w="5103" w:type="dxa"/>
            <w:shd w:val="clear" w:color="auto" w:fill="auto"/>
            <w:vAlign w:val="center"/>
          </w:tcPr>
          <w:p w14:paraId="10E6796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Gimnáziumi</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érettségi</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bizonyítvány</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Szakközép-iskolai</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érettségiképesítő</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bizonyítvány</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Érettségi</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bizonyítvány</w:t>
            </w:r>
            <w:proofErr w:type="spellEnd"/>
            <w:r w:rsidRPr="00EA1994">
              <w:rPr>
                <w:rFonts w:ascii="Arial Narrow" w:hAnsi="Arial Narrow"/>
                <w:color w:val="000000"/>
                <w:sz w:val="22"/>
                <w:szCs w:val="22"/>
              </w:rPr>
              <w:t xml:space="preserve"> </w:t>
            </w:r>
          </w:p>
        </w:tc>
        <w:tc>
          <w:tcPr>
            <w:tcW w:w="3260" w:type="dxa"/>
            <w:shd w:val="clear" w:color="auto" w:fill="auto"/>
          </w:tcPr>
          <w:p w14:paraId="74CB483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Bizonyítvány</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felsőfokú</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szakképesítésről</w:t>
            </w:r>
            <w:proofErr w:type="spellEnd"/>
            <w:r w:rsidRPr="00EA1994">
              <w:rPr>
                <w:rFonts w:ascii="Arial Narrow" w:hAnsi="Arial Narrow"/>
                <w:color w:val="000000"/>
                <w:sz w:val="22"/>
                <w:szCs w:val="22"/>
              </w:rPr>
              <w:t xml:space="preserve"> </w:t>
            </w:r>
          </w:p>
        </w:tc>
      </w:tr>
      <w:tr w:rsidR="004D2AE8" w:rsidRPr="00EA1994" w14:paraId="5B368591" w14:textId="77777777" w:rsidTr="004D2AE8">
        <w:trPr>
          <w:cantSplit/>
          <w:trHeight w:val="399"/>
        </w:trPr>
        <w:tc>
          <w:tcPr>
            <w:tcW w:w="1560" w:type="dxa"/>
            <w:shd w:val="clear" w:color="auto" w:fill="auto"/>
            <w:vAlign w:val="center"/>
          </w:tcPr>
          <w:p w14:paraId="721FC7E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EA1994">
              <w:rPr>
                <w:rFonts w:ascii="Arial Narrow" w:hAnsi="Arial Narrow"/>
                <w:b/>
                <w:sz w:val="22"/>
                <w:szCs w:val="22"/>
              </w:rPr>
              <w:t>Malta</w:t>
            </w:r>
          </w:p>
        </w:tc>
        <w:tc>
          <w:tcPr>
            <w:tcW w:w="5103" w:type="dxa"/>
            <w:shd w:val="clear" w:color="auto" w:fill="auto"/>
          </w:tcPr>
          <w:p w14:paraId="4844E8BF"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Advanced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Matriculation</w:t>
            </w:r>
            <w:proofErr w:type="spellEnd"/>
            <w:r w:rsidRPr="00EA1994">
              <w:rPr>
                <w:rFonts w:ascii="Arial Narrow" w:hAnsi="Arial Narrow"/>
                <w:color w:val="000000"/>
                <w:sz w:val="22"/>
                <w:szCs w:val="22"/>
              </w:rPr>
              <w:t xml:space="preserve"> or GCE </w:t>
            </w:r>
            <w:proofErr w:type="spellStart"/>
            <w:r w:rsidRPr="00EA1994">
              <w:rPr>
                <w:rFonts w:ascii="Arial Narrow" w:hAnsi="Arial Narrow"/>
                <w:color w:val="000000"/>
                <w:sz w:val="22"/>
                <w:szCs w:val="22"/>
              </w:rPr>
              <w:t>Advanced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level</w:t>
            </w:r>
            <w:proofErr w:type="spellEnd"/>
            <w:r w:rsidRPr="00EA1994">
              <w:rPr>
                <w:rFonts w:ascii="Arial Narrow" w:hAnsi="Arial Narrow"/>
                <w:color w:val="000000"/>
                <w:sz w:val="22"/>
                <w:szCs w:val="22"/>
              </w:rPr>
              <w:t xml:space="preserve"> in 3 </w:t>
            </w:r>
            <w:proofErr w:type="spellStart"/>
            <w:r w:rsidRPr="00EA1994">
              <w:rPr>
                <w:rFonts w:ascii="Arial Narrow" w:hAnsi="Arial Narrow"/>
                <w:color w:val="000000"/>
                <w:sz w:val="22"/>
                <w:szCs w:val="22"/>
              </w:rPr>
              <w:t>subjects</w:t>
            </w:r>
            <w:proofErr w:type="spellEnd"/>
            <w:r w:rsidRPr="00EA1994">
              <w:rPr>
                <w:rFonts w:ascii="Arial Narrow" w:hAnsi="Arial Narrow"/>
                <w:color w:val="000000"/>
                <w:sz w:val="22"/>
                <w:szCs w:val="22"/>
              </w:rPr>
              <w:t xml:space="preserve"> (2 of </w:t>
            </w:r>
            <w:proofErr w:type="spellStart"/>
            <w:r w:rsidRPr="00EA1994">
              <w:rPr>
                <w:rFonts w:ascii="Arial Narrow" w:hAnsi="Arial Narrow"/>
                <w:color w:val="000000"/>
                <w:sz w:val="22"/>
                <w:szCs w:val="22"/>
              </w:rPr>
              <w:t>them</w:t>
            </w:r>
            <w:proofErr w:type="spellEnd"/>
            <w:r w:rsidRPr="00EA1994">
              <w:rPr>
                <w:rFonts w:ascii="Arial Narrow" w:hAnsi="Arial Narrow"/>
                <w:color w:val="000000"/>
                <w:sz w:val="22"/>
                <w:szCs w:val="22"/>
              </w:rPr>
              <w:t xml:space="preserve"> grade C or </w:t>
            </w:r>
            <w:proofErr w:type="spellStart"/>
            <w:r w:rsidRPr="00EA1994">
              <w:rPr>
                <w:rFonts w:ascii="Arial Narrow" w:hAnsi="Arial Narrow"/>
                <w:color w:val="000000"/>
                <w:sz w:val="22"/>
                <w:szCs w:val="22"/>
              </w:rPr>
              <w:t>higher</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Matriculation</w:t>
            </w:r>
            <w:proofErr w:type="spellEnd"/>
            <w:r w:rsidRPr="00EA1994">
              <w:rPr>
                <w:rFonts w:ascii="Arial Narrow" w:hAnsi="Arial Narrow"/>
                <w:color w:val="000000"/>
                <w:sz w:val="22"/>
                <w:szCs w:val="22"/>
              </w:rPr>
              <w:t xml:space="preserve"> certificate (2 </w:t>
            </w:r>
            <w:proofErr w:type="spellStart"/>
            <w:r w:rsidRPr="00EA1994">
              <w:rPr>
                <w:rFonts w:ascii="Arial Narrow" w:hAnsi="Arial Narrow"/>
                <w:color w:val="000000"/>
                <w:sz w:val="22"/>
                <w:szCs w:val="22"/>
              </w:rPr>
              <w:t>subjects</w:t>
            </w:r>
            <w:proofErr w:type="spellEnd"/>
            <w:r w:rsidRPr="00EA1994">
              <w:rPr>
                <w:rFonts w:ascii="Arial Narrow" w:hAnsi="Arial Narrow"/>
                <w:color w:val="000000"/>
                <w:sz w:val="22"/>
                <w:szCs w:val="22"/>
              </w:rPr>
              <w:t xml:space="preserve"> at </w:t>
            </w:r>
            <w:proofErr w:type="spellStart"/>
            <w:r w:rsidRPr="00EA1994">
              <w:rPr>
                <w:rFonts w:ascii="Arial Narrow" w:hAnsi="Arial Narrow"/>
                <w:color w:val="000000"/>
                <w:sz w:val="22"/>
                <w:szCs w:val="22"/>
              </w:rPr>
              <w:t>Advanced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level</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and</w:t>
            </w:r>
            <w:proofErr w:type="spellEnd"/>
            <w:r w:rsidRPr="00EA1994">
              <w:rPr>
                <w:rFonts w:ascii="Arial Narrow" w:hAnsi="Arial Narrow"/>
                <w:color w:val="000000"/>
                <w:sz w:val="22"/>
                <w:szCs w:val="22"/>
              </w:rPr>
              <w:t xml:space="preserve"> 4 at Intermediate </w:t>
            </w:r>
            <w:proofErr w:type="spellStart"/>
            <w:r w:rsidRPr="00EA1994">
              <w:rPr>
                <w:rFonts w:ascii="Arial Narrow" w:hAnsi="Arial Narrow"/>
                <w:color w:val="000000"/>
                <w:sz w:val="22"/>
                <w:szCs w:val="22"/>
              </w:rPr>
              <w:t>level</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including</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systems</w:t>
            </w:r>
            <w:proofErr w:type="spellEnd"/>
            <w:r w:rsidRPr="00EA1994">
              <w:rPr>
                <w:rFonts w:ascii="Arial Narrow" w:hAnsi="Arial Narrow"/>
                <w:color w:val="000000"/>
                <w:sz w:val="22"/>
                <w:szCs w:val="22"/>
              </w:rPr>
              <w:t xml:space="preserve"> of </w:t>
            </w:r>
            <w:proofErr w:type="spellStart"/>
            <w:r w:rsidRPr="00EA1994">
              <w:rPr>
                <w:rFonts w:ascii="Arial Narrow" w:hAnsi="Arial Narrow"/>
                <w:color w:val="000000"/>
                <w:sz w:val="22"/>
                <w:szCs w:val="22"/>
              </w:rPr>
              <w:t>knowledge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with</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overall</w:t>
            </w:r>
            <w:proofErr w:type="spellEnd"/>
            <w:r w:rsidRPr="00EA1994">
              <w:rPr>
                <w:rFonts w:ascii="Arial Narrow" w:hAnsi="Arial Narrow"/>
                <w:color w:val="000000"/>
                <w:sz w:val="22"/>
                <w:szCs w:val="22"/>
              </w:rPr>
              <w:t xml:space="preserve"> grade A-C) + </w:t>
            </w:r>
            <w:proofErr w:type="spellStart"/>
            <w:r w:rsidRPr="00EA1994">
              <w:rPr>
                <w:rFonts w:ascii="Arial Narrow" w:hAnsi="Arial Narrow"/>
                <w:color w:val="000000"/>
                <w:sz w:val="22"/>
                <w:szCs w:val="22"/>
              </w:rPr>
              <w:t>Passes</w:t>
            </w:r>
            <w:proofErr w:type="spellEnd"/>
            <w:r w:rsidRPr="00EA1994">
              <w:rPr>
                <w:rFonts w:ascii="Arial Narrow" w:hAnsi="Arial Narrow"/>
                <w:color w:val="000000"/>
                <w:sz w:val="22"/>
                <w:szCs w:val="22"/>
              </w:rPr>
              <w:t xml:space="preserve"> in </w:t>
            </w:r>
            <w:proofErr w:type="spellStart"/>
            <w:r w:rsidRPr="00EA1994">
              <w:rPr>
                <w:rFonts w:ascii="Arial Narrow" w:hAnsi="Arial Narrow"/>
                <w:color w:val="000000"/>
                <w:sz w:val="22"/>
                <w:szCs w:val="22"/>
              </w:rPr>
              <w:t>the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Secondary</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Education</w:t>
            </w:r>
            <w:proofErr w:type="spellEnd"/>
            <w:r w:rsidRPr="00EA1994">
              <w:rPr>
                <w:rFonts w:ascii="Arial Narrow" w:hAnsi="Arial Narrow"/>
                <w:color w:val="000000"/>
                <w:sz w:val="22"/>
                <w:szCs w:val="22"/>
              </w:rPr>
              <w:t xml:space="preserve"> Certificate </w:t>
            </w:r>
            <w:proofErr w:type="spellStart"/>
            <w:r w:rsidRPr="00EA1994">
              <w:rPr>
                <w:rFonts w:ascii="Arial Narrow" w:hAnsi="Arial Narrow"/>
                <w:color w:val="000000"/>
                <w:sz w:val="22"/>
                <w:szCs w:val="22"/>
              </w:rPr>
              <w:t>examination</w:t>
            </w:r>
            <w:proofErr w:type="spellEnd"/>
            <w:r w:rsidRPr="00EA1994">
              <w:rPr>
                <w:rFonts w:ascii="Arial Narrow" w:hAnsi="Arial Narrow"/>
                <w:color w:val="000000"/>
                <w:sz w:val="22"/>
                <w:szCs w:val="22"/>
              </w:rPr>
              <w:t xml:space="preserve"> at Grade 5 / </w:t>
            </w:r>
          </w:p>
          <w:p w14:paraId="16A1BCB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 xml:space="preserve">2 A </w:t>
            </w:r>
            <w:proofErr w:type="spellStart"/>
            <w:r w:rsidRPr="00EA1994">
              <w:rPr>
                <w:rFonts w:ascii="Arial Narrow" w:hAnsi="Arial Narrow"/>
                <w:color w:val="000000"/>
                <w:sz w:val="22"/>
                <w:szCs w:val="22"/>
              </w:rPr>
              <w:t>Levels</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passes</w:t>
            </w:r>
            <w:proofErr w:type="spellEnd"/>
            <w:r w:rsidRPr="00EA1994">
              <w:rPr>
                <w:rFonts w:ascii="Arial Narrow" w:hAnsi="Arial Narrow"/>
                <w:color w:val="000000"/>
                <w:sz w:val="22"/>
                <w:szCs w:val="22"/>
              </w:rPr>
              <w:t xml:space="preserve"> A-E) + a </w:t>
            </w:r>
            <w:proofErr w:type="spellStart"/>
            <w:r w:rsidRPr="00EA1994">
              <w:rPr>
                <w:rFonts w:ascii="Arial Narrow" w:hAnsi="Arial Narrow"/>
                <w:color w:val="000000"/>
                <w:sz w:val="22"/>
                <w:szCs w:val="22"/>
              </w:rPr>
              <w:t>number</w:t>
            </w:r>
            <w:proofErr w:type="spellEnd"/>
            <w:r w:rsidRPr="00EA1994">
              <w:rPr>
                <w:rFonts w:ascii="Arial Narrow" w:hAnsi="Arial Narrow"/>
                <w:color w:val="000000"/>
                <w:sz w:val="22"/>
                <w:szCs w:val="22"/>
              </w:rPr>
              <w:t xml:space="preserve"> of </w:t>
            </w:r>
            <w:proofErr w:type="spellStart"/>
            <w:r w:rsidRPr="00EA1994">
              <w:rPr>
                <w:rFonts w:ascii="Arial Narrow" w:hAnsi="Arial Narrow"/>
                <w:color w:val="000000"/>
                <w:sz w:val="22"/>
                <w:szCs w:val="22"/>
              </w:rPr>
              <w:t>subjects</w:t>
            </w:r>
            <w:proofErr w:type="spellEnd"/>
            <w:r w:rsidRPr="00EA1994">
              <w:rPr>
                <w:rFonts w:ascii="Arial Narrow" w:hAnsi="Arial Narrow"/>
                <w:color w:val="000000"/>
                <w:sz w:val="22"/>
                <w:szCs w:val="22"/>
              </w:rPr>
              <w:t xml:space="preserve"> at </w:t>
            </w:r>
            <w:proofErr w:type="spellStart"/>
            <w:r w:rsidRPr="00EA1994">
              <w:rPr>
                <w:rFonts w:ascii="Arial Narrow" w:hAnsi="Arial Narrow"/>
                <w:color w:val="000000"/>
                <w:sz w:val="22"/>
                <w:szCs w:val="22"/>
              </w:rPr>
              <w:t>Ordinary</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level</w:t>
            </w:r>
            <w:proofErr w:type="spellEnd"/>
            <w:r w:rsidRPr="00EA1994">
              <w:rPr>
                <w:rFonts w:ascii="Arial Narrow" w:hAnsi="Arial Narrow"/>
                <w:color w:val="000000"/>
                <w:sz w:val="22"/>
                <w:szCs w:val="22"/>
              </w:rPr>
              <w:t xml:space="preserve">, or </w:t>
            </w:r>
            <w:proofErr w:type="spellStart"/>
            <w:r w:rsidRPr="00EA1994">
              <w:rPr>
                <w:rFonts w:ascii="Arial Narrow" w:hAnsi="Arial Narrow"/>
                <w:color w:val="000000"/>
                <w:sz w:val="22"/>
                <w:szCs w:val="22"/>
              </w:rPr>
              <w:t>equivalent</w:t>
            </w:r>
            <w:proofErr w:type="spellEnd"/>
            <w:r w:rsidRPr="00EA1994">
              <w:rPr>
                <w:rFonts w:ascii="Arial Narrow" w:hAnsi="Arial Narrow"/>
                <w:color w:val="000000"/>
                <w:sz w:val="22"/>
                <w:szCs w:val="22"/>
              </w:rPr>
              <w:t xml:space="preserve"> </w:t>
            </w:r>
          </w:p>
        </w:tc>
        <w:tc>
          <w:tcPr>
            <w:tcW w:w="3260" w:type="dxa"/>
            <w:shd w:val="clear" w:color="auto" w:fill="auto"/>
          </w:tcPr>
          <w:p w14:paraId="55D22780"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 xml:space="preserve">MCAST </w:t>
            </w:r>
            <w:proofErr w:type="spellStart"/>
            <w:r w:rsidRPr="00EA1994">
              <w:rPr>
                <w:rFonts w:ascii="Arial Narrow" w:hAnsi="Arial Narrow"/>
                <w:color w:val="000000"/>
                <w:sz w:val="22"/>
                <w:szCs w:val="22"/>
              </w:rPr>
              <w:t>diplomas</w:t>
            </w:r>
            <w:proofErr w:type="spellEnd"/>
            <w:r w:rsidRPr="00EA1994">
              <w:rPr>
                <w:rFonts w:ascii="Arial Narrow" w:hAnsi="Arial Narrow"/>
                <w:color w:val="000000"/>
                <w:sz w:val="22"/>
                <w:szCs w:val="22"/>
              </w:rPr>
              <w:t>/</w:t>
            </w:r>
            <w:proofErr w:type="spellStart"/>
            <w:r w:rsidRPr="00EA1994">
              <w:rPr>
                <w:rFonts w:ascii="Arial Narrow" w:hAnsi="Arial Narrow"/>
                <w:color w:val="000000"/>
                <w:sz w:val="22"/>
                <w:szCs w:val="22"/>
              </w:rPr>
              <w:t>certificates</w:t>
            </w:r>
            <w:proofErr w:type="spellEnd"/>
            <w:r w:rsidRPr="00EA1994">
              <w:rPr>
                <w:rFonts w:ascii="Arial Narrow" w:hAnsi="Arial Narrow"/>
                <w:color w:val="000000"/>
                <w:sz w:val="22"/>
                <w:szCs w:val="22"/>
              </w:rPr>
              <w:t xml:space="preserve"> </w:t>
            </w:r>
          </w:p>
          <w:p w14:paraId="7A4243F8"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Higher</w:t>
            </w:r>
            <w:proofErr w:type="spellEnd"/>
            <w:r w:rsidRPr="00EA1994">
              <w:rPr>
                <w:rFonts w:ascii="Arial Narrow" w:hAnsi="Arial Narrow"/>
                <w:color w:val="000000"/>
                <w:sz w:val="22"/>
                <w:szCs w:val="22"/>
              </w:rPr>
              <w:t xml:space="preserve"> National Diploma </w:t>
            </w:r>
          </w:p>
        </w:tc>
      </w:tr>
      <w:tr w:rsidR="004D2AE8" w:rsidRPr="00EA1994" w14:paraId="22325E09" w14:textId="77777777" w:rsidTr="004D2AE8">
        <w:trPr>
          <w:cantSplit/>
          <w:trHeight w:val="399"/>
        </w:trPr>
        <w:tc>
          <w:tcPr>
            <w:tcW w:w="1560" w:type="dxa"/>
            <w:shd w:val="clear" w:color="auto" w:fill="auto"/>
            <w:vAlign w:val="center"/>
          </w:tcPr>
          <w:p w14:paraId="55AEEAE9"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Nederland</w:t>
            </w:r>
            <w:proofErr w:type="spellEnd"/>
          </w:p>
        </w:tc>
        <w:tc>
          <w:tcPr>
            <w:tcW w:w="5103" w:type="dxa"/>
            <w:shd w:val="clear" w:color="auto" w:fill="auto"/>
          </w:tcPr>
          <w:p w14:paraId="3276C15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 xml:space="preserve">Diploma VWO / Diploma </w:t>
            </w:r>
            <w:proofErr w:type="spellStart"/>
            <w:r w:rsidRPr="00EA1994">
              <w:rPr>
                <w:rFonts w:ascii="Arial Narrow" w:hAnsi="Arial Narrow"/>
                <w:color w:val="000000"/>
                <w:sz w:val="22"/>
                <w:szCs w:val="22"/>
              </w:rPr>
              <w:t>staatsexamen</w:t>
            </w:r>
            <w:proofErr w:type="spellEnd"/>
            <w:r w:rsidRPr="00EA1994">
              <w:rPr>
                <w:rFonts w:ascii="Arial Narrow" w:hAnsi="Arial Narrow"/>
                <w:color w:val="000000"/>
                <w:sz w:val="22"/>
                <w:szCs w:val="22"/>
              </w:rPr>
              <w:t xml:space="preserve"> (2 </w:t>
            </w:r>
            <w:proofErr w:type="spellStart"/>
            <w:r w:rsidRPr="00EA1994">
              <w:rPr>
                <w:rFonts w:ascii="Arial Narrow" w:hAnsi="Arial Narrow"/>
                <w:color w:val="000000"/>
                <w:sz w:val="22"/>
                <w:szCs w:val="22"/>
              </w:rPr>
              <w:t>diploma’s</w:t>
            </w:r>
            <w:proofErr w:type="spellEnd"/>
            <w:r w:rsidRPr="00EA1994">
              <w:rPr>
                <w:rFonts w:ascii="Arial Narrow" w:hAnsi="Arial Narrow"/>
                <w:color w:val="000000"/>
                <w:sz w:val="22"/>
                <w:szCs w:val="22"/>
              </w:rPr>
              <w:t xml:space="preserve">) / Diploma </w:t>
            </w:r>
            <w:proofErr w:type="spellStart"/>
            <w:r w:rsidRPr="00EA1994">
              <w:rPr>
                <w:rFonts w:ascii="Arial Narrow" w:hAnsi="Arial Narrow"/>
                <w:color w:val="000000"/>
                <w:sz w:val="22"/>
                <w:szCs w:val="22"/>
              </w:rPr>
              <w:t>staatsexamen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voorbereidend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wetenschappelijk</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onderwijs</w:t>
            </w:r>
            <w:proofErr w:type="spellEnd"/>
            <w:r w:rsidRPr="00EA1994">
              <w:rPr>
                <w:rFonts w:ascii="Arial Narrow" w:hAnsi="Arial Narrow"/>
                <w:color w:val="000000"/>
                <w:sz w:val="22"/>
                <w:szCs w:val="22"/>
              </w:rPr>
              <w:t xml:space="preserve"> (Diploma </w:t>
            </w:r>
            <w:proofErr w:type="spellStart"/>
            <w:r w:rsidRPr="00EA1994">
              <w:rPr>
                <w:rFonts w:ascii="Arial Narrow" w:hAnsi="Arial Narrow"/>
                <w:color w:val="000000"/>
                <w:sz w:val="22"/>
                <w:szCs w:val="22"/>
              </w:rPr>
              <w:t>staatsexamen</w:t>
            </w:r>
            <w:proofErr w:type="spellEnd"/>
            <w:r w:rsidRPr="00EA1994">
              <w:rPr>
                <w:rFonts w:ascii="Arial Narrow" w:hAnsi="Arial Narrow"/>
                <w:color w:val="000000"/>
                <w:sz w:val="22"/>
                <w:szCs w:val="22"/>
              </w:rPr>
              <w:t xml:space="preserve"> VWO) / Diploma </w:t>
            </w:r>
            <w:proofErr w:type="spellStart"/>
            <w:r w:rsidRPr="00EA1994">
              <w:rPr>
                <w:rFonts w:ascii="Arial Narrow" w:hAnsi="Arial Narrow"/>
                <w:color w:val="000000"/>
                <w:sz w:val="22"/>
                <w:szCs w:val="22"/>
              </w:rPr>
              <w:t>staatsexamen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hoger</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algemeen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voortgezet</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onderwijs</w:t>
            </w:r>
            <w:proofErr w:type="spellEnd"/>
            <w:r w:rsidRPr="00EA1994">
              <w:rPr>
                <w:rFonts w:ascii="Arial Narrow" w:hAnsi="Arial Narrow"/>
                <w:color w:val="000000"/>
                <w:sz w:val="22"/>
                <w:szCs w:val="22"/>
              </w:rPr>
              <w:t xml:space="preserve"> (Diploma </w:t>
            </w:r>
            <w:proofErr w:type="spellStart"/>
            <w:r w:rsidRPr="00EA1994">
              <w:rPr>
                <w:rFonts w:ascii="Arial Narrow" w:hAnsi="Arial Narrow"/>
                <w:color w:val="000000"/>
                <w:sz w:val="22"/>
                <w:szCs w:val="22"/>
              </w:rPr>
              <w:t>staatsexamen</w:t>
            </w:r>
            <w:proofErr w:type="spellEnd"/>
            <w:r w:rsidRPr="00EA1994">
              <w:rPr>
                <w:rFonts w:ascii="Arial Narrow" w:hAnsi="Arial Narrow"/>
                <w:color w:val="000000"/>
                <w:sz w:val="22"/>
                <w:szCs w:val="22"/>
              </w:rPr>
              <w:t xml:space="preserve"> HAVO) </w:t>
            </w:r>
          </w:p>
        </w:tc>
        <w:tc>
          <w:tcPr>
            <w:tcW w:w="3260" w:type="dxa"/>
            <w:shd w:val="clear" w:color="auto" w:fill="auto"/>
          </w:tcPr>
          <w:p w14:paraId="10E2FDA5"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Kandidaatsexamen</w:t>
            </w:r>
            <w:proofErr w:type="spellEnd"/>
          </w:p>
          <w:p w14:paraId="6F2965C6"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Associate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degree</w:t>
            </w:r>
            <w:proofErr w:type="spellEnd"/>
            <w:r w:rsidRPr="00EA1994">
              <w:rPr>
                <w:rFonts w:ascii="Arial Narrow" w:hAnsi="Arial Narrow"/>
                <w:color w:val="000000"/>
                <w:sz w:val="22"/>
                <w:szCs w:val="22"/>
              </w:rPr>
              <w:t xml:space="preserve"> (AD) </w:t>
            </w:r>
          </w:p>
        </w:tc>
      </w:tr>
      <w:tr w:rsidR="004D2AE8" w:rsidRPr="00EA1994" w14:paraId="38BF0C9B" w14:textId="77777777" w:rsidTr="004D2AE8">
        <w:trPr>
          <w:cantSplit/>
          <w:trHeight w:val="399"/>
        </w:trPr>
        <w:tc>
          <w:tcPr>
            <w:tcW w:w="1560" w:type="dxa"/>
            <w:shd w:val="clear" w:color="auto" w:fill="auto"/>
            <w:vAlign w:val="center"/>
          </w:tcPr>
          <w:p w14:paraId="014E318D"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Österreich</w:t>
            </w:r>
            <w:proofErr w:type="spellEnd"/>
          </w:p>
        </w:tc>
        <w:tc>
          <w:tcPr>
            <w:tcW w:w="5103" w:type="dxa"/>
            <w:shd w:val="clear" w:color="auto" w:fill="auto"/>
          </w:tcPr>
          <w:p w14:paraId="2FCF9D21"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Matura/</w:t>
            </w:r>
            <w:proofErr w:type="spellStart"/>
            <w:r w:rsidRPr="00EA1994">
              <w:rPr>
                <w:rFonts w:ascii="Arial Narrow" w:hAnsi="Arial Narrow"/>
                <w:color w:val="000000"/>
                <w:sz w:val="22"/>
                <w:szCs w:val="22"/>
              </w:rPr>
              <w:t>Reifeprüfung</w:t>
            </w:r>
            <w:proofErr w:type="spellEnd"/>
            <w:r w:rsidRPr="00EA1994">
              <w:rPr>
                <w:rFonts w:ascii="Arial Narrow" w:hAnsi="Arial Narrow"/>
                <w:color w:val="000000"/>
                <w:sz w:val="22"/>
                <w:szCs w:val="22"/>
              </w:rPr>
              <w:t xml:space="preserve"> </w:t>
            </w:r>
          </w:p>
          <w:p w14:paraId="4ACBC99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Reife-und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Diplomprüfung</w:t>
            </w:r>
            <w:proofErr w:type="spellEnd"/>
            <w:r w:rsidRPr="00EA1994">
              <w:rPr>
                <w:rFonts w:ascii="Arial Narrow" w:hAnsi="Arial Narrow"/>
                <w:color w:val="000000"/>
                <w:sz w:val="22"/>
                <w:szCs w:val="22"/>
              </w:rPr>
              <w:t xml:space="preserve"> </w:t>
            </w:r>
          </w:p>
          <w:p w14:paraId="0701799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Berufsreifeprüfung</w:t>
            </w:r>
            <w:proofErr w:type="spellEnd"/>
            <w:r w:rsidRPr="00EA1994">
              <w:rPr>
                <w:rFonts w:ascii="Arial Narrow" w:hAnsi="Arial Narrow"/>
                <w:color w:val="000000"/>
                <w:sz w:val="22"/>
                <w:szCs w:val="22"/>
              </w:rPr>
              <w:t xml:space="preserve"> </w:t>
            </w:r>
          </w:p>
        </w:tc>
        <w:tc>
          <w:tcPr>
            <w:tcW w:w="3260" w:type="dxa"/>
            <w:shd w:val="clear" w:color="auto" w:fill="auto"/>
          </w:tcPr>
          <w:p w14:paraId="5EA25BD6"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Kollegdiplom</w:t>
            </w:r>
            <w:proofErr w:type="spellEnd"/>
          </w:p>
          <w:p w14:paraId="15AA139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Akademiediplom</w:t>
            </w:r>
            <w:proofErr w:type="spellEnd"/>
            <w:r w:rsidRPr="00EA1994">
              <w:rPr>
                <w:rFonts w:ascii="Arial Narrow" w:hAnsi="Arial Narrow"/>
                <w:color w:val="000000"/>
                <w:sz w:val="22"/>
                <w:szCs w:val="22"/>
              </w:rPr>
              <w:t xml:space="preserve"> </w:t>
            </w:r>
          </w:p>
        </w:tc>
      </w:tr>
      <w:tr w:rsidR="004D2AE8" w:rsidRPr="00EA1994" w14:paraId="65814462" w14:textId="77777777" w:rsidTr="004D2AE8">
        <w:trPr>
          <w:cantSplit/>
          <w:trHeight w:val="399"/>
        </w:trPr>
        <w:tc>
          <w:tcPr>
            <w:tcW w:w="1560" w:type="dxa"/>
            <w:shd w:val="clear" w:color="auto" w:fill="auto"/>
            <w:vAlign w:val="center"/>
          </w:tcPr>
          <w:p w14:paraId="14537459"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Polska</w:t>
            </w:r>
            <w:proofErr w:type="spellEnd"/>
          </w:p>
        </w:tc>
        <w:tc>
          <w:tcPr>
            <w:tcW w:w="5103" w:type="dxa"/>
            <w:shd w:val="clear" w:color="auto" w:fill="auto"/>
            <w:vAlign w:val="center"/>
          </w:tcPr>
          <w:p w14:paraId="60A32C3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Świadectwo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dojrzałości</w:t>
            </w:r>
            <w:proofErr w:type="spellEnd"/>
          </w:p>
          <w:p w14:paraId="6EE4D296"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Świadectwo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ukończenia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liceum</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ogólnokształcącego</w:t>
            </w:r>
            <w:proofErr w:type="spellEnd"/>
            <w:r w:rsidRPr="00EA1994">
              <w:rPr>
                <w:rFonts w:ascii="Arial Narrow" w:hAnsi="Arial Narrow"/>
                <w:color w:val="000000"/>
                <w:sz w:val="22"/>
                <w:szCs w:val="22"/>
              </w:rPr>
              <w:t xml:space="preserve"> </w:t>
            </w:r>
          </w:p>
        </w:tc>
        <w:tc>
          <w:tcPr>
            <w:tcW w:w="3260" w:type="dxa"/>
            <w:shd w:val="clear" w:color="auto" w:fill="auto"/>
            <w:vAlign w:val="center"/>
          </w:tcPr>
          <w:p w14:paraId="5B6FA7B2"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Dyplom</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ukończenia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kolegium</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nauczycielskiego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Świadectwo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ukończenia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szkoły</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policealnej</w:t>
            </w:r>
            <w:proofErr w:type="spellEnd"/>
            <w:r w:rsidRPr="00EA1994">
              <w:rPr>
                <w:rFonts w:ascii="Arial Narrow" w:hAnsi="Arial Narrow"/>
                <w:color w:val="000000"/>
                <w:sz w:val="22"/>
                <w:szCs w:val="22"/>
              </w:rPr>
              <w:t xml:space="preserve"> </w:t>
            </w:r>
          </w:p>
        </w:tc>
      </w:tr>
      <w:tr w:rsidR="004D2AE8" w:rsidRPr="00EA1994" w14:paraId="08ACA101" w14:textId="77777777" w:rsidTr="004D2AE8">
        <w:trPr>
          <w:cantSplit/>
          <w:trHeight w:val="399"/>
        </w:trPr>
        <w:tc>
          <w:tcPr>
            <w:tcW w:w="1560" w:type="dxa"/>
            <w:shd w:val="clear" w:color="auto" w:fill="auto"/>
            <w:vAlign w:val="center"/>
          </w:tcPr>
          <w:p w14:paraId="2B2952F2"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Portugal</w:t>
            </w:r>
            <w:proofErr w:type="spellEnd"/>
          </w:p>
        </w:tc>
        <w:tc>
          <w:tcPr>
            <w:tcW w:w="5103" w:type="dxa"/>
            <w:shd w:val="clear" w:color="auto" w:fill="auto"/>
            <w:vAlign w:val="center"/>
          </w:tcPr>
          <w:p w14:paraId="6B5FE49B"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EA1994">
              <w:rPr>
                <w:rFonts w:ascii="Arial Narrow" w:hAnsi="Arial Narrow"/>
                <w:color w:val="000000"/>
                <w:sz w:val="22"/>
                <w:szCs w:val="22"/>
              </w:rPr>
              <w:t xml:space="preserve">Diploma de </w:t>
            </w:r>
            <w:proofErr w:type="spellStart"/>
            <w:r w:rsidRPr="00EA1994">
              <w:rPr>
                <w:rFonts w:ascii="Arial Narrow" w:hAnsi="Arial Narrow"/>
                <w:color w:val="000000"/>
                <w:sz w:val="22"/>
                <w:szCs w:val="22"/>
              </w:rPr>
              <w:t>Ensino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Secundário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Certificado</w:t>
            </w:r>
            <w:proofErr w:type="spellEnd"/>
            <w:r w:rsidRPr="00EA1994">
              <w:rPr>
                <w:rFonts w:ascii="Arial Narrow" w:hAnsi="Arial Narrow"/>
                <w:color w:val="000000"/>
                <w:sz w:val="22"/>
                <w:szCs w:val="22"/>
              </w:rPr>
              <w:t xml:space="preserve"> de </w:t>
            </w:r>
            <w:proofErr w:type="spellStart"/>
            <w:r w:rsidRPr="00EA1994">
              <w:rPr>
                <w:rFonts w:ascii="Arial Narrow" w:hAnsi="Arial Narrow"/>
                <w:color w:val="000000"/>
                <w:sz w:val="22"/>
                <w:szCs w:val="22"/>
              </w:rPr>
              <w:t>Habilitações</w:t>
            </w:r>
            <w:proofErr w:type="spellEnd"/>
            <w:r w:rsidRPr="00EA1994">
              <w:rPr>
                <w:rFonts w:ascii="Arial Narrow" w:hAnsi="Arial Narrow"/>
                <w:color w:val="000000"/>
                <w:sz w:val="22"/>
                <w:szCs w:val="22"/>
              </w:rPr>
              <w:t xml:space="preserve"> do </w:t>
            </w:r>
            <w:proofErr w:type="spellStart"/>
            <w:r w:rsidRPr="00EA1994">
              <w:rPr>
                <w:rFonts w:ascii="Arial Narrow" w:hAnsi="Arial Narrow"/>
                <w:color w:val="000000"/>
                <w:sz w:val="22"/>
                <w:szCs w:val="22"/>
              </w:rPr>
              <w:t>Ensino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Secundário</w:t>
            </w:r>
            <w:proofErr w:type="spellEnd"/>
          </w:p>
        </w:tc>
        <w:tc>
          <w:tcPr>
            <w:tcW w:w="3260" w:type="dxa"/>
            <w:shd w:val="clear" w:color="auto" w:fill="auto"/>
            <w:vAlign w:val="center"/>
          </w:tcPr>
          <w:p w14:paraId="58D1EE3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
        </w:tc>
      </w:tr>
      <w:tr w:rsidR="004D2AE8" w:rsidRPr="00EA1994" w14:paraId="6A8889F2" w14:textId="77777777" w:rsidTr="004D2AE8">
        <w:trPr>
          <w:cantSplit/>
          <w:trHeight w:val="399"/>
        </w:trPr>
        <w:tc>
          <w:tcPr>
            <w:tcW w:w="1560" w:type="dxa"/>
            <w:shd w:val="clear" w:color="auto" w:fill="auto"/>
            <w:vAlign w:val="center"/>
          </w:tcPr>
          <w:p w14:paraId="61A961DA"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EA1994">
              <w:rPr>
                <w:rFonts w:ascii="Arial Narrow" w:hAnsi="Arial Narrow"/>
                <w:b/>
                <w:sz w:val="22"/>
                <w:szCs w:val="22"/>
              </w:rPr>
              <w:t>Republika</w:t>
            </w:r>
            <w:proofErr w:type="spellEnd"/>
            <w:r w:rsidRPr="00EA1994">
              <w:rPr>
                <w:rFonts w:ascii="Arial Narrow" w:hAnsi="Arial Narrow"/>
                <w:b/>
                <w:sz w:val="22"/>
                <w:szCs w:val="22"/>
              </w:rPr>
              <w:t xml:space="preserve"> </w:t>
            </w:r>
            <w:proofErr w:type="spellStart"/>
            <w:r w:rsidRPr="00EA1994">
              <w:rPr>
                <w:rFonts w:ascii="Arial Narrow" w:hAnsi="Arial Narrow"/>
                <w:b/>
                <w:sz w:val="22"/>
                <w:szCs w:val="22"/>
              </w:rPr>
              <w:t>Hrvatska</w:t>
            </w:r>
            <w:proofErr w:type="spellEnd"/>
          </w:p>
        </w:tc>
        <w:tc>
          <w:tcPr>
            <w:tcW w:w="5103" w:type="dxa"/>
            <w:shd w:val="clear" w:color="auto" w:fill="auto"/>
          </w:tcPr>
          <w:p w14:paraId="3A1BD4C4"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Svjedodžba</w:t>
            </w:r>
            <w:proofErr w:type="spellEnd"/>
            <w:r w:rsidRPr="00EA1994">
              <w:rPr>
                <w:rFonts w:ascii="Arial Narrow" w:hAnsi="Arial Narrow"/>
                <w:color w:val="000000"/>
                <w:sz w:val="22"/>
                <w:szCs w:val="22"/>
              </w:rPr>
              <w:t xml:space="preserve"> o </w:t>
            </w:r>
            <w:proofErr w:type="spellStart"/>
            <w:r w:rsidRPr="00EA1994">
              <w:rPr>
                <w:rFonts w:ascii="Arial Narrow" w:hAnsi="Arial Narrow"/>
                <w:color w:val="000000"/>
                <w:sz w:val="22"/>
                <w:szCs w:val="22"/>
              </w:rPr>
              <w:t>državnoj</w:t>
            </w:r>
            <w:proofErr w:type="spellEnd"/>
            <w:r w:rsidRPr="00EA1994">
              <w:rPr>
                <w:rFonts w:ascii="Arial Narrow" w:hAnsi="Arial Narrow"/>
                <w:color w:val="000000"/>
                <w:sz w:val="22"/>
                <w:szCs w:val="22"/>
              </w:rPr>
              <w:t xml:space="preserve"> maturi </w:t>
            </w:r>
          </w:p>
          <w:p w14:paraId="58BE449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Svjedodžba</w:t>
            </w:r>
            <w:proofErr w:type="spellEnd"/>
            <w:r w:rsidRPr="00EA1994">
              <w:rPr>
                <w:rFonts w:ascii="Arial Narrow" w:hAnsi="Arial Narrow"/>
                <w:color w:val="000000"/>
                <w:sz w:val="22"/>
                <w:szCs w:val="22"/>
              </w:rPr>
              <w:t xml:space="preserve"> o </w:t>
            </w:r>
            <w:proofErr w:type="spellStart"/>
            <w:r w:rsidRPr="00EA1994">
              <w:rPr>
                <w:rFonts w:ascii="Arial Narrow" w:hAnsi="Arial Narrow"/>
                <w:color w:val="000000"/>
                <w:sz w:val="22"/>
                <w:szCs w:val="22"/>
              </w:rPr>
              <w:t>zavrsnom</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ispitu</w:t>
            </w:r>
            <w:proofErr w:type="spellEnd"/>
            <w:r w:rsidRPr="00EA1994">
              <w:rPr>
                <w:rFonts w:ascii="Arial Narrow" w:hAnsi="Arial Narrow"/>
                <w:color w:val="000000"/>
                <w:sz w:val="22"/>
                <w:szCs w:val="22"/>
              </w:rPr>
              <w:t xml:space="preserve"> </w:t>
            </w:r>
          </w:p>
        </w:tc>
        <w:tc>
          <w:tcPr>
            <w:tcW w:w="3260" w:type="dxa"/>
            <w:shd w:val="clear" w:color="auto" w:fill="auto"/>
          </w:tcPr>
          <w:p w14:paraId="165AF39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Associate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degree</w:t>
            </w:r>
            <w:proofErr w:type="spellEnd"/>
            <w:r w:rsidRPr="00EA1994">
              <w:rPr>
                <w:rFonts w:ascii="Arial Narrow" w:hAnsi="Arial Narrow"/>
                <w:color w:val="000000"/>
                <w:sz w:val="22"/>
                <w:szCs w:val="22"/>
              </w:rPr>
              <w:t xml:space="preserve"> </w:t>
            </w:r>
          </w:p>
          <w:p w14:paraId="3A406078"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Graduate specialist</w:t>
            </w:r>
          </w:p>
          <w:p w14:paraId="52C1A94B"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Stručni</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Pristupnik</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Pristupnica</w:t>
            </w:r>
            <w:proofErr w:type="spellEnd"/>
            <w:r w:rsidRPr="00EA1994">
              <w:rPr>
                <w:rFonts w:ascii="Arial Narrow" w:hAnsi="Arial Narrow"/>
                <w:color w:val="000000"/>
                <w:sz w:val="22"/>
                <w:szCs w:val="22"/>
              </w:rPr>
              <w:t xml:space="preserve"> </w:t>
            </w:r>
          </w:p>
        </w:tc>
      </w:tr>
      <w:tr w:rsidR="004D2AE8" w:rsidRPr="00EA1994" w14:paraId="6BAA19FF" w14:textId="77777777" w:rsidTr="004D2AE8">
        <w:trPr>
          <w:cantSplit/>
          <w:trHeight w:val="399"/>
        </w:trPr>
        <w:tc>
          <w:tcPr>
            <w:tcW w:w="1560" w:type="dxa"/>
            <w:shd w:val="clear" w:color="auto" w:fill="auto"/>
            <w:vAlign w:val="center"/>
          </w:tcPr>
          <w:p w14:paraId="1320F1B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EA1994">
              <w:rPr>
                <w:rFonts w:ascii="Arial Narrow" w:hAnsi="Arial Narrow"/>
                <w:b/>
                <w:sz w:val="22"/>
                <w:szCs w:val="22"/>
              </w:rPr>
              <w:t>România</w:t>
            </w:r>
          </w:p>
        </w:tc>
        <w:tc>
          <w:tcPr>
            <w:tcW w:w="5103" w:type="dxa"/>
            <w:shd w:val="clear" w:color="auto" w:fill="auto"/>
          </w:tcPr>
          <w:p w14:paraId="71E6BDEB"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 xml:space="preserve">Diplomă de bacalaureat </w:t>
            </w:r>
          </w:p>
        </w:tc>
        <w:tc>
          <w:tcPr>
            <w:tcW w:w="3260" w:type="dxa"/>
            <w:shd w:val="clear" w:color="auto" w:fill="auto"/>
          </w:tcPr>
          <w:p w14:paraId="3C10CD8B"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 xml:space="preserve">Diplomă de absolvire (Colegiu universitar) </w:t>
            </w:r>
            <w:proofErr w:type="spellStart"/>
            <w:r w:rsidRPr="00EA1994">
              <w:rPr>
                <w:rFonts w:ascii="Arial Narrow" w:hAnsi="Arial Narrow"/>
                <w:color w:val="000000"/>
                <w:sz w:val="22"/>
                <w:szCs w:val="22"/>
              </w:rPr>
              <w:t>învățamânt</w:t>
            </w:r>
            <w:proofErr w:type="spellEnd"/>
            <w:r w:rsidRPr="00EA1994">
              <w:rPr>
                <w:rFonts w:ascii="Arial Narrow" w:hAnsi="Arial Narrow"/>
                <w:color w:val="000000"/>
                <w:sz w:val="22"/>
                <w:szCs w:val="22"/>
              </w:rPr>
              <w:t xml:space="preserve"> preuniversitar </w:t>
            </w:r>
          </w:p>
        </w:tc>
      </w:tr>
      <w:tr w:rsidR="004D2AE8" w:rsidRPr="00EA1994" w14:paraId="05FF261A" w14:textId="77777777" w:rsidTr="004D2AE8">
        <w:trPr>
          <w:cantSplit/>
          <w:trHeight w:val="399"/>
        </w:trPr>
        <w:tc>
          <w:tcPr>
            <w:tcW w:w="1560" w:type="dxa"/>
            <w:shd w:val="clear" w:color="auto" w:fill="auto"/>
            <w:vAlign w:val="center"/>
          </w:tcPr>
          <w:p w14:paraId="77B436E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Slovenija</w:t>
            </w:r>
            <w:proofErr w:type="spellEnd"/>
          </w:p>
        </w:tc>
        <w:tc>
          <w:tcPr>
            <w:tcW w:w="5103" w:type="dxa"/>
            <w:shd w:val="clear" w:color="auto" w:fill="auto"/>
            <w:vAlign w:val="center"/>
          </w:tcPr>
          <w:p w14:paraId="57AC4CDC"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Maturitetno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spričevalo</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Spričevalo</w:t>
            </w:r>
            <w:proofErr w:type="spellEnd"/>
            <w:r w:rsidRPr="00EA1994">
              <w:rPr>
                <w:rFonts w:ascii="Arial Narrow" w:hAnsi="Arial Narrow"/>
                <w:color w:val="000000"/>
                <w:sz w:val="22"/>
                <w:szCs w:val="22"/>
              </w:rPr>
              <w:t xml:space="preserve"> o </w:t>
            </w:r>
            <w:proofErr w:type="spellStart"/>
            <w:r w:rsidRPr="00EA1994">
              <w:rPr>
                <w:rFonts w:ascii="Arial Narrow" w:hAnsi="Arial Narrow"/>
                <w:color w:val="000000"/>
                <w:sz w:val="22"/>
                <w:szCs w:val="22"/>
              </w:rPr>
              <w:t>poklicni</w:t>
            </w:r>
            <w:proofErr w:type="spellEnd"/>
            <w:r w:rsidRPr="00EA1994">
              <w:rPr>
                <w:rFonts w:ascii="Arial Narrow" w:hAnsi="Arial Narrow"/>
                <w:color w:val="000000"/>
                <w:sz w:val="22"/>
                <w:szCs w:val="22"/>
              </w:rPr>
              <w:t xml:space="preserve"> maturi) (</w:t>
            </w:r>
            <w:proofErr w:type="spellStart"/>
            <w:r w:rsidRPr="00EA1994">
              <w:rPr>
                <w:rFonts w:ascii="Arial Narrow" w:hAnsi="Arial Narrow"/>
                <w:color w:val="000000"/>
                <w:sz w:val="22"/>
                <w:szCs w:val="22"/>
              </w:rPr>
              <w:t>Spričevalo</w:t>
            </w:r>
            <w:proofErr w:type="spellEnd"/>
            <w:r w:rsidRPr="00EA1994">
              <w:rPr>
                <w:rFonts w:ascii="Arial Narrow" w:hAnsi="Arial Narrow"/>
                <w:color w:val="000000"/>
                <w:sz w:val="22"/>
                <w:szCs w:val="22"/>
              </w:rPr>
              <w:t xml:space="preserve"> o </w:t>
            </w:r>
            <w:proofErr w:type="spellStart"/>
            <w:r w:rsidRPr="00EA1994">
              <w:rPr>
                <w:rFonts w:ascii="Arial Narrow" w:hAnsi="Arial Narrow"/>
                <w:color w:val="000000"/>
                <w:sz w:val="22"/>
                <w:szCs w:val="22"/>
              </w:rPr>
              <w:t>zaključnem</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izpitu</w:t>
            </w:r>
            <w:proofErr w:type="spellEnd"/>
            <w:r w:rsidRPr="00EA1994">
              <w:rPr>
                <w:rFonts w:ascii="Arial Narrow" w:hAnsi="Arial Narrow"/>
                <w:color w:val="000000"/>
                <w:sz w:val="22"/>
                <w:szCs w:val="22"/>
              </w:rPr>
              <w:t xml:space="preserve">) </w:t>
            </w:r>
          </w:p>
        </w:tc>
        <w:tc>
          <w:tcPr>
            <w:tcW w:w="3260" w:type="dxa"/>
            <w:shd w:val="clear" w:color="auto" w:fill="auto"/>
          </w:tcPr>
          <w:p w14:paraId="080D6C44"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A1994">
              <w:rPr>
                <w:rFonts w:ascii="Arial Narrow" w:hAnsi="Arial Narrow"/>
                <w:color w:val="000000"/>
                <w:sz w:val="22"/>
                <w:szCs w:val="22"/>
              </w:rPr>
              <w:t xml:space="preserve">Diploma </w:t>
            </w:r>
            <w:proofErr w:type="spellStart"/>
            <w:r w:rsidRPr="00EA1994">
              <w:rPr>
                <w:rFonts w:ascii="Arial Narrow" w:hAnsi="Arial Narrow"/>
                <w:color w:val="000000"/>
                <w:sz w:val="22"/>
                <w:szCs w:val="22"/>
              </w:rPr>
              <w:t>višje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strokovne</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šole</w:t>
            </w:r>
            <w:proofErr w:type="spellEnd"/>
            <w:r w:rsidRPr="00EA1994">
              <w:rPr>
                <w:rFonts w:ascii="Arial Narrow" w:hAnsi="Arial Narrow"/>
                <w:color w:val="000000"/>
                <w:sz w:val="22"/>
                <w:szCs w:val="22"/>
              </w:rPr>
              <w:t xml:space="preserve"> </w:t>
            </w:r>
          </w:p>
        </w:tc>
      </w:tr>
      <w:tr w:rsidR="004D2AE8" w:rsidRPr="00EA1994" w14:paraId="23F28C68" w14:textId="77777777" w:rsidTr="004D2AE8">
        <w:trPr>
          <w:cantSplit/>
          <w:trHeight w:val="277"/>
        </w:trPr>
        <w:tc>
          <w:tcPr>
            <w:tcW w:w="1560" w:type="dxa"/>
            <w:shd w:val="clear" w:color="auto" w:fill="auto"/>
            <w:vAlign w:val="center"/>
          </w:tcPr>
          <w:p w14:paraId="28656C2B"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Slovensko</w:t>
            </w:r>
            <w:proofErr w:type="spellEnd"/>
            <w:r w:rsidRPr="00EA1994">
              <w:rPr>
                <w:rFonts w:ascii="Arial Narrow" w:hAnsi="Arial Narrow"/>
                <w:b/>
                <w:sz w:val="22"/>
                <w:szCs w:val="22"/>
              </w:rPr>
              <w:t xml:space="preserve"> </w:t>
            </w:r>
          </w:p>
        </w:tc>
        <w:tc>
          <w:tcPr>
            <w:tcW w:w="5103" w:type="dxa"/>
            <w:shd w:val="clear" w:color="auto" w:fill="auto"/>
          </w:tcPr>
          <w:p w14:paraId="55F3745A"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vysvedčenie</w:t>
            </w:r>
            <w:proofErr w:type="spellEnd"/>
            <w:r w:rsidRPr="00EA1994">
              <w:rPr>
                <w:rFonts w:ascii="Arial Narrow" w:hAnsi="Arial Narrow"/>
                <w:color w:val="000000"/>
                <w:sz w:val="22"/>
                <w:szCs w:val="22"/>
              </w:rPr>
              <w:t xml:space="preserve"> o </w:t>
            </w:r>
            <w:proofErr w:type="spellStart"/>
            <w:r w:rsidRPr="00EA1994">
              <w:rPr>
                <w:rFonts w:ascii="Arial Narrow" w:hAnsi="Arial Narrow"/>
                <w:color w:val="000000"/>
                <w:sz w:val="22"/>
                <w:szCs w:val="22"/>
              </w:rPr>
              <w:t>maturitnej</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skúške</w:t>
            </w:r>
            <w:proofErr w:type="spellEnd"/>
            <w:r w:rsidRPr="00EA1994">
              <w:rPr>
                <w:rFonts w:ascii="Arial Narrow" w:hAnsi="Arial Narrow"/>
                <w:color w:val="000000"/>
                <w:sz w:val="22"/>
                <w:szCs w:val="22"/>
              </w:rPr>
              <w:t xml:space="preserve"> </w:t>
            </w:r>
          </w:p>
        </w:tc>
        <w:tc>
          <w:tcPr>
            <w:tcW w:w="3260" w:type="dxa"/>
            <w:shd w:val="clear" w:color="auto" w:fill="auto"/>
          </w:tcPr>
          <w:p w14:paraId="77C38C84"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EA1994">
              <w:rPr>
                <w:rFonts w:ascii="Arial Narrow" w:hAnsi="Arial Narrow"/>
                <w:color w:val="000000"/>
                <w:sz w:val="22"/>
                <w:szCs w:val="22"/>
              </w:rPr>
              <w:t>absolventský</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diplom</w:t>
            </w:r>
            <w:proofErr w:type="spellEnd"/>
            <w:r w:rsidRPr="00EA1994">
              <w:rPr>
                <w:rFonts w:ascii="Arial Narrow" w:hAnsi="Arial Narrow"/>
                <w:color w:val="000000"/>
                <w:sz w:val="22"/>
                <w:szCs w:val="22"/>
              </w:rPr>
              <w:t xml:space="preserve"> </w:t>
            </w:r>
          </w:p>
        </w:tc>
      </w:tr>
      <w:tr w:rsidR="004D2AE8" w:rsidRPr="00EA1994" w14:paraId="24C82501" w14:textId="77777777" w:rsidTr="004D2AE8">
        <w:trPr>
          <w:cantSplit/>
          <w:trHeight w:val="399"/>
        </w:trPr>
        <w:tc>
          <w:tcPr>
            <w:tcW w:w="1560" w:type="dxa"/>
            <w:shd w:val="clear" w:color="auto" w:fill="auto"/>
            <w:vAlign w:val="center"/>
          </w:tcPr>
          <w:p w14:paraId="2B012D5A"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lastRenderedPageBreak/>
              <w:t>Suomi</w:t>
            </w:r>
            <w:proofErr w:type="spellEnd"/>
            <w:r w:rsidRPr="00EA1994">
              <w:rPr>
                <w:rFonts w:ascii="Arial Narrow" w:hAnsi="Arial Narrow"/>
                <w:b/>
                <w:sz w:val="22"/>
                <w:szCs w:val="22"/>
              </w:rPr>
              <w:t>/</w:t>
            </w:r>
          </w:p>
          <w:p w14:paraId="673598A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Finland</w:t>
            </w:r>
            <w:proofErr w:type="spellEnd"/>
          </w:p>
        </w:tc>
        <w:tc>
          <w:tcPr>
            <w:tcW w:w="5103" w:type="dxa"/>
            <w:shd w:val="clear" w:color="auto" w:fill="auto"/>
            <w:vAlign w:val="center"/>
          </w:tcPr>
          <w:p w14:paraId="0E2F33E4"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proofErr w:type="spellStart"/>
            <w:r w:rsidRPr="00EA1994">
              <w:rPr>
                <w:rFonts w:ascii="Arial Narrow" w:hAnsi="Arial Narrow"/>
                <w:color w:val="000000"/>
                <w:sz w:val="22"/>
                <w:szCs w:val="22"/>
              </w:rPr>
              <w:t>Ylioppilastutkinto</w:t>
            </w:r>
            <w:proofErr w:type="spellEnd"/>
            <w:r w:rsidRPr="00EA1994">
              <w:rPr>
                <w:rFonts w:ascii="Arial Narrow" w:hAnsi="Arial Narrow"/>
                <w:color w:val="000000"/>
                <w:sz w:val="22"/>
                <w:szCs w:val="22"/>
              </w:rPr>
              <w:t xml:space="preserve"> tai </w:t>
            </w:r>
            <w:proofErr w:type="spellStart"/>
            <w:r w:rsidRPr="00EA1994">
              <w:rPr>
                <w:rFonts w:ascii="Arial Narrow" w:hAnsi="Arial Narrow"/>
                <w:color w:val="000000"/>
                <w:sz w:val="22"/>
                <w:szCs w:val="22"/>
              </w:rPr>
              <w:t>peruskoulu</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kolmen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vuoden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ammatillinen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koulutus</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Studentexamen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eller</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grundskola</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treårig</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yrkesinriktad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utbildning</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Betyg</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över</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avlagd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yrkesexamen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på</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andra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stadiet</w:t>
            </w:r>
            <w:proofErr w:type="spellEnd"/>
            <w:r w:rsidRPr="00EA1994">
              <w:rPr>
                <w:rFonts w:ascii="Arial Narrow" w:hAnsi="Arial Narrow"/>
                <w:color w:val="000000"/>
                <w:sz w:val="22"/>
                <w:szCs w:val="22"/>
              </w:rPr>
              <w:t>)</w:t>
            </w:r>
          </w:p>
          <w:p w14:paraId="43E65BCA"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color w:val="000000"/>
                <w:sz w:val="22"/>
                <w:szCs w:val="22"/>
              </w:rPr>
              <w:t>Todistus</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yhdistelmäopinnoista</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Betyg</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över</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kombinationsstudier</w:t>
            </w:r>
            <w:proofErr w:type="spellEnd"/>
            <w:r w:rsidRPr="00EA1994">
              <w:rPr>
                <w:rFonts w:ascii="Arial Narrow" w:hAnsi="Arial Narrow"/>
                <w:color w:val="000000"/>
                <w:sz w:val="22"/>
                <w:szCs w:val="22"/>
              </w:rPr>
              <w:t>)</w:t>
            </w:r>
          </w:p>
        </w:tc>
        <w:tc>
          <w:tcPr>
            <w:tcW w:w="3260" w:type="dxa"/>
            <w:shd w:val="clear" w:color="auto" w:fill="auto"/>
            <w:vAlign w:val="center"/>
          </w:tcPr>
          <w:p w14:paraId="775C236E"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color w:val="000000"/>
                <w:sz w:val="22"/>
                <w:szCs w:val="22"/>
              </w:rPr>
              <w:t>Ammatillinen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opistoasteen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tutkinto</w:t>
            </w:r>
            <w:proofErr w:type="spellEnd"/>
            <w:r w:rsidRPr="00EA1994">
              <w:rPr>
                <w:rFonts w:ascii="Arial Narrow" w:hAnsi="Arial Narrow"/>
                <w:color w:val="000000"/>
                <w:sz w:val="22"/>
                <w:szCs w:val="22"/>
              </w:rPr>
              <w:t xml:space="preserve"> — </w:t>
            </w:r>
            <w:proofErr w:type="spellStart"/>
            <w:r w:rsidRPr="00EA1994">
              <w:rPr>
                <w:rFonts w:ascii="Arial Narrow" w:hAnsi="Arial Narrow"/>
                <w:color w:val="000000"/>
                <w:sz w:val="22"/>
                <w:szCs w:val="22"/>
              </w:rPr>
              <w:t>Yrkesexamen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på</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institutnivå</w:t>
            </w:r>
            <w:proofErr w:type="spellEnd"/>
          </w:p>
        </w:tc>
      </w:tr>
      <w:tr w:rsidR="004D2AE8" w:rsidRPr="00EA1994" w14:paraId="7A94744E" w14:textId="77777777" w:rsidTr="004D2AE8">
        <w:trPr>
          <w:cantSplit/>
          <w:trHeight w:val="399"/>
        </w:trPr>
        <w:tc>
          <w:tcPr>
            <w:tcW w:w="1560" w:type="dxa"/>
            <w:shd w:val="clear" w:color="auto" w:fill="auto"/>
            <w:vAlign w:val="center"/>
          </w:tcPr>
          <w:p w14:paraId="2D405C86"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EA1994">
              <w:rPr>
                <w:rFonts w:ascii="Arial Narrow" w:hAnsi="Arial Narrow"/>
                <w:b/>
                <w:sz w:val="22"/>
                <w:szCs w:val="22"/>
              </w:rPr>
              <w:t>Sverige</w:t>
            </w:r>
            <w:proofErr w:type="spellEnd"/>
          </w:p>
        </w:tc>
        <w:tc>
          <w:tcPr>
            <w:tcW w:w="5103" w:type="dxa"/>
            <w:shd w:val="clear" w:color="auto" w:fill="auto"/>
            <w:vAlign w:val="center"/>
          </w:tcPr>
          <w:p w14:paraId="192A4D42"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color w:val="000000"/>
                <w:sz w:val="22"/>
                <w:szCs w:val="22"/>
              </w:rPr>
              <w:t>Slutbetyg</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från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gymnasieskolan</w:t>
            </w:r>
            <w:proofErr w:type="spellEnd"/>
            <w:r w:rsidRPr="00EA1994">
              <w:rPr>
                <w:rFonts w:ascii="Arial Narrow" w:hAnsi="Arial Narrow"/>
                <w:color w:val="000000"/>
                <w:sz w:val="22"/>
                <w:szCs w:val="22"/>
              </w:rPr>
              <w:t xml:space="preserve"> (3-årig </w:t>
            </w:r>
            <w:proofErr w:type="spellStart"/>
            <w:r w:rsidRPr="00EA1994">
              <w:rPr>
                <w:rFonts w:ascii="Arial Narrow" w:hAnsi="Arial Narrow"/>
                <w:color w:val="000000"/>
                <w:sz w:val="22"/>
                <w:szCs w:val="22"/>
              </w:rPr>
              <w:t>gymnasial</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utbildning</w:t>
            </w:r>
            <w:proofErr w:type="spellEnd"/>
            <w:r w:rsidRPr="00EA1994">
              <w:rPr>
                <w:rFonts w:ascii="Arial Narrow" w:hAnsi="Arial Narrow"/>
                <w:color w:val="000000"/>
                <w:sz w:val="22"/>
                <w:szCs w:val="22"/>
              </w:rPr>
              <w:t>)</w:t>
            </w:r>
          </w:p>
        </w:tc>
        <w:tc>
          <w:tcPr>
            <w:tcW w:w="3260" w:type="dxa"/>
            <w:shd w:val="clear" w:color="auto" w:fill="auto"/>
            <w:vAlign w:val="center"/>
          </w:tcPr>
          <w:p w14:paraId="06E2A8E2"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proofErr w:type="spellStart"/>
            <w:r w:rsidRPr="00EA1994">
              <w:rPr>
                <w:rFonts w:ascii="Arial Narrow" w:hAnsi="Arial Narrow"/>
                <w:color w:val="000000"/>
                <w:sz w:val="22"/>
                <w:szCs w:val="22"/>
              </w:rPr>
              <w:t>Högskoleexamen</w:t>
            </w:r>
            <w:proofErr w:type="spellEnd"/>
            <w:r w:rsidRPr="00EA1994">
              <w:rPr>
                <w:rFonts w:ascii="Arial Narrow" w:hAnsi="Arial Narrow"/>
                <w:color w:val="000000"/>
                <w:sz w:val="22"/>
                <w:szCs w:val="22"/>
              </w:rPr>
              <w:t xml:space="preserve"> (80 </w:t>
            </w:r>
            <w:proofErr w:type="spellStart"/>
            <w:r w:rsidRPr="00EA1994">
              <w:rPr>
                <w:rFonts w:ascii="Arial Narrow" w:hAnsi="Arial Narrow"/>
                <w:color w:val="000000"/>
                <w:sz w:val="22"/>
                <w:szCs w:val="22"/>
              </w:rPr>
              <w:t>poäng</w:t>
            </w:r>
            <w:proofErr w:type="spellEnd"/>
            <w:r w:rsidRPr="00EA1994">
              <w:rPr>
                <w:rFonts w:ascii="Arial Narrow" w:hAnsi="Arial Narrow"/>
                <w:color w:val="000000"/>
                <w:sz w:val="22"/>
                <w:szCs w:val="22"/>
              </w:rPr>
              <w:t>)</w:t>
            </w:r>
          </w:p>
          <w:p w14:paraId="407599A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color w:val="000000"/>
                <w:sz w:val="22"/>
                <w:szCs w:val="22"/>
              </w:rPr>
              <w:t>Högskoleexamen</w:t>
            </w:r>
            <w:proofErr w:type="spellEnd"/>
            <w:r w:rsidRPr="00EA1994">
              <w:rPr>
                <w:rFonts w:ascii="Arial Narrow" w:hAnsi="Arial Narrow"/>
                <w:color w:val="000000"/>
                <w:sz w:val="22"/>
                <w:szCs w:val="22"/>
              </w:rPr>
              <w:t xml:space="preserve">, 2 </w:t>
            </w:r>
            <w:proofErr w:type="spellStart"/>
            <w:r w:rsidRPr="00EA1994">
              <w:rPr>
                <w:rFonts w:ascii="Arial Narrow" w:hAnsi="Arial Narrow"/>
                <w:color w:val="000000"/>
                <w:sz w:val="22"/>
                <w:szCs w:val="22"/>
              </w:rPr>
              <w:t>år</w:t>
            </w:r>
            <w:proofErr w:type="spellEnd"/>
            <w:r w:rsidRPr="00EA1994">
              <w:rPr>
                <w:rFonts w:ascii="Arial Narrow" w:hAnsi="Arial Narrow"/>
                <w:color w:val="000000"/>
                <w:sz w:val="22"/>
                <w:szCs w:val="22"/>
              </w:rPr>
              <w:t xml:space="preserve">, 120 </w:t>
            </w:r>
            <w:proofErr w:type="spellStart"/>
            <w:r w:rsidRPr="00EA1994">
              <w:rPr>
                <w:rFonts w:ascii="Arial Narrow" w:hAnsi="Arial Narrow"/>
                <w:color w:val="000000"/>
                <w:sz w:val="22"/>
                <w:szCs w:val="22"/>
              </w:rPr>
              <w:t>högskolepoäng</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Yrkeshögskoleexamen</w:t>
            </w:r>
            <w:proofErr w:type="spellEnd"/>
            <w:r w:rsidRPr="00EA1994">
              <w:rPr>
                <w:rFonts w:ascii="Arial Narrow" w:hAnsi="Arial Narrow"/>
                <w:color w:val="000000"/>
                <w:sz w:val="22"/>
                <w:szCs w:val="22"/>
              </w:rPr>
              <w:t>/</w:t>
            </w:r>
            <w:proofErr w:type="spellStart"/>
            <w:r w:rsidRPr="00EA1994">
              <w:rPr>
                <w:rFonts w:ascii="Arial Narrow" w:hAnsi="Arial Narrow"/>
                <w:color w:val="000000"/>
                <w:sz w:val="22"/>
                <w:szCs w:val="22"/>
              </w:rPr>
              <w:t>Kvalificerad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yrkeshögskoleexamen</w:t>
            </w:r>
            <w:proofErr w:type="spellEnd"/>
            <w:r w:rsidRPr="00EA1994">
              <w:rPr>
                <w:rFonts w:ascii="Arial Narrow" w:hAnsi="Arial Narrow"/>
                <w:color w:val="000000"/>
                <w:sz w:val="22"/>
                <w:szCs w:val="22"/>
              </w:rPr>
              <w:t xml:space="preserve">, 1– 3 </w:t>
            </w:r>
            <w:proofErr w:type="spellStart"/>
            <w:r w:rsidRPr="00EA1994">
              <w:rPr>
                <w:rFonts w:ascii="Arial Narrow" w:hAnsi="Arial Narrow"/>
                <w:color w:val="000000"/>
                <w:sz w:val="22"/>
                <w:szCs w:val="22"/>
              </w:rPr>
              <w:t>år</w:t>
            </w:r>
            <w:proofErr w:type="spellEnd"/>
          </w:p>
        </w:tc>
      </w:tr>
      <w:tr w:rsidR="004D2AE8" w:rsidRPr="00EA1994" w14:paraId="68ACDA18" w14:textId="77777777" w:rsidTr="004D2AE8">
        <w:trPr>
          <w:cantSplit/>
          <w:trHeight w:val="399"/>
        </w:trPr>
        <w:tc>
          <w:tcPr>
            <w:tcW w:w="1560" w:type="dxa"/>
            <w:shd w:val="clear" w:color="auto" w:fill="auto"/>
            <w:vAlign w:val="center"/>
          </w:tcPr>
          <w:p w14:paraId="2C3ECFF8"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EA1994">
              <w:rPr>
                <w:rFonts w:ascii="Arial Narrow" w:hAnsi="Arial Narrow"/>
                <w:b/>
                <w:sz w:val="22"/>
                <w:szCs w:val="22"/>
              </w:rPr>
              <w:t xml:space="preserve">United </w:t>
            </w:r>
            <w:proofErr w:type="spellStart"/>
            <w:r w:rsidRPr="00EA1994">
              <w:rPr>
                <w:rFonts w:ascii="Arial Narrow" w:hAnsi="Arial Narrow"/>
                <w:b/>
                <w:sz w:val="22"/>
                <w:szCs w:val="22"/>
              </w:rPr>
              <w:t>Kingdom</w:t>
            </w:r>
            <w:proofErr w:type="spellEnd"/>
          </w:p>
        </w:tc>
        <w:tc>
          <w:tcPr>
            <w:tcW w:w="5103" w:type="dxa"/>
            <w:shd w:val="clear" w:color="auto" w:fill="auto"/>
            <w:vAlign w:val="center"/>
          </w:tcPr>
          <w:p w14:paraId="00BD2BD9"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A1994">
              <w:rPr>
                <w:rFonts w:ascii="Arial Narrow" w:hAnsi="Arial Narrow"/>
                <w:color w:val="000000"/>
                <w:sz w:val="22"/>
                <w:szCs w:val="22"/>
              </w:rPr>
              <w:t xml:space="preserve">General Certificate of </w:t>
            </w:r>
            <w:proofErr w:type="spellStart"/>
            <w:r w:rsidRPr="00EA1994">
              <w:rPr>
                <w:rFonts w:ascii="Arial Narrow" w:hAnsi="Arial Narrow"/>
                <w:color w:val="000000"/>
                <w:sz w:val="22"/>
                <w:szCs w:val="22"/>
              </w:rPr>
              <w:t>Education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Advanced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level</w:t>
            </w:r>
            <w:proofErr w:type="spellEnd"/>
            <w:r w:rsidRPr="00EA1994">
              <w:rPr>
                <w:rFonts w:ascii="Arial Narrow" w:hAnsi="Arial Narrow"/>
                <w:color w:val="000000"/>
                <w:sz w:val="22"/>
                <w:szCs w:val="22"/>
              </w:rPr>
              <w:t xml:space="preserve"> — 2 </w:t>
            </w:r>
            <w:proofErr w:type="spellStart"/>
            <w:r w:rsidRPr="00EA1994">
              <w:rPr>
                <w:rFonts w:ascii="Arial Narrow" w:hAnsi="Arial Narrow"/>
                <w:color w:val="000000"/>
                <w:sz w:val="22"/>
                <w:szCs w:val="22"/>
              </w:rPr>
              <w:t>passes</w:t>
            </w:r>
            <w:proofErr w:type="spellEnd"/>
            <w:r w:rsidRPr="00EA1994">
              <w:rPr>
                <w:rFonts w:ascii="Arial Narrow" w:hAnsi="Arial Narrow"/>
                <w:color w:val="000000"/>
                <w:sz w:val="22"/>
                <w:szCs w:val="22"/>
              </w:rPr>
              <w:t xml:space="preserve"> or </w:t>
            </w:r>
            <w:proofErr w:type="spellStart"/>
            <w:r w:rsidRPr="00EA1994">
              <w:rPr>
                <w:rFonts w:ascii="Arial Narrow" w:hAnsi="Arial Narrow"/>
                <w:color w:val="000000"/>
                <w:sz w:val="22"/>
                <w:szCs w:val="22"/>
              </w:rPr>
              <w:t>equivalent</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grades</w:t>
            </w:r>
            <w:proofErr w:type="spellEnd"/>
            <w:r w:rsidRPr="00EA1994">
              <w:rPr>
                <w:rFonts w:ascii="Arial Narrow" w:hAnsi="Arial Narrow"/>
                <w:color w:val="000000"/>
                <w:sz w:val="22"/>
                <w:szCs w:val="22"/>
              </w:rPr>
              <w:t xml:space="preserve"> A </w:t>
            </w:r>
            <w:proofErr w:type="spellStart"/>
            <w:r w:rsidRPr="00EA1994">
              <w:rPr>
                <w:rFonts w:ascii="Arial Narrow" w:hAnsi="Arial Narrow"/>
                <w:color w:val="000000"/>
                <w:sz w:val="22"/>
                <w:szCs w:val="22"/>
              </w:rPr>
              <w:t>to</w:t>
            </w:r>
            <w:proofErr w:type="spellEnd"/>
            <w:r w:rsidRPr="00EA1994">
              <w:rPr>
                <w:rFonts w:ascii="Arial Narrow" w:hAnsi="Arial Narrow"/>
                <w:color w:val="000000"/>
                <w:sz w:val="22"/>
                <w:szCs w:val="22"/>
              </w:rPr>
              <w:t xml:space="preserve"> E) </w:t>
            </w:r>
          </w:p>
          <w:p w14:paraId="7447D3A2"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A1994">
              <w:rPr>
                <w:rFonts w:ascii="Arial Narrow" w:hAnsi="Arial Narrow"/>
                <w:color w:val="000000"/>
                <w:sz w:val="22"/>
                <w:szCs w:val="22"/>
              </w:rPr>
              <w:t xml:space="preserve">BTEC National Diploma </w:t>
            </w:r>
          </w:p>
          <w:p w14:paraId="028EE9B7"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rPr>
            </w:pPr>
            <w:r w:rsidRPr="00EA1994">
              <w:rPr>
                <w:rFonts w:ascii="Arial Narrow" w:hAnsi="Arial Narrow"/>
                <w:color w:val="000000"/>
                <w:sz w:val="20"/>
                <w:szCs w:val="20"/>
              </w:rPr>
              <w:t xml:space="preserve">General National </w:t>
            </w:r>
            <w:proofErr w:type="spellStart"/>
            <w:r w:rsidRPr="00EA1994">
              <w:rPr>
                <w:rFonts w:ascii="Arial Narrow" w:hAnsi="Arial Narrow"/>
                <w:color w:val="000000"/>
                <w:sz w:val="20"/>
                <w:szCs w:val="20"/>
              </w:rPr>
              <w:t>Vocational</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Qualification</w:t>
            </w:r>
            <w:proofErr w:type="spellEnd"/>
            <w:r w:rsidRPr="00EA1994">
              <w:rPr>
                <w:rFonts w:ascii="Arial Narrow" w:hAnsi="Arial Narrow"/>
                <w:color w:val="000000"/>
                <w:sz w:val="20"/>
                <w:szCs w:val="20"/>
              </w:rPr>
              <w:t xml:space="preserve"> (GNVQ), </w:t>
            </w:r>
            <w:proofErr w:type="spellStart"/>
            <w:r w:rsidRPr="00EA1994">
              <w:rPr>
                <w:rFonts w:ascii="Arial Narrow" w:hAnsi="Arial Narrow"/>
                <w:color w:val="000000"/>
                <w:sz w:val="20"/>
                <w:szCs w:val="20"/>
              </w:rPr>
              <w:t>advanced</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level</w:t>
            </w:r>
            <w:proofErr w:type="spellEnd"/>
            <w:r w:rsidRPr="00EA1994">
              <w:rPr>
                <w:rFonts w:ascii="Arial Narrow" w:hAnsi="Arial Narrow"/>
                <w:color w:val="000000"/>
                <w:sz w:val="20"/>
                <w:szCs w:val="20"/>
              </w:rPr>
              <w:t xml:space="preserve"> </w:t>
            </w:r>
          </w:p>
          <w:p w14:paraId="3FA8B3DF"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EA1994">
              <w:rPr>
                <w:rFonts w:ascii="Arial Narrow" w:hAnsi="Arial Narrow"/>
                <w:color w:val="000000"/>
                <w:sz w:val="20"/>
                <w:szCs w:val="20"/>
              </w:rPr>
              <w:t>Advanced</w:t>
            </w:r>
            <w:proofErr w:type="spellEnd"/>
            <w:r w:rsidRPr="00EA1994">
              <w:rPr>
                <w:rFonts w:ascii="Arial Narrow" w:hAnsi="Arial Narrow"/>
                <w:color w:val="000000"/>
                <w:sz w:val="20"/>
                <w:szCs w:val="20"/>
              </w:rPr>
              <w:t xml:space="preserve"> </w:t>
            </w:r>
            <w:proofErr w:type="spellStart"/>
            <w:r w:rsidRPr="00EA1994">
              <w:rPr>
                <w:rFonts w:ascii="Arial Narrow" w:hAnsi="Arial Narrow"/>
                <w:color w:val="000000"/>
                <w:sz w:val="20"/>
                <w:szCs w:val="20"/>
              </w:rPr>
              <w:t>Vocational</w:t>
            </w:r>
            <w:proofErr w:type="spellEnd"/>
            <w:r w:rsidRPr="00EA1994">
              <w:rPr>
                <w:rFonts w:ascii="Arial Narrow" w:hAnsi="Arial Narrow"/>
                <w:color w:val="000000"/>
                <w:sz w:val="20"/>
                <w:szCs w:val="20"/>
              </w:rPr>
              <w:t xml:space="preserve"> Certificate of </w:t>
            </w:r>
            <w:proofErr w:type="spellStart"/>
            <w:r w:rsidRPr="00EA1994">
              <w:rPr>
                <w:rFonts w:ascii="Arial Narrow" w:hAnsi="Arial Narrow"/>
                <w:color w:val="000000"/>
                <w:sz w:val="20"/>
                <w:szCs w:val="20"/>
              </w:rPr>
              <w:t>Education</w:t>
            </w:r>
            <w:proofErr w:type="spellEnd"/>
            <w:r w:rsidRPr="00EA1994">
              <w:rPr>
                <w:rFonts w:ascii="Arial Narrow" w:hAnsi="Arial Narrow"/>
                <w:color w:val="000000"/>
                <w:sz w:val="20"/>
                <w:szCs w:val="20"/>
              </w:rPr>
              <w:t xml:space="preserve">, A </w:t>
            </w:r>
            <w:proofErr w:type="spellStart"/>
            <w:r w:rsidRPr="00EA1994">
              <w:rPr>
                <w:rFonts w:ascii="Arial Narrow" w:hAnsi="Arial Narrow"/>
                <w:color w:val="000000"/>
                <w:sz w:val="20"/>
                <w:szCs w:val="20"/>
              </w:rPr>
              <w:t>level</w:t>
            </w:r>
            <w:proofErr w:type="spellEnd"/>
            <w:r w:rsidRPr="00EA1994">
              <w:rPr>
                <w:rFonts w:ascii="Arial Narrow" w:hAnsi="Arial Narrow"/>
                <w:color w:val="000000"/>
                <w:sz w:val="20"/>
                <w:szCs w:val="20"/>
              </w:rPr>
              <w:t xml:space="preserve"> (VCE A </w:t>
            </w:r>
            <w:proofErr w:type="spellStart"/>
            <w:r w:rsidRPr="00EA1994">
              <w:rPr>
                <w:rFonts w:ascii="Arial Narrow" w:hAnsi="Arial Narrow"/>
                <w:color w:val="000000"/>
                <w:sz w:val="20"/>
                <w:szCs w:val="20"/>
              </w:rPr>
              <w:t>level</w:t>
            </w:r>
            <w:proofErr w:type="spellEnd"/>
            <w:r w:rsidRPr="00EA1994">
              <w:rPr>
                <w:rFonts w:ascii="Arial Narrow" w:hAnsi="Arial Narrow"/>
                <w:color w:val="000000"/>
                <w:sz w:val="20"/>
                <w:szCs w:val="20"/>
              </w:rPr>
              <w:t>)</w:t>
            </w:r>
          </w:p>
        </w:tc>
        <w:tc>
          <w:tcPr>
            <w:tcW w:w="3260" w:type="dxa"/>
            <w:shd w:val="clear" w:color="auto" w:fill="auto"/>
            <w:vAlign w:val="center"/>
          </w:tcPr>
          <w:p w14:paraId="46095A2A"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proofErr w:type="spellStart"/>
            <w:r w:rsidRPr="00EA1994">
              <w:rPr>
                <w:rFonts w:ascii="Arial Narrow" w:hAnsi="Arial Narrow"/>
                <w:color w:val="000000"/>
                <w:sz w:val="22"/>
                <w:szCs w:val="22"/>
              </w:rPr>
              <w:t>Higher</w:t>
            </w:r>
            <w:proofErr w:type="spellEnd"/>
            <w:r w:rsidRPr="00EA1994">
              <w:rPr>
                <w:rFonts w:ascii="Arial Narrow" w:hAnsi="Arial Narrow"/>
                <w:color w:val="000000"/>
                <w:sz w:val="22"/>
                <w:szCs w:val="22"/>
              </w:rPr>
              <w:t xml:space="preserve"> National Diploma/Certificate (BTEC)/SCOTVEC</w:t>
            </w:r>
          </w:p>
          <w:p w14:paraId="6FD4DA2B"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A1994">
              <w:rPr>
                <w:rFonts w:ascii="Arial Narrow" w:hAnsi="Arial Narrow"/>
                <w:color w:val="000000"/>
                <w:sz w:val="22"/>
                <w:szCs w:val="22"/>
              </w:rPr>
              <w:t xml:space="preserve">Diploma of </w:t>
            </w:r>
            <w:proofErr w:type="spellStart"/>
            <w:r w:rsidRPr="00EA1994">
              <w:rPr>
                <w:rFonts w:ascii="Arial Narrow" w:hAnsi="Arial Narrow"/>
                <w:color w:val="000000"/>
                <w:sz w:val="22"/>
                <w:szCs w:val="22"/>
              </w:rPr>
              <w:t>Higher</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Education</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DipHE</w:t>
            </w:r>
            <w:proofErr w:type="spellEnd"/>
            <w:r w:rsidRPr="00EA1994">
              <w:rPr>
                <w:rFonts w:ascii="Arial Narrow" w:hAnsi="Arial Narrow"/>
                <w:color w:val="000000"/>
                <w:sz w:val="22"/>
                <w:szCs w:val="22"/>
              </w:rPr>
              <w:t>)</w:t>
            </w:r>
          </w:p>
          <w:p w14:paraId="53C28673" w14:textId="77777777" w:rsidR="004D2AE8" w:rsidRPr="00EA199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EA1994">
              <w:rPr>
                <w:rFonts w:ascii="Arial Narrow" w:hAnsi="Arial Narrow"/>
                <w:color w:val="000000"/>
                <w:sz w:val="22"/>
                <w:szCs w:val="22"/>
              </w:rPr>
              <w:t xml:space="preserve">National </w:t>
            </w:r>
            <w:proofErr w:type="spellStart"/>
            <w:r w:rsidRPr="00EA1994">
              <w:rPr>
                <w:rFonts w:ascii="Arial Narrow" w:hAnsi="Arial Narrow"/>
                <w:color w:val="000000"/>
                <w:sz w:val="22"/>
                <w:szCs w:val="22"/>
              </w:rPr>
              <w:t>Vocational</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Qualifications</w:t>
            </w:r>
            <w:proofErr w:type="spellEnd"/>
            <w:r w:rsidRPr="00EA1994">
              <w:rPr>
                <w:rFonts w:ascii="Arial Narrow" w:hAnsi="Arial Narrow"/>
                <w:color w:val="000000"/>
                <w:sz w:val="22"/>
                <w:szCs w:val="22"/>
              </w:rPr>
              <w:t xml:space="preserve"> (NVQ) </w:t>
            </w:r>
            <w:proofErr w:type="spellStart"/>
            <w:r w:rsidRPr="00EA1994">
              <w:rPr>
                <w:rFonts w:ascii="Arial Narrow" w:hAnsi="Arial Narrow"/>
                <w:color w:val="000000"/>
                <w:sz w:val="22"/>
                <w:szCs w:val="22"/>
              </w:rPr>
              <w:t>and</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Scottish</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Vocational</w:t>
            </w:r>
            <w:proofErr w:type="spellEnd"/>
            <w:r w:rsidRPr="00EA1994">
              <w:rPr>
                <w:rFonts w:ascii="Arial Narrow" w:hAnsi="Arial Narrow"/>
                <w:color w:val="000000"/>
                <w:sz w:val="22"/>
                <w:szCs w:val="22"/>
              </w:rPr>
              <w:t xml:space="preserve"> </w:t>
            </w:r>
            <w:proofErr w:type="spellStart"/>
            <w:r w:rsidRPr="00EA1994">
              <w:rPr>
                <w:rFonts w:ascii="Arial Narrow" w:hAnsi="Arial Narrow"/>
                <w:color w:val="000000"/>
                <w:sz w:val="22"/>
                <w:szCs w:val="22"/>
              </w:rPr>
              <w:t>Qualifications</w:t>
            </w:r>
            <w:proofErr w:type="spellEnd"/>
            <w:r w:rsidRPr="00EA1994">
              <w:rPr>
                <w:rFonts w:ascii="Arial Narrow" w:hAnsi="Arial Narrow"/>
                <w:color w:val="000000"/>
                <w:sz w:val="22"/>
                <w:szCs w:val="22"/>
              </w:rPr>
              <w:t xml:space="preserve"> (SVQ) </w:t>
            </w:r>
            <w:proofErr w:type="spellStart"/>
            <w:r w:rsidRPr="00EA1994">
              <w:rPr>
                <w:rFonts w:ascii="Arial Narrow" w:hAnsi="Arial Narrow"/>
                <w:color w:val="000000"/>
                <w:sz w:val="22"/>
                <w:szCs w:val="22"/>
              </w:rPr>
              <w:t>level</w:t>
            </w:r>
            <w:proofErr w:type="spellEnd"/>
            <w:r w:rsidRPr="00EA1994">
              <w:rPr>
                <w:rFonts w:ascii="Arial Narrow" w:hAnsi="Arial Narrow"/>
                <w:color w:val="000000"/>
                <w:sz w:val="22"/>
                <w:szCs w:val="22"/>
              </w:rPr>
              <w:t xml:space="preserve"> 4</w:t>
            </w:r>
          </w:p>
        </w:tc>
      </w:tr>
    </w:tbl>
    <w:p w14:paraId="4A37AF46" w14:textId="77777777" w:rsidR="004D2AE8" w:rsidRPr="00EA1994" w:rsidRDefault="004D2AE8" w:rsidP="004D2AE8">
      <w:pPr>
        <w:jc w:val="left"/>
        <w:rPr>
          <w:b/>
          <w:sz w:val="18"/>
          <w:szCs w:val="18"/>
        </w:rPr>
      </w:pPr>
    </w:p>
    <w:p w14:paraId="30FA1C64" w14:textId="554BE120" w:rsidR="004D2AE8" w:rsidRPr="0060769D" w:rsidRDefault="004D2AE8" w:rsidP="004D2AE8">
      <w:pPr>
        <w:jc w:val="left"/>
        <w:rPr>
          <w:b/>
          <w:sz w:val="18"/>
          <w:szCs w:val="18"/>
        </w:rPr>
      </w:pPr>
      <w:r w:rsidRPr="00EA1994">
        <w:br w:type="page"/>
      </w:r>
    </w:p>
    <w:p w14:paraId="0462EF59" w14:textId="77777777" w:rsidR="004D2AE8" w:rsidRDefault="004D2AE8" w:rsidP="004D2AE8">
      <w:pPr>
        <w:pStyle w:val="Heading1"/>
        <w:sectPr w:rsidR="004D2AE8" w:rsidSect="009D6251">
          <w:footnotePr>
            <w:numRestart w:val="eachSect"/>
          </w:footnotePr>
          <w:pgSz w:w="11906" w:h="16838"/>
          <w:pgMar w:top="1440" w:right="1440" w:bottom="851" w:left="1440" w:header="709" w:footer="709" w:gutter="0"/>
          <w:cols w:space="708"/>
          <w:docGrid w:linePitch="360"/>
        </w:sectPr>
      </w:pPr>
    </w:p>
    <w:p w14:paraId="3FB101FA" w14:textId="77777777" w:rsidR="004D2AE8" w:rsidRPr="00B84048" w:rsidRDefault="004D2AE8" w:rsidP="004D2AE8">
      <w:pPr>
        <w:pStyle w:val="Heading1"/>
        <w:rPr>
          <w:b w:val="0"/>
          <w:bCs w:val="0"/>
        </w:rPr>
      </w:pPr>
      <w:bookmarkStart w:id="47" w:name="_Toc11940980"/>
      <w:bookmarkStart w:id="48" w:name="_Toc22221352"/>
      <w:r>
        <w:lastRenderedPageBreak/>
        <w:t>ANEXA II</w:t>
      </w:r>
      <w:bookmarkEnd w:id="47"/>
      <w:bookmarkEnd w:id="48"/>
      <w:r>
        <w:t>I</w:t>
      </w:r>
    </w:p>
    <w:p w14:paraId="04A5B2AF" w14:textId="77777777" w:rsidR="004D2AE8" w:rsidRPr="0060769D" w:rsidRDefault="004D2AE8" w:rsidP="004D2AE8">
      <w:pPr>
        <w:rPr>
          <w:sz w:val="22"/>
          <w:szCs w:val="22"/>
        </w:rPr>
      </w:pPr>
    </w:p>
    <w:p w14:paraId="63C49566" w14:textId="77777777" w:rsidR="004D2AE8" w:rsidRPr="001300B9" w:rsidRDefault="004D2AE8" w:rsidP="004D2AE8">
      <w:pPr>
        <w:jc w:val="center"/>
        <w:rPr>
          <w:b/>
        </w:rPr>
      </w:pPr>
      <w:r>
        <w:rPr>
          <w:b/>
        </w:rPr>
        <w:t xml:space="preserve">CERERI DE REEXAMINARE – CĂI DE ATAC – PLÂNGERI ADRESATE OMBUDSMANULUI EUROPEAN </w:t>
      </w:r>
    </w:p>
    <w:p w14:paraId="07A4623E" w14:textId="77777777" w:rsidR="004D2AE8" w:rsidRPr="0060769D" w:rsidRDefault="004D2AE8" w:rsidP="004D2AE8">
      <w:pPr>
        <w:rPr>
          <w:b/>
        </w:rPr>
      </w:pPr>
    </w:p>
    <w:p w14:paraId="4859A57C" w14:textId="77777777" w:rsidR="004D2AE8" w:rsidRPr="001300B9" w:rsidRDefault="004D2AE8" w:rsidP="004D2AE8">
      <w:r>
        <w:t>Dacă vă considerați neîndreptățiți de o decizie, puteți solicita reexaminarea deciziei, introduce o cale de atac sau adresa o plângere Ombudsmanului European (</w:t>
      </w:r>
      <w:r w:rsidRPr="001300B9">
        <w:rPr>
          <w:rStyle w:val="FootnoteReference"/>
        </w:rPr>
        <w:footnoteReference w:id="5"/>
      </w:r>
      <w:r>
        <w:t xml:space="preserve">). </w:t>
      </w:r>
    </w:p>
    <w:p w14:paraId="322E7265" w14:textId="77777777" w:rsidR="004D2AE8" w:rsidRPr="0060769D" w:rsidRDefault="004D2AE8" w:rsidP="004D2AE8">
      <w:pPr>
        <w:ind w:left="284" w:hanging="284"/>
      </w:pPr>
    </w:p>
    <w:p w14:paraId="3AE75932" w14:textId="77777777" w:rsidR="004D2AE8" w:rsidRPr="001300B9" w:rsidRDefault="004D2AE8" w:rsidP="004D2AE8">
      <w:pPr>
        <w:ind w:left="284" w:hanging="284"/>
        <w:rPr>
          <w:b/>
        </w:rPr>
      </w:pPr>
      <w:r>
        <w:rPr>
          <w:b/>
        </w:rPr>
        <w:t>Cereri de reexaminare</w:t>
      </w:r>
    </w:p>
    <w:p w14:paraId="58559819" w14:textId="77777777" w:rsidR="004D2AE8" w:rsidRPr="0060769D" w:rsidRDefault="004D2AE8" w:rsidP="004D2AE8">
      <w:pPr>
        <w:rPr>
          <w:b/>
        </w:rPr>
      </w:pPr>
    </w:p>
    <w:p w14:paraId="66B8D51D" w14:textId="77777777" w:rsidR="004D2AE8" w:rsidRPr="00133C4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Puteți solicita comitetului de selecție reexaminarea următoarelor decizii: </w:t>
      </w:r>
    </w:p>
    <w:p w14:paraId="5BD4B82A" w14:textId="77777777" w:rsidR="004D2AE8"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neadmiterea la procedura de selecție;</w:t>
      </w:r>
    </w:p>
    <w:p w14:paraId="0AA9FC0D" w14:textId="77777777" w:rsidR="004D2AE8" w:rsidRPr="00133C44"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neconvocarea la proba scrisă și</w:t>
      </w:r>
    </w:p>
    <w:p w14:paraId="36373B91" w14:textId="77777777" w:rsidR="004D2AE8"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neconvocarea la probele orale.</w:t>
      </w:r>
    </w:p>
    <w:p w14:paraId="7FF4F008" w14:textId="77777777" w:rsidR="004D2AE8" w:rsidRPr="0060769D"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it-IT"/>
        </w:rPr>
      </w:pPr>
    </w:p>
    <w:p w14:paraId="72A9523F" w14:textId="77777777" w:rsidR="004D2AE8"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Decizia privind neincluderea pe lista de rezervă nu poate face obiectul unei reexaminări de către comitetul de selecție.</w:t>
      </w:r>
    </w:p>
    <w:p w14:paraId="64C53817" w14:textId="77777777" w:rsidR="004D2AE8" w:rsidRPr="0060769D" w:rsidRDefault="004D2AE8" w:rsidP="004D2AE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it-IT"/>
        </w:rPr>
      </w:pPr>
    </w:p>
    <w:p w14:paraId="7D05B846" w14:textId="48F77CD1" w:rsidR="004D2AE8" w:rsidRPr="000F32A5" w:rsidRDefault="004D2AE8" w:rsidP="004D2AE8">
      <w:r>
        <w:t xml:space="preserve">Cererile de reexaminare motivate trebuie trimise prin intermediul contului dumneavoastră Apply4EP în termen de </w:t>
      </w:r>
      <w:r>
        <w:rPr>
          <w:b/>
        </w:rPr>
        <w:t>zece zile calendaristice</w:t>
      </w:r>
      <w:r>
        <w:t xml:space="preserve"> </w:t>
      </w:r>
      <w:r>
        <w:rPr>
          <w:b/>
        </w:rPr>
        <w:t>de la data trimiterii e-mail-ului prin care decizia a fost comunicată</w:t>
      </w:r>
      <w:r>
        <w:t>. Răspunsul este comunicat persoanei interesate în cel mai scurt timp.</w:t>
      </w:r>
    </w:p>
    <w:p w14:paraId="5F7B412D" w14:textId="77777777" w:rsidR="004D2AE8" w:rsidRPr="0060769D" w:rsidRDefault="004D2AE8" w:rsidP="004D2AE8">
      <w:pPr>
        <w:ind w:left="284" w:hanging="284"/>
        <w:rPr>
          <w:b/>
          <w:lang w:val="it-IT"/>
        </w:rPr>
      </w:pPr>
    </w:p>
    <w:p w14:paraId="16803CFB" w14:textId="77777777" w:rsidR="004D2AE8" w:rsidRPr="0060769D" w:rsidRDefault="004D2AE8" w:rsidP="004D2AE8">
      <w:pPr>
        <w:ind w:left="284" w:hanging="284"/>
        <w:rPr>
          <w:lang w:val="it-IT"/>
        </w:rPr>
      </w:pPr>
    </w:p>
    <w:p w14:paraId="50B036A9" w14:textId="77777777" w:rsidR="004D2AE8" w:rsidRPr="001300B9" w:rsidRDefault="004D2AE8" w:rsidP="004D2AE8">
      <w:pPr>
        <w:ind w:left="284" w:hanging="284"/>
        <w:rPr>
          <w:b/>
        </w:rPr>
      </w:pPr>
      <w:r>
        <w:rPr>
          <w:b/>
        </w:rPr>
        <w:t>Căi de atac</w:t>
      </w:r>
    </w:p>
    <w:p w14:paraId="132DC431" w14:textId="77777777" w:rsidR="004D2AE8" w:rsidRPr="0060769D" w:rsidRDefault="004D2AE8" w:rsidP="004D2AE8">
      <w:pPr>
        <w:ind w:left="284" w:hanging="284"/>
        <w:rPr>
          <w:b/>
          <w:lang w:val="it-IT"/>
        </w:rPr>
      </w:pPr>
    </w:p>
    <w:p w14:paraId="5DCC5AA0" w14:textId="77777777" w:rsidR="004D2AE8" w:rsidRPr="001300B9" w:rsidRDefault="004D2AE8" w:rsidP="004D2AE8">
      <w:pPr>
        <w:ind w:left="567" w:hanging="283"/>
      </w:pPr>
      <w:r>
        <w:t>- Candidații pot face o reclamație în temeiul articolului 90 alineatul (2) din Statutul funcționarilor Uniunii Europene (</w:t>
      </w:r>
      <w:r w:rsidRPr="00DA7075">
        <w:rPr>
          <w:rStyle w:val="FootnoteReference"/>
        </w:rPr>
        <w:footnoteReference w:id="6"/>
      </w:r>
      <w:r>
        <w:t xml:space="preserve">), </w:t>
      </w:r>
      <w:proofErr w:type="spellStart"/>
      <w:r>
        <w:t>adresând-o</w:t>
      </w:r>
      <w:proofErr w:type="spellEnd"/>
      <w:r>
        <w:t>:</w:t>
      </w:r>
    </w:p>
    <w:p w14:paraId="03BD8944" w14:textId="77777777" w:rsidR="004D2AE8" w:rsidRPr="0060769D" w:rsidRDefault="004D2AE8" w:rsidP="004D2AE8">
      <w:pPr>
        <w:ind w:left="567" w:hanging="283"/>
        <w:rPr>
          <w:lang w:val="it-IT"/>
        </w:rPr>
      </w:pPr>
    </w:p>
    <w:p w14:paraId="1947A0B7" w14:textId="77777777" w:rsidR="004D2AE8" w:rsidRPr="001300B9" w:rsidRDefault="004D2AE8" w:rsidP="004D2AE8">
      <w:pPr>
        <w:ind w:left="567" w:hanging="283"/>
        <w:jc w:val="left"/>
      </w:pPr>
      <w:r>
        <w:t xml:space="preserve">M. le </w:t>
      </w:r>
      <w:proofErr w:type="spellStart"/>
      <w:r>
        <w:t>Secrétaire</w:t>
      </w:r>
      <w:proofErr w:type="spellEnd"/>
      <w:r>
        <w:t xml:space="preserve"> </w:t>
      </w:r>
      <w:proofErr w:type="spellStart"/>
      <w:r>
        <w:t>général</w:t>
      </w:r>
      <w:proofErr w:type="spellEnd"/>
    </w:p>
    <w:p w14:paraId="6BED49FF" w14:textId="77777777" w:rsidR="004D2AE8" w:rsidRPr="001300B9" w:rsidRDefault="004D2AE8" w:rsidP="004D2AE8">
      <w:pPr>
        <w:ind w:left="567" w:hanging="283"/>
        <w:jc w:val="left"/>
      </w:pPr>
      <w:r>
        <w:t>Parlement européen</w:t>
      </w:r>
    </w:p>
    <w:p w14:paraId="093C9A5A" w14:textId="77777777" w:rsidR="004D2AE8" w:rsidRPr="001300B9" w:rsidRDefault="004D2AE8" w:rsidP="004D2AE8">
      <w:pPr>
        <w:ind w:left="567" w:hanging="283"/>
        <w:jc w:val="left"/>
      </w:pPr>
      <w:r>
        <w:t>Bât. Konrad Adenauer</w:t>
      </w:r>
    </w:p>
    <w:p w14:paraId="74FA1295" w14:textId="77777777" w:rsidR="004D2AE8" w:rsidRPr="001300B9" w:rsidRDefault="004D2AE8" w:rsidP="004D2AE8">
      <w:pPr>
        <w:ind w:left="567" w:hanging="283"/>
        <w:jc w:val="left"/>
      </w:pPr>
      <w:r>
        <w:t>2929 Luxembourg</w:t>
      </w:r>
    </w:p>
    <w:p w14:paraId="38A7DE8F" w14:textId="77777777" w:rsidR="004D2AE8" w:rsidRPr="001300B9" w:rsidRDefault="004D2AE8" w:rsidP="004D2AE8">
      <w:pPr>
        <w:jc w:val="left"/>
      </w:pPr>
      <w:r>
        <w:t xml:space="preserve">     LUXEMBOURG</w:t>
      </w:r>
    </w:p>
    <w:p w14:paraId="1B11D451" w14:textId="77777777" w:rsidR="004D2AE8" w:rsidRPr="0060769D" w:rsidRDefault="004D2AE8" w:rsidP="004D2AE8">
      <w:pPr>
        <w:ind w:left="567"/>
        <w:jc w:val="center"/>
      </w:pPr>
    </w:p>
    <w:p w14:paraId="160ADC07" w14:textId="77777777" w:rsidR="004D2AE8" w:rsidRPr="001300B9" w:rsidRDefault="004D2AE8" w:rsidP="004D2AE8">
      <w:pPr>
        <w:tabs>
          <w:tab w:val="left" w:pos="720"/>
        </w:tabs>
      </w:pPr>
      <w:r>
        <w:t>Această posibilitate se aplică în toate etapele procedurii de selecție.</w:t>
      </w:r>
    </w:p>
    <w:p w14:paraId="39A7BFA7" w14:textId="77777777" w:rsidR="004D2AE8" w:rsidRPr="0060769D" w:rsidRDefault="004D2AE8" w:rsidP="004D2AE8">
      <w:pPr>
        <w:tabs>
          <w:tab w:val="left" w:pos="720"/>
        </w:tabs>
        <w:ind w:left="284"/>
      </w:pPr>
    </w:p>
    <w:p w14:paraId="73702B9A" w14:textId="77777777" w:rsidR="004D2AE8" w:rsidRPr="001300B9" w:rsidRDefault="004D2AE8" w:rsidP="004D2AE8">
      <w:pPr>
        <w:autoSpaceDE w:val="0"/>
        <w:autoSpaceDN w:val="0"/>
        <w:adjustRightInd w:val="0"/>
      </w:pPr>
      <w:r>
        <w:t xml:space="preserve">Candidații trebuie să aibă în vedere faptul că comitetele de selecție dispun de o putere de apreciere semnificativă și decid în deplină independență, deciziile lor neputând fi modificate de autoritatea împuternicită să facă numiri. Această putere de apreciere este supusă controlului </w:t>
      </w:r>
      <w:r>
        <w:lastRenderedPageBreak/>
        <w:t>doar în cazul unor încălcări evidente ale normelor care reglementează activitatea comitetelor de selecție. Deciziile comitetului de selecție pot fi în acest caz atacate direct la Tribunalul Uniunii Europene, fără introducerea prealabilă a unei reclamații în temeiul articolului 90 alineatul (2) din Statutul funcționarilor Uniunii Europene.</w:t>
      </w:r>
    </w:p>
    <w:p w14:paraId="3145AD28" w14:textId="77777777" w:rsidR="004D2AE8" w:rsidRPr="0060769D" w:rsidRDefault="004D2AE8" w:rsidP="004D2AE8">
      <w:pPr>
        <w:ind w:left="284" w:hanging="567"/>
        <w:rPr>
          <w:b/>
        </w:rPr>
      </w:pPr>
    </w:p>
    <w:p w14:paraId="591094E5" w14:textId="597C43FA" w:rsidR="004D2AE8" w:rsidRPr="001300B9" w:rsidRDefault="004D2AE8" w:rsidP="004D2AE8">
      <w:pPr>
        <w:tabs>
          <w:tab w:val="left" w:pos="284"/>
          <w:tab w:val="left" w:pos="567"/>
        </w:tabs>
      </w:pPr>
      <w:r>
        <w:t>Puteți introduce o acțiune la:</w:t>
      </w:r>
      <w:r>
        <w:tab/>
        <w:t xml:space="preserve">Tribunal de </w:t>
      </w:r>
      <w:proofErr w:type="spellStart"/>
      <w:r>
        <w:t>l'Union</w:t>
      </w:r>
      <w:proofErr w:type="spellEnd"/>
      <w:r>
        <w:t xml:space="preserve"> </w:t>
      </w:r>
      <w:proofErr w:type="spellStart"/>
      <w:r>
        <w:t>européenne</w:t>
      </w:r>
      <w:proofErr w:type="spellEnd"/>
    </w:p>
    <w:p w14:paraId="6C2D0C53" w14:textId="77777777" w:rsidR="004D2AE8" w:rsidRPr="001300B9" w:rsidRDefault="004D2AE8" w:rsidP="004D2AE8">
      <w:pPr>
        <w:tabs>
          <w:tab w:val="left" w:pos="567"/>
        </w:tabs>
        <w:ind w:left="567" w:hanging="567"/>
        <w:jc w:val="center"/>
      </w:pPr>
      <w:r>
        <w:t>2925 Luxembourg</w:t>
      </w:r>
    </w:p>
    <w:p w14:paraId="173EC504" w14:textId="77777777" w:rsidR="004D2AE8" w:rsidRPr="001300B9" w:rsidRDefault="004D2AE8" w:rsidP="004D2AE8">
      <w:pPr>
        <w:tabs>
          <w:tab w:val="left" w:pos="567"/>
        </w:tabs>
        <w:ind w:left="567" w:hanging="567"/>
        <w:jc w:val="center"/>
      </w:pPr>
      <w:r>
        <w:t>LUXEMBOURG,</w:t>
      </w:r>
    </w:p>
    <w:p w14:paraId="5E18DD7A" w14:textId="77777777" w:rsidR="004D2AE8" w:rsidRPr="0060769D" w:rsidRDefault="004D2AE8" w:rsidP="004D2AE8">
      <w:pPr>
        <w:tabs>
          <w:tab w:val="left" w:pos="567"/>
        </w:tabs>
        <w:ind w:left="567" w:hanging="567"/>
      </w:pPr>
    </w:p>
    <w:p w14:paraId="7AF585E8" w14:textId="77777777" w:rsidR="004D2AE8" w:rsidRPr="001300B9" w:rsidRDefault="004D2AE8" w:rsidP="004D2AE8">
      <w:pPr>
        <w:tabs>
          <w:tab w:val="left" w:pos="284"/>
        </w:tabs>
      </w:pPr>
      <w:r>
        <w:t>în temeiul articolului 270 din Tratatul privind funcționarea Uniunii Europene și al articolului 91 din Statutul funcționarilor Uniunii Europene.</w:t>
      </w:r>
    </w:p>
    <w:p w14:paraId="381F0766" w14:textId="77777777" w:rsidR="004D2AE8" w:rsidRPr="0060769D" w:rsidRDefault="004D2AE8" w:rsidP="004D2AE8">
      <w:pPr>
        <w:tabs>
          <w:tab w:val="left" w:pos="567"/>
        </w:tabs>
        <w:ind w:left="567"/>
      </w:pPr>
    </w:p>
    <w:p w14:paraId="196BA01C" w14:textId="77777777" w:rsidR="004D2AE8" w:rsidRPr="00DA7075" w:rsidRDefault="004D2AE8" w:rsidP="004D2AE8">
      <w:r>
        <w:t>Această cale de atac vizează exclusiv deciziile comitetului de selecție.</w:t>
      </w:r>
    </w:p>
    <w:p w14:paraId="50EA13A9" w14:textId="77777777" w:rsidR="004D2AE8" w:rsidRPr="0060769D" w:rsidRDefault="004D2AE8" w:rsidP="004D2AE8"/>
    <w:p w14:paraId="3F010ACB" w14:textId="77777777" w:rsidR="004D2AE8" w:rsidRPr="00DA7075" w:rsidRDefault="004D2AE8" w:rsidP="004D2AE8">
      <w:r>
        <w:t>Deciziile administrative prin care se refuză accesul la concurs și care sunt motivate de neconformitatea candidaturii cu condițiile de admitere la procedura de selecție prevăzute la punctul B.1. din anunțul de recrutare pot face obiectul unei acțiuni introduse în fața Tribunalului Uniunii Europene doar după depunerea unei reclamații conform dispozițiilor de mai sus.</w:t>
      </w:r>
    </w:p>
    <w:p w14:paraId="2607E3C4" w14:textId="77777777" w:rsidR="004D2AE8" w:rsidRPr="0060769D" w:rsidRDefault="004D2AE8" w:rsidP="004D2AE8">
      <w:pPr>
        <w:tabs>
          <w:tab w:val="left" w:pos="284"/>
        </w:tabs>
        <w:ind w:hanging="284"/>
      </w:pPr>
    </w:p>
    <w:p w14:paraId="17B99DC3" w14:textId="77777777" w:rsidR="004D2AE8" w:rsidRPr="00DA7075" w:rsidRDefault="004D2AE8" w:rsidP="004D2AE8">
      <w:pPr>
        <w:tabs>
          <w:tab w:val="left" w:pos="567"/>
        </w:tabs>
      </w:pPr>
      <w:r>
        <w:t>Pentru introducerea unei căi de atac la Tribunalul Uniunii Europene este neapărat necesară implicarea unui avocat autorizat să pledeze în fața unei instanțe naționale a unui stat membru al Uniunii Europene sau a unui stat din Spațiul Economic European.</w:t>
      </w:r>
    </w:p>
    <w:p w14:paraId="46E60739" w14:textId="77777777" w:rsidR="004D2AE8" w:rsidRPr="0060769D" w:rsidRDefault="004D2AE8" w:rsidP="004D2AE8">
      <w:pPr>
        <w:tabs>
          <w:tab w:val="left" w:pos="284"/>
        </w:tabs>
        <w:ind w:hanging="284"/>
      </w:pPr>
    </w:p>
    <w:p w14:paraId="01AFF731" w14:textId="77777777" w:rsidR="004D2AE8" w:rsidRPr="00DA7075" w:rsidRDefault="004D2AE8" w:rsidP="004D2AE8">
      <w:pPr>
        <w:tabs>
          <w:tab w:val="left" w:pos="284"/>
          <w:tab w:val="left" w:pos="567"/>
        </w:tabs>
        <w:ind w:hanging="284"/>
      </w:pPr>
      <w:r>
        <w:tab/>
        <w:t xml:space="preserve">Termenele prevăzute la articolele 90 și 91 din Statutul funcționarilor Uniunii Europene pentru aceste două tipuri de căi de atac încep să curgă fie de la data notificării deciziei inițiale care este contestată, fie, în cazul unei cereri de reexaminare, de la data notificării deciziei luate de juriu după reexaminare. </w:t>
      </w:r>
    </w:p>
    <w:p w14:paraId="56AAD257" w14:textId="77777777" w:rsidR="004D2AE8" w:rsidRPr="0060769D" w:rsidRDefault="004D2AE8" w:rsidP="004D2AE8">
      <w:pPr>
        <w:tabs>
          <w:tab w:val="left" w:pos="284"/>
          <w:tab w:val="left" w:pos="567"/>
        </w:tabs>
        <w:ind w:left="284" w:hanging="284"/>
      </w:pPr>
    </w:p>
    <w:p w14:paraId="72542EA5" w14:textId="77777777" w:rsidR="004D2AE8" w:rsidRPr="001300B9" w:rsidRDefault="004D2AE8" w:rsidP="004D2AE8">
      <w:pPr>
        <w:ind w:left="284" w:hanging="284"/>
        <w:rPr>
          <w:b/>
        </w:rPr>
      </w:pPr>
      <w:r>
        <w:rPr>
          <w:b/>
        </w:rPr>
        <w:t>Plângeri adresate Ombudsmanului European</w:t>
      </w:r>
    </w:p>
    <w:p w14:paraId="228E5506" w14:textId="77777777" w:rsidR="004D2AE8" w:rsidRPr="0060769D" w:rsidRDefault="004D2AE8" w:rsidP="004D2AE8">
      <w:pPr>
        <w:ind w:left="284" w:hanging="284"/>
        <w:rPr>
          <w:b/>
        </w:rPr>
      </w:pPr>
    </w:p>
    <w:p w14:paraId="49607C01" w14:textId="77777777" w:rsidR="004D2AE8" w:rsidRPr="001300B9" w:rsidRDefault="004D2AE8" w:rsidP="004D2AE8">
      <w:pPr>
        <w:tabs>
          <w:tab w:val="left" w:pos="0"/>
        </w:tabs>
      </w:pPr>
      <w:r>
        <w:t>Candidații pot trimite, ca orice cetățean al Uniunii Europene, o plângere la adresa:</w:t>
      </w:r>
    </w:p>
    <w:p w14:paraId="15820E61" w14:textId="77777777" w:rsidR="004D2AE8" w:rsidRPr="0060769D" w:rsidRDefault="004D2AE8" w:rsidP="004D2AE8"/>
    <w:p w14:paraId="396E54D0" w14:textId="77777777" w:rsidR="004D2AE8" w:rsidRPr="001300B9" w:rsidRDefault="004D2AE8" w:rsidP="004D2AE8">
      <w:pPr>
        <w:jc w:val="left"/>
      </w:pPr>
      <w:r>
        <w:t>Ombudsmanul European</w:t>
      </w:r>
    </w:p>
    <w:p w14:paraId="58B88488" w14:textId="77777777" w:rsidR="004D2AE8" w:rsidRPr="001300B9" w:rsidRDefault="004D2AE8" w:rsidP="004D2AE8">
      <w:pPr>
        <w:jc w:val="left"/>
      </w:pPr>
      <w:r>
        <w:t xml:space="preserve">1 </w:t>
      </w:r>
      <w:proofErr w:type="spellStart"/>
      <w:r>
        <w:t>Avenue</w:t>
      </w:r>
      <w:proofErr w:type="spellEnd"/>
      <w:r>
        <w:t xml:space="preserve"> du </w:t>
      </w:r>
      <w:proofErr w:type="spellStart"/>
      <w:r>
        <w:t>Président</w:t>
      </w:r>
      <w:proofErr w:type="spellEnd"/>
      <w:r>
        <w:t xml:space="preserve"> Robert Schuman – BP 403</w:t>
      </w:r>
    </w:p>
    <w:p w14:paraId="39C12E7F" w14:textId="77777777" w:rsidR="004D2AE8" w:rsidRPr="001300B9" w:rsidRDefault="004D2AE8" w:rsidP="004D2AE8">
      <w:pPr>
        <w:jc w:val="left"/>
      </w:pPr>
      <w:r>
        <w:t>67001 STRASBOURG CEDEX</w:t>
      </w:r>
    </w:p>
    <w:p w14:paraId="432196DA" w14:textId="77777777" w:rsidR="004D2AE8" w:rsidRPr="001300B9" w:rsidRDefault="004D2AE8" w:rsidP="004D2AE8">
      <w:pPr>
        <w:jc w:val="left"/>
      </w:pPr>
      <w:r>
        <w:t>FRANȚA,</w:t>
      </w:r>
    </w:p>
    <w:p w14:paraId="7AA5056E" w14:textId="77777777" w:rsidR="004D2AE8" w:rsidRPr="0060769D" w:rsidRDefault="004D2AE8" w:rsidP="004D2AE8"/>
    <w:p w14:paraId="27CE3DCE" w14:textId="77777777" w:rsidR="004D2AE8" w:rsidRDefault="004D2AE8" w:rsidP="004D2AE8">
      <w:r>
        <w:t>în temeiul articolului 228 alineatul (1) din Tratatul privind funcționarea Uniunii Europene și în conformitate cu condițiile prevăzute în Decizia 94/262/CECO, CE, Euratom a Parlamentului European din 9 martie 1994 privind statutul și condițiile generale pentru exercitarea funcțiilor Ombudsmanului (JO L 113, 4.5.1994).</w:t>
      </w:r>
    </w:p>
    <w:p w14:paraId="2E25D098" w14:textId="77777777" w:rsidR="004D2AE8" w:rsidRPr="0060769D" w:rsidRDefault="004D2AE8" w:rsidP="004D2AE8"/>
    <w:p w14:paraId="7BC01901" w14:textId="77777777" w:rsidR="004D2AE8" w:rsidRPr="00762647" w:rsidRDefault="004D2AE8" w:rsidP="004D2AE8">
      <w:r>
        <w:t>Se atrage atenția candidaților asupra faptului că plângerile adresate Ombudsmanului European nu întrerup termenul de formulare a unei acțiuni de ordine publică prevăzut la articolul 91 din Statutul funcționarilor pentru introducerea unei acțiuni în fața Tribunalului Uniunii Europene în temeiul</w:t>
      </w:r>
      <w:r>
        <w:rPr>
          <w:color w:val="000000"/>
        </w:rPr>
        <w:t xml:space="preserve"> articolului 270 din Tratatul </w:t>
      </w:r>
      <w:r>
        <w:t>privind funcționarea Uniunii Europene</w:t>
      </w:r>
      <w:r>
        <w:rPr>
          <w:color w:val="000000"/>
        </w:rPr>
        <w:t xml:space="preserve">. În conformitate cu articolul 228 alineatul (1) din Tratatul privind funcționarea Uniunii Europene, Ombudsmanul European nu investighează plângerile dacă pretinsele fapte fac sau au făcut obiectul unei proceduri judiciare.  </w:t>
      </w:r>
    </w:p>
    <w:p w14:paraId="322FA41B" w14:textId="77777777" w:rsidR="00494A44" w:rsidRPr="00396605" w:rsidRDefault="00494A44" w:rsidP="004211D3">
      <w:pPr>
        <w:tabs>
          <w:tab w:val="left" w:pos="540"/>
        </w:tabs>
        <w:ind w:left="900" w:hanging="360"/>
      </w:pPr>
    </w:p>
    <w:sectPr w:rsidR="00494A44" w:rsidRPr="00396605"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4D2AE8" w:rsidRDefault="004D2AE8">
      <w:r>
        <w:separator/>
      </w:r>
    </w:p>
  </w:endnote>
  <w:endnote w:type="continuationSeparator" w:id="0">
    <w:p w14:paraId="4DC943D5" w14:textId="77777777" w:rsidR="004D2AE8" w:rsidRDefault="004D2AE8">
      <w:r>
        <w:continuationSeparator/>
      </w:r>
    </w:p>
  </w:endnote>
  <w:endnote w:type="continuationNotice" w:id="1">
    <w:p w14:paraId="45896839" w14:textId="77777777" w:rsidR="004D2AE8" w:rsidRDefault="004D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1C93" w14:textId="77777777" w:rsidR="004D2AE8" w:rsidRDefault="004D2AE8"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ADC50" w14:textId="77777777" w:rsidR="004D2AE8" w:rsidRDefault="004D2AE8"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9DF4" w14:textId="66B5F0A2" w:rsidR="004D2AE8" w:rsidRDefault="004D2AE8"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10B">
      <w:rPr>
        <w:rStyle w:val="PageNumber"/>
        <w:noProof/>
      </w:rPr>
      <w:t>11</w:t>
    </w:r>
    <w:r>
      <w:rPr>
        <w:rStyle w:val="PageNumber"/>
      </w:rPr>
      <w:fldChar w:fldCharType="end"/>
    </w:r>
  </w:p>
  <w:p w14:paraId="0A2E5969" w14:textId="77777777" w:rsidR="004D2AE8" w:rsidRDefault="004D2AE8" w:rsidP="00770C6A">
    <w:pPr>
      <w:pStyle w:val="Footer"/>
      <w:framePr w:wrap="around" w:vAnchor="text" w:hAnchor="margin" w:xAlign="right" w:y="1"/>
      <w:rPr>
        <w:rStyle w:val="PageNumber"/>
      </w:rPr>
    </w:pPr>
  </w:p>
  <w:p w14:paraId="2F28B45D" w14:textId="77777777" w:rsidR="004D2AE8" w:rsidRDefault="004D2AE8"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4D2AE8" w:rsidRDefault="004D2AE8">
      <w:r>
        <w:separator/>
      </w:r>
    </w:p>
  </w:footnote>
  <w:footnote w:type="continuationSeparator" w:id="0">
    <w:p w14:paraId="26269752" w14:textId="77777777" w:rsidR="004D2AE8" w:rsidRDefault="004D2AE8">
      <w:r>
        <w:continuationSeparator/>
      </w:r>
    </w:p>
  </w:footnote>
  <w:footnote w:type="continuationNotice" w:id="1">
    <w:p w14:paraId="471E10BB" w14:textId="77777777" w:rsidR="004D2AE8" w:rsidRDefault="004D2AE8"/>
  </w:footnote>
  <w:footnote w:id="2">
    <w:p w14:paraId="11F73FEC" w14:textId="77777777" w:rsidR="004D2AE8" w:rsidRPr="00D954FA" w:rsidRDefault="004D2AE8" w:rsidP="00421556">
      <w:pPr>
        <w:pStyle w:val="Default"/>
        <w:ind w:left="284" w:hanging="284"/>
        <w:jc w:val="both"/>
        <w:rPr>
          <w:rFonts w:ascii="Times New Roman" w:hAnsi="Times New Roman" w:cs="Times New Roman"/>
          <w:sz w:val="20"/>
          <w:szCs w:val="20"/>
        </w:rPr>
      </w:pPr>
      <w:r>
        <w:rPr>
          <w:rFonts w:ascii="Times New Roman" w:hAnsi="Times New Roman"/>
          <w:sz w:val="20"/>
          <w:vertAlign w:val="superscript"/>
        </w:rPr>
        <w:t>(</w:t>
      </w:r>
      <w:r>
        <w:rPr>
          <w:rStyle w:val="FootnoteReference"/>
          <w:rFonts w:ascii="Times New Roman" w:hAnsi="Times New Roman" w:cs="Times New Roman"/>
          <w:sz w:val="20"/>
          <w:szCs w:val="20"/>
        </w:rPr>
        <w:footnoteRef/>
      </w:r>
      <w:r>
        <w:rPr>
          <w:rFonts w:ascii="Times New Roman" w:hAnsi="Times New Roman"/>
          <w:sz w:val="20"/>
          <w:vertAlign w:val="superscript"/>
        </w:rPr>
        <w:t>)</w:t>
      </w:r>
      <w:r>
        <w:rPr>
          <w:rFonts w:ascii="Times New Roman" w:hAnsi="Times New Roman"/>
          <w:sz w:val="20"/>
          <w:szCs w:val="20"/>
        </w:rPr>
        <w:t xml:space="preserve"> </w:t>
      </w:r>
      <w:r>
        <w:rPr>
          <w:rFonts w:ascii="Times New Roman" w:hAnsi="Times New Roman"/>
          <w:sz w:val="20"/>
        </w:rPr>
        <w:t>A se vedea Regulamentul (CEE, Euratom, CECO) nr. 259/68 al Consiliului (JO L 56, 4.3.1968, p. 1), modificat de Regulamentul (CE, Euratom) nr. 723/2004 (JO L 124, 27.4.2004, p. 1) și ultima dată de Regulamentul (UE, Euratom) nr. 1023/2013 al Parlamentului European și al Consiliului din 22 octombrie 2013 de modificare a Statutului funcționarilor Uniunii Europene și a Regimului aplicabil celorlalți agenți ai Uniunii Europene (JO L 287, 29.10.2013, p. 15).</w:t>
      </w:r>
      <w:r>
        <w:rPr>
          <w:rFonts w:ascii="Times New Roman" w:hAnsi="Times New Roman"/>
          <w:sz w:val="20"/>
          <w:szCs w:val="20"/>
        </w:rPr>
        <w:t xml:space="preserve"> </w:t>
      </w:r>
    </w:p>
    <w:p w14:paraId="555BFF39" w14:textId="77777777" w:rsidR="004D2AE8" w:rsidRPr="00092CA4" w:rsidRDefault="004D2AE8" w:rsidP="00EE28C4">
      <w:pPr>
        <w:pStyle w:val="NormalWeb"/>
        <w:ind w:left="266" w:hanging="266"/>
        <w:jc w:val="both"/>
        <w:rPr>
          <w:sz w:val="20"/>
          <w:szCs w:val="20"/>
          <w:lang w:val="fr-FR"/>
        </w:rPr>
      </w:pPr>
    </w:p>
    <w:p w14:paraId="455B1A47" w14:textId="77777777" w:rsidR="004D2AE8" w:rsidRPr="001300B9" w:rsidRDefault="004D2AE8" w:rsidP="00EE28C4">
      <w:pPr>
        <w:pStyle w:val="FootnoteText"/>
        <w:rPr>
          <w:lang w:val="fr-FR"/>
        </w:rPr>
      </w:pPr>
    </w:p>
  </w:footnote>
  <w:footnote w:id="3">
    <w:p w14:paraId="77961C5D" w14:textId="77777777" w:rsidR="002A46C6" w:rsidRPr="00723168" w:rsidRDefault="002A46C6" w:rsidP="002A46C6">
      <w:pPr>
        <w:pStyle w:val="FootnoteText"/>
        <w:ind w:hanging="284"/>
      </w:pPr>
      <w:r>
        <w:t>(</w:t>
      </w:r>
      <w:r>
        <w:rPr>
          <w:rStyle w:val="FootnoteReference"/>
        </w:rPr>
        <w:footnoteRef/>
      </w:r>
      <w:r>
        <w:t>) Pentru gradele 7-16 din grupa de funcții AD, este nevoie, în plus, de o experiență profesională relevantă de cel puțin 1 an.</w:t>
      </w:r>
    </w:p>
  </w:footnote>
  <w:footnote w:id="4">
    <w:p w14:paraId="5B087A84" w14:textId="77777777" w:rsidR="004D2AE8" w:rsidRPr="00EA1994" w:rsidRDefault="004D2AE8" w:rsidP="004D2AE8">
      <w:pPr>
        <w:pStyle w:val="FootnoteText"/>
        <w:ind w:left="-426" w:right="26" w:hanging="141"/>
      </w:pPr>
      <w:r w:rsidRPr="00EA1994">
        <w:rPr>
          <w:rStyle w:val="FootnoteReference"/>
        </w:rPr>
        <w:footnoteRef/>
      </w:r>
      <w:r w:rsidRPr="00EA1994">
        <w:t xml:space="preserve"> Pentru grupa de funcții AST, este nevoie, în plus, de o experiență profesională relevantă de cel puțin 3 ani.</w:t>
      </w:r>
    </w:p>
  </w:footnote>
  <w:footnote w:id="5">
    <w:p w14:paraId="0F4D60CD" w14:textId="77777777" w:rsidR="004D2AE8" w:rsidRPr="001300B9" w:rsidRDefault="004D2AE8" w:rsidP="004D2AE8">
      <w:pPr>
        <w:pStyle w:val="FootnoteText"/>
        <w:ind w:left="266" w:hanging="266"/>
      </w:pPr>
      <w:r>
        <w:t>(</w:t>
      </w:r>
      <w:r>
        <w:rPr>
          <w:rStyle w:val="FootnoteReference"/>
        </w:rPr>
        <w:footnoteRef/>
      </w:r>
      <w:r>
        <w:t>) Introducerea unei reclamații, a unei căi de atac sau a unei plângeri la Ombudsmanul European nu întrerupe activitatea comitetului de selecție.</w:t>
      </w:r>
    </w:p>
    <w:p w14:paraId="26873FA9" w14:textId="77777777" w:rsidR="004D2AE8" w:rsidRPr="0060769D" w:rsidRDefault="004D2AE8" w:rsidP="004D2AE8">
      <w:pPr>
        <w:pStyle w:val="FootnoteText"/>
      </w:pPr>
    </w:p>
  </w:footnote>
  <w:footnote w:id="6">
    <w:p w14:paraId="2DA21029" w14:textId="77777777" w:rsidR="004D2AE8" w:rsidRPr="00D954FA" w:rsidRDefault="004D2AE8" w:rsidP="004D2AE8">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A se vedea Regulamentul (CEE, Euratom, CECO) nr. 259/68 al Consiliului (JO L 56, 4.3.1968, p. 1), modificat de Regulamentul (CE, Euratom) nr. 723/2004 (JO L 124, 27.4.2004, p. 1) și ultima dată de Regulamentul (UE, Euratom) nr. 1023/2013 al Parlamentului European și al Consiliului din 22 octombrie 2013 de modificare a Statutului funcționarilor Uniunii Europene și a Regimului aplicabil celorlalți agenți ai Uniunii Europene (JO L 287, 29.10.2013, p. 15). </w:t>
      </w:r>
    </w:p>
    <w:p w14:paraId="3D52BF99" w14:textId="77777777" w:rsidR="004D2AE8" w:rsidRPr="0060769D" w:rsidRDefault="004D2AE8" w:rsidP="004D2AE8">
      <w:pPr>
        <w:pStyle w:val="NormalWeb"/>
        <w:ind w:left="266" w:hanging="266"/>
        <w:jc w:val="both"/>
        <w:rPr>
          <w:sz w:val="20"/>
          <w:szCs w:val="20"/>
        </w:rPr>
      </w:pPr>
    </w:p>
    <w:p w14:paraId="2A8D2E18" w14:textId="77777777" w:rsidR="004D2AE8" w:rsidRPr="0060769D" w:rsidRDefault="004D2AE8" w:rsidP="004D2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C6A8B406"/>
    <w:lvl w:ilvl="0" w:tplc="C20E3AB0">
      <w:start w:val="1"/>
      <w:numFmt w:val="lowerLetter"/>
      <w:lvlText w:val="(%1)"/>
      <w:lvlJc w:val="left"/>
      <w:pPr>
        <w:tabs>
          <w:tab w:val="num" w:pos="720"/>
        </w:tabs>
        <w:ind w:left="720" w:hanging="360"/>
      </w:pPr>
      <w:rPr>
        <w:rFonts w:hint="default"/>
      </w:r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101"/>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1E36"/>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3C37"/>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46C6"/>
    <w:rsid w:val="002A6C7F"/>
    <w:rsid w:val="002A79EC"/>
    <w:rsid w:val="002A7FC5"/>
    <w:rsid w:val="002B3281"/>
    <w:rsid w:val="002B335F"/>
    <w:rsid w:val="002B590F"/>
    <w:rsid w:val="002C0F91"/>
    <w:rsid w:val="002C535B"/>
    <w:rsid w:val="002C60A7"/>
    <w:rsid w:val="002C60BD"/>
    <w:rsid w:val="002C7062"/>
    <w:rsid w:val="002D2498"/>
    <w:rsid w:val="002D279B"/>
    <w:rsid w:val="002D2A8E"/>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605"/>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D2AE8"/>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310B"/>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6C3"/>
    <w:rsid w:val="0065795D"/>
    <w:rsid w:val="00660892"/>
    <w:rsid w:val="00661BD9"/>
    <w:rsid w:val="00662C67"/>
    <w:rsid w:val="006648BD"/>
    <w:rsid w:val="0067501A"/>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46924"/>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2F05"/>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402"/>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ro-RO"/>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6E04-A35D-4FF8-A107-1EADF865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5605</Words>
  <Characters>35168</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40692</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3</cp:revision>
  <cp:lastPrinted>2020-09-24T12:22:00Z</cp:lastPrinted>
  <dcterms:created xsi:type="dcterms:W3CDTF">2020-11-17T10:43:00Z</dcterms:created>
  <dcterms:modified xsi:type="dcterms:W3CDTF">2020-11-20T16:23:00Z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RO</vt:lpwstr>
  </property>
</Properties>
</file>